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F40C23" w:rsidRPr="00F8106E" w14:paraId="4FBA79B4" w14:textId="77777777" w:rsidTr="00306C74">
        <w:trPr>
          <w:trHeight w:val="720"/>
        </w:trPr>
        <w:tc>
          <w:tcPr>
            <w:tcW w:w="5490" w:type="dxa"/>
            <w:gridSpan w:val="2"/>
            <w:tcBorders>
              <w:bottom w:val="single" w:sz="18" w:space="0" w:color="auto"/>
            </w:tcBorders>
          </w:tcPr>
          <w:p w14:paraId="18EBA93C" w14:textId="77777777" w:rsidR="00F40C23" w:rsidRPr="004F7629" w:rsidRDefault="00F40C23" w:rsidP="00306C7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eastAsiaTheme="minorEastAsia"/>
                <w:b/>
                <w:bCs/>
                <w:sz w:val="36"/>
                <w:szCs w:val="36"/>
              </w:rPr>
            </w:pPr>
            <w:r w:rsidRPr="004F7629">
              <w:rPr>
                <w:rFonts w:eastAsiaTheme="minorEastAsia"/>
                <w:b/>
                <w:bCs/>
                <w:color w:val="000000"/>
                <w:sz w:val="36"/>
                <w:szCs w:val="36"/>
              </w:rPr>
              <w:t>联</w:t>
            </w:r>
            <w:r w:rsidRPr="004F7629">
              <w:rPr>
                <w:rFonts w:eastAsiaTheme="minorEastAsia"/>
                <w:b/>
                <w:bCs/>
                <w:color w:val="000000"/>
                <w:sz w:val="36"/>
                <w:szCs w:val="36"/>
              </w:rPr>
              <w:t xml:space="preserve">  </w:t>
            </w:r>
            <w:r w:rsidRPr="004F7629">
              <w:rPr>
                <w:rFonts w:eastAsiaTheme="minorEastAsia"/>
                <w:b/>
                <w:bCs/>
                <w:color w:val="000000"/>
                <w:sz w:val="36"/>
                <w:szCs w:val="36"/>
              </w:rPr>
              <w:t>合</w:t>
            </w:r>
            <w:r w:rsidRPr="004F7629">
              <w:rPr>
                <w:rFonts w:eastAsiaTheme="minorEastAsia"/>
                <w:b/>
                <w:bCs/>
                <w:color w:val="000000"/>
                <w:sz w:val="36"/>
                <w:szCs w:val="36"/>
              </w:rPr>
              <w:t xml:space="preserve">  </w:t>
            </w:r>
            <w:r w:rsidRPr="004F7629">
              <w:rPr>
                <w:rFonts w:eastAsiaTheme="minorEastAsia"/>
                <w:b/>
                <w:bCs/>
                <w:color w:val="000000"/>
                <w:sz w:val="36"/>
                <w:szCs w:val="36"/>
              </w:rPr>
              <w:t>国</w:t>
            </w:r>
          </w:p>
        </w:tc>
        <w:tc>
          <w:tcPr>
            <w:tcW w:w="4590" w:type="dxa"/>
            <w:tcBorders>
              <w:bottom w:val="single" w:sz="18" w:space="0" w:color="auto"/>
            </w:tcBorders>
          </w:tcPr>
          <w:p w14:paraId="23C82184" w14:textId="77777777" w:rsidR="00F40C23" w:rsidRPr="004F7629" w:rsidRDefault="00F40C23" w:rsidP="00306C74">
            <w:pPr>
              <w:jc w:val="right"/>
              <w:rPr>
                <w:rFonts w:eastAsiaTheme="minorEastAsia"/>
                <w:sz w:val="72"/>
                <w:szCs w:val="72"/>
              </w:rPr>
            </w:pPr>
            <w:r w:rsidRPr="004F7629">
              <w:rPr>
                <w:rFonts w:eastAsiaTheme="minorEastAsia"/>
                <w:b/>
                <w:sz w:val="72"/>
                <w:szCs w:val="72"/>
              </w:rPr>
              <w:t>EP</w:t>
            </w:r>
          </w:p>
        </w:tc>
      </w:tr>
      <w:tr w:rsidR="00F40C23" w:rsidRPr="00F8106E" w14:paraId="1E81CD09" w14:textId="77777777" w:rsidTr="00306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2070" w:type="dxa"/>
            <w:tcBorders>
              <w:top w:val="nil"/>
              <w:left w:val="nil"/>
              <w:bottom w:val="single" w:sz="36" w:space="0" w:color="auto"/>
              <w:right w:val="nil"/>
            </w:tcBorders>
          </w:tcPr>
          <w:p w14:paraId="3FDBC36F" w14:textId="77777777" w:rsidR="00F40C23" w:rsidRPr="00F8106E" w:rsidRDefault="00F40C23" w:rsidP="00306C74">
            <w:pPr>
              <w:spacing w:before="120"/>
              <w:rPr>
                <w:rFonts w:eastAsiaTheme="minorEastAsia"/>
                <w:sz w:val="24"/>
                <w:szCs w:val="24"/>
              </w:rPr>
            </w:pPr>
            <w:r w:rsidRPr="00F8106E">
              <w:rPr>
                <w:rFonts w:eastAsiaTheme="minorEastAsia"/>
                <w:noProof/>
                <w:sz w:val="24"/>
                <w:szCs w:val="24"/>
                <w:lang w:val="en-US"/>
              </w:rPr>
              <w:drawing>
                <wp:anchor distT="0" distB="0" distL="114300" distR="114300" simplePos="0" relativeHeight="251659264" behindDoc="0" locked="0" layoutInCell="1" allowOverlap="1" wp14:anchorId="202131AF" wp14:editId="347BCB82">
                  <wp:simplePos x="0" y="0"/>
                  <wp:positionH relativeFrom="column">
                    <wp:posOffset>15240</wp:posOffset>
                  </wp:positionH>
                  <wp:positionV relativeFrom="paragraph">
                    <wp:posOffset>878205</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F8106E">
              <w:rPr>
                <w:rFonts w:eastAsiaTheme="minorEastAsia"/>
                <w:noProof/>
                <w:sz w:val="24"/>
                <w:szCs w:val="24"/>
                <w:lang w:val="en-US"/>
              </w:rPr>
              <w:drawing>
                <wp:anchor distT="0" distB="0" distL="114300" distR="114300" simplePos="0" relativeHeight="251660288" behindDoc="1" locked="0" layoutInCell="0" allowOverlap="1" wp14:anchorId="0C3B1844" wp14:editId="521E9A9B">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vAlign w:val="center"/>
          </w:tcPr>
          <w:p w14:paraId="6CE55961" w14:textId="77777777" w:rsidR="00F40C23" w:rsidRPr="004F7629" w:rsidRDefault="00F40C23" w:rsidP="00306C74">
            <w:pPr>
              <w:pStyle w:val="Heading3"/>
              <w:numPr>
                <w:ilvl w:val="0"/>
                <w:numId w:val="0"/>
              </w:numPr>
              <w:spacing w:after="0"/>
              <w:jc w:val="left"/>
              <w:rPr>
                <w:rFonts w:eastAsiaTheme="minorEastAsia"/>
                <w:b/>
                <w:sz w:val="44"/>
                <w:szCs w:val="44"/>
              </w:rPr>
            </w:pPr>
          </w:p>
          <w:p w14:paraId="35A2D932" w14:textId="77777777" w:rsidR="00F40C23" w:rsidRPr="004F7629" w:rsidRDefault="00F40C23" w:rsidP="00306C74">
            <w:pPr>
              <w:pStyle w:val="Heading3"/>
              <w:numPr>
                <w:ilvl w:val="0"/>
                <w:numId w:val="0"/>
              </w:numPr>
              <w:spacing w:after="0"/>
              <w:jc w:val="left"/>
              <w:rPr>
                <w:rFonts w:eastAsiaTheme="minorEastAsia"/>
                <w:b/>
                <w:bCs/>
                <w:sz w:val="44"/>
                <w:szCs w:val="44"/>
                <w:lang w:val="ru-RU"/>
              </w:rPr>
            </w:pPr>
            <w:r w:rsidRPr="004F7629">
              <w:rPr>
                <w:rFonts w:eastAsiaTheme="minorEastAsia"/>
                <w:b/>
                <w:bCs/>
                <w:color w:val="000000"/>
                <w:sz w:val="44"/>
                <w:szCs w:val="44"/>
              </w:rPr>
              <w:t>联</w:t>
            </w:r>
            <w:r w:rsidRPr="004F7629">
              <w:rPr>
                <w:rFonts w:eastAsiaTheme="minorEastAsia"/>
                <w:b/>
                <w:bCs/>
                <w:color w:val="000000"/>
                <w:sz w:val="44"/>
                <w:szCs w:val="44"/>
              </w:rPr>
              <w:t xml:space="preserve"> </w:t>
            </w:r>
            <w:r w:rsidRPr="004F7629">
              <w:rPr>
                <w:rFonts w:eastAsiaTheme="minorEastAsia"/>
                <w:b/>
                <w:bCs/>
                <w:color w:val="000000"/>
                <w:sz w:val="44"/>
                <w:szCs w:val="44"/>
              </w:rPr>
              <w:t>合</w:t>
            </w:r>
            <w:r w:rsidRPr="004F7629">
              <w:rPr>
                <w:rFonts w:eastAsiaTheme="minorEastAsia"/>
                <w:b/>
                <w:bCs/>
                <w:color w:val="000000"/>
                <w:sz w:val="44"/>
                <w:szCs w:val="44"/>
              </w:rPr>
              <w:t xml:space="preserve"> </w:t>
            </w:r>
            <w:r w:rsidRPr="004F7629">
              <w:rPr>
                <w:rFonts w:eastAsiaTheme="minorEastAsia"/>
                <w:b/>
                <w:bCs/>
                <w:color w:val="000000"/>
                <w:sz w:val="44"/>
                <w:szCs w:val="44"/>
              </w:rPr>
              <w:t>国</w:t>
            </w:r>
          </w:p>
          <w:p w14:paraId="43732FDA" w14:textId="77777777" w:rsidR="00F40C23" w:rsidRPr="004F7629" w:rsidRDefault="00F40C23" w:rsidP="00306C7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eastAsiaTheme="minorEastAsia"/>
                <w:b/>
                <w:bCs/>
                <w:color w:val="000000"/>
                <w:sz w:val="44"/>
                <w:szCs w:val="44"/>
              </w:rPr>
            </w:pPr>
            <w:r w:rsidRPr="004F7629">
              <w:rPr>
                <w:rFonts w:eastAsiaTheme="minorEastAsia"/>
                <w:b/>
                <w:bCs/>
                <w:color w:val="000000"/>
                <w:sz w:val="44"/>
                <w:szCs w:val="44"/>
              </w:rPr>
              <w:t>环</w:t>
            </w:r>
            <w:r w:rsidRPr="004F7629">
              <w:rPr>
                <w:rFonts w:eastAsiaTheme="minorEastAsia"/>
                <w:b/>
                <w:bCs/>
                <w:color w:val="000000"/>
                <w:sz w:val="44"/>
                <w:szCs w:val="44"/>
                <w:lang w:val="ru-RU"/>
              </w:rPr>
              <w:t xml:space="preserve"> </w:t>
            </w:r>
            <w:r w:rsidRPr="004F7629">
              <w:rPr>
                <w:rFonts w:eastAsiaTheme="minorEastAsia"/>
                <w:b/>
                <w:bCs/>
                <w:color w:val="000000"/>
                <w:sz w:val="44"/>
                <w:szCs w:val="44"/>
              </w:rPr>
              <w:t>境</w:t>
            </w:r>
            <w:r w:rsidRPr="004F7629">
              <w:rPr>
                <w:rFonts w:eastAsiaTheme="minorEastAsia"/>
                <w:b/>
                <w:bCs/>
                <w:color w:val="000000"/>
                <w:sz w:val="44"/>
                <w:szCs w:val="44"/>
                <w:lang w:val="ru-RU"/>
              </w:rPr>
              <w:t xml:space="preserve"> </w:t>
            </w:r>
            <w:r w:rsidRPr="004F7629">
              <w:rPr>
                <w:rFonts w:eastAsiaTheme="minorEastAsia"/>
                <w:b/>
                <w:bCs/>
                <w:color w:val="000000"/>
                <w:sz w:val="44"/>
                <w:szCs w:val="44"/>
              </w:rPr>
              <w:t>规</w:t>
            </w:r>
            <w:r w:rsidRPr="004F7629">
              <w:rPr>
                <w:rFonts w:eastAsiaTheme="minorEastAsia"/>
                <w:b/>
                <w:bCs/>
                <w:color w:val="000000"/>
                <w:sz w:val="44"/>
                <w:szCs w:val="44"/>
                <w:lang w:val="ru-RU"/>
              </w:rPr>
              <w:t xml:space="preserve"> </w:t>
            </w:r>
            <w:r w:rsidRPr="004F7629">
              <w:rPr>
                <w:rFonts w:eastAsiaTheme="minorEastAsia"/>
                <w:b/>
                <w:bCs/>
                <w:color w:val="000000"/>
                <w:sz w:val="44"/>
                <w:szCs w:val="44"/>
              </w:rPr>
              <w:t>划</w:t>
            </w:r>
            <w:r w:rsidRPr="004F7629">
              <w:rPr>
                <w:rFonts w:eastAsiaTheme="minorEastAsia"/>
                <w:b/>
                <w:bCs/>
                <w:color w:val="000000"/>
                <w:sz w:val="44"/>
                <w:szCs w:val="44"/>
                <w:lang w:val="ru-RU"/>
              </w:rPr>
              <w:t xml:space="preserve"> </w:t>
            </w:r>
            <w:r w:rsidRPr="004F7629">
              <w:rPr>
                <w:rFonts w:eastAsiaTheme="minorEastAsia"/>
                <w:b/>
                <w:bCs/>
                <w:color w:val="000000"/>
                <w:sz w:val="44"/>
                <w:szCs w:val="44"/>
              </w:rPr>
              <w:t>署</w:t>
            </w:r>
          </w:p>
          <w:p w14:paraId="34FF8C1F" w14:textId="77777777" w:rsidR="00F40C23" w:rsidRPr="004F7629" w:rsidRDefault="00F40C23" w:rsidP="00306C7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eastAsiaTheme="minorEastAsia"/>
                <w:color w:val="000000"/>
                <w:sz w:val="44"/>
                <w:szCs w:val="44"/>
              </w:rPr>
            </w:pPr>
          </w:p>
          <w:p w14:paraId="4AAF5781" w14:textId="77777777" w:rsidR="00F40C23" w:rsidRPr="004F7629" w:rsidRDefault="00F40C23" w:rsidP="00306C7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eastAsiaTheme="minorEastAsia"/>
                <w:b/>
                <w:sz w:val="44"/>
                <w:szCs w:val="44"/>
                <w:lang w:val="ru-RU"/>
              </w:rPr>
            </w:pPr>
          </w:p>
        </w:tc>
        <w:tc>
          <w:tcPr>
            <w:tcW w:w="4590" w:type="dxa"/>
            <w:tcBorders>
              <w:top w:val="nil"/>
              <w:left w:val="nil"/>
              <w:bottom w:val="single" w:sz="36" w:space="0" w:color="auto"/>
              <w:right w:val="nil"/>
            </w:tcBorders>
          </w:tcPr>
          <w:p w14:paraId="43BCCC53" w14:textId="77777777" w:rsidR="00F40C23" w:rsidRPr="00F8106E" w:rsidRDefault="00F40C23" w:rsidP="00306C74">
            <w:pPr>
              <w:rPr>
                <w:rFonts w:eastAsiaTheme="minorEastAsia"/>
                <w:color w:val="000000"/>
                <w:sz w:val="24"/>
                <w:szCs w:val="24"/>
                <w:lang w:val="ru-RU"/>
              </w:rPr>
            </w:pPr>
          </w:p>
          <w:p w14:paraId="3CF76B89" w14:textId="77777777" w:rsidR="00F40C23" w:rsidRPr="0024669B" w:rsidRDefault="00F40C23" w:rsidP="00306C74">
            <w:pPr>
              <w:rPr>
                <w:rFonts w:eastAsiaTheme="minorEastAsia"/>
                <w:color w:val="000000"/>
              </w:rPr>
            </w:pPr>
            <w:r w:rsidRPr="0024669B">
              <w:rPr>
                <w:rFonts w:eastAsiaTheme="minorEastAsia"/>
                <w:color w:val="000000"/>
              </w:rPr>
              <w:t>Distr.</w:t>
            </w:r>
          </w:p>
          <w:p w14:paraId="7AE5495F" w14:textId="77777777" w:rsidR="00F40C23" w:rsidRPr="0024669B" w:rsidRDefault="00F40C23" w:rsidP="00306C74">
            <w:pPr>
              <w:rPr>
                <w:rFonts w:eastAsiaTheme="minorEastAsia"/>
                <w:color w:val="000000"/>
              </w:rPr>
            </w:pPr>
            <w:r w:rsidRPr="0024669B">
              <w:rPr>
                <w:rFonts w:eastAsiaTheme="minorEastAsia"/>
                <w:color w:val="000000"/>
              </w:rPr>
              <w:t>GENERAL</w:t>
            </w:r>
          </w:p>
          <w:p w14:paraId="493CC336" w14:textId="77777777" w:rsidR="00F40C23" w:rsidRPr="0024669B" w:rsidRDefault="00F40C23" w:rsidP="00306C74">
            <w:pPr>
              <w:rPr>
                <w:rFonts w:eastAsiaTheme="minorEastAsia"/>
                <w:color w:val="000000"/>
              </w:rPr>
            </w:pPr>
          </w:p>
          <w:p w14:paraId="56F5BA72" w14:textId="77777777" w:rsidR="00F40C23" w:rsidRPr="009B0D30" w:rsidRDefault="00B27C6B" w:rsidP="00F40C23">
            <w:r>
              <w:fldChar w:fldCharType="begin"/>
            </w:r>
            <w:r>
              <w:instrText xml:space="preserve"> DOCPROPERTY "Document number"  \* MERGEFORMAT </w:instrText>
            </w:r>
            <w:r>
              <w:fldChar w:fldCharType="separate"/>
            </w:r>
            <w:r w:rsidR="00F40C23">
              <w:t>UNEP/</w:t>
            </w:r>
            <w:proofErr w:type="spellStart"/>
            <w:r w:rsidR="00F40C23">
              <w:t>OzL.Pro</w:t>
            </w:r>
            <w:proofErr w:type="spellEnd"/>
            <w:r w:rsidR="00F40C23">
              <w:t>/</w:t>
            </w:r>
            <w:proofErr w:type="spellStart"/>
            <w:r w:rsidR="00F40C23">
              <w:t>ExCom</w:t>
            </w:r>
            <w:proofErr w:type="spellEnd"/>
            <w:r w:rsidR="00F40C23">
              <w:t>/87/33</w:t>
            </w:r>
            <w:r>
              <w:fldChar w:fldCharType="end"/>
            </w:r>
          </w:p>
          <w:p w14:paraId="0812F333" w14:textId="77777777" w:rsidR="00F40C23" w:rsidRDefault="00F40C23" w:rsidP="00F40C23">
            <w:r w:rsidRPr="009B0D30">
              <w:fldChar w:fldCharType="begin"/>
            </w:r>
            <w:r w:rsidRPr="009B0D30">
              <w:instrText xml:space="preserve"> DOCPROPERTY "Revision date" \@ "d MMMM YYYY"  \* MERGEFORMAT </w:instrText>
            </w:r>
            <w:r w:rsidRPr="009B0D30">
              <w:fldChar w:fldCharType="separate"/>
            </w:r>
            <w:r>
              <w:t>9 June 2021</w:t>
            </w:r>
            <w:r w:rsidRPr="009B0D30">
              <w:fldChar w:fldCharType="end"/>
            </w:r>
          </w:p>
          <w:p w14:paraId="19276B43" w14:textId="77777777" w:rsidR="00F40C23" w:rsidRDefault="00F40C23" w:rsidP="00F40C23"/>
          <w:p w14:paraId="1F1C39AF" w14:textId="5A08A825" w:rsidR="00F40C23" w:rsidRPr="0024669B" w:rsidRDefault="00F40C23" w:rsidP="00F40C23">
            <w:pPr>
              <w:rPr>
                <w:rFonts w:eastAsiaTheme="minorEastAsia"/>
                <w:color w:val="000000"/>
              </w:rPr>
            </w:pPr>
            <w:r w:rsidRPr="0024669B">
              <w:rPr>
                <w:rFonts w:eastAsiaTheme="minorEastAsia"/>
                <w:color w:val="000000"/>
              </w:rPr>
              <w:t>CHINESE</w:t>
            </w:r>
          </w:p>
          <w:p w14:paraId="18DDC0EC" w14:textId="77777777" w:rsidR="00F40C23" w:rsidRPr="0024669B" w:rsidRDefault="00F40C23" w:rsidP="00306C74">
            <w:pPr>
              <w:tabs>
                <w:tab w:val="left" w:pos="10080"/>
              </w:tabs>
              <w:rPr>
                <w:rFonts w:eastAsiaTheme="minorEastAsia"/>
                <w:color w:val="000000"/>
                <w:spacing w:val="-10"/>
              </w:rPr>
            </w:pPr>
            <w:r w:rsidRPr="0024669B">
              <w:rPr>
                <w:rFonts w:eastAsiaTheme="minorEastAsia"/>
                <w:color w:val="000000"/>
              </w:rPr>
              <w:t>ORIGINAL: ENGLISH</w:t>
            </w:r>
          </w:p>
          <w:p w14:paraId="0E3EE91E" w14:textId="77777777" w:rsidR="00F40C23" w:rsidRPr="00F8106E" w:rsidRDefault="00F40C23" w:rsidP="00306C74">
            <w:pPr>
              <w:rPr>
                <w:rFonts w:eastAsiaTheme="minorEastAsia"/>
                <w:sz w:val="24"/>
                <w:szCs w:val="24"/>
              </w:rPr>
            </w:pPr>
          </w:p>
        </w:tc>
      </w:tr>
    </w:tbl>
    <w:p w14:paraId="74A3A164" w14:textId="77777777" w:rsidR="00F40C23" w:rsidRPr="004F7629" w:rsidRDefault="00F40C23" w:rsidP="00F40C23">
      <w:pPr>
        <w:pStyle w:val="Normal-para"/>
        <w:numPr>
          <w:ilvl w:val="0"/>
          <w:numId w:val="0"/>
        </w:numPr>
        <w:tabs>
          <w:tab w:val="clear" w:pos="490"/>
          <w:tab w:val="clear" w:pos="979"/>
          <w:tab w:val="clear" w:pos="1469"/>
          <w:tab w:val="left" w:pos="3705"/>
        </w:tabs>
        <w:spacing w:before="0" w:after="0"/>
        <w:rPr>
          <w:rFonts w:eastAsiaTheme="majorEastAsia"/>
          <w:color w:val="000000"/>
          <w:szCs w:val="24"/>
        </w:rPr>
      </w:pPr>
      <w:r w:rsidRPr="004F7629">
        <w:rPr>
          <w:rFonts w:eastAsiaTheme="majorEastAsia"/>
          <w:color w:val="000000"/>
          <w:szCs w:val="24"/>
        </w:rPr>
        <w:t>执行蒙特利尔议定书</w:t>
      </w:r>
    </w:p>
    <w:p w14:paraId="44737256" w14:textId="77777777" w:rsidR="00F40C23" w:rsidRPr="004F7629" w:rsidRDefault="00F40C23" w:rsidP="00F40C23">
      <w:pPr>
        <w:pStyle w:val="Normal-para"/>
        <w:numPr>
          <w:ilvl w:val="0"/>
          <w:numId w:val="0"/>
        </w:numPr>
        <w:tabs>
          <w:tab w:val="clear" w:pos="490"/>
          <w:tab w:val="clear" w:pos="979"/>
          <w:tab w:val="clear" w:pos="1469"/>
          <w:tab w:val="left" w:pos="3705"/>
        </w:tabs>
        <w:spacing w:before="0" w:after="0"/>
        <w:rPr>
          <w:rFonts w:eastAsiaTheme="majorEastAsia"/>
          <w:color w:val="000000"/>
          <w:szCs w:val="24"/>
        </w:rPr>
      </w:pPr>
      <w:r w:rsidRPr="004F7629">
        <w:rPr>
          <w:rFonts w:eastAsiaTheme="majorEastAsia"/>
          <w:color w:val="000000"/>
          <w:szCs w:val="24"/>
          <w:lang w:val="en-CA"/>
        </w:rPr>
        <w:t xml:space="preserve">  </w:t>
      </w:r>
      <w:r w:rsidRPr="004F7629">
        <w:rPr>
          <w:rFonts w:eastAsiaTheme="majorEastAsia"/>
          <w:color w:val="000000"/>
          <w:szCs w:val="24"/>
        </w:rPr>
        <w:t>多边基金执行委员会</w:t>
      </w:r>
      <w:r w:rsidRPr="004F7629">
        <w:rPr>
          <w:rFonts w:eastAsiaTheme="majorEastAsia"/>
          <w:color w:val="000000"/>
          <w:szCs w:val="24"/>
        </w:rPr>
        <w:tab/>
      </w:r>
    </w:p>
    <w:p w14:paraId="1BF63492" w14:textId="77777777" w:rsidR="00F40C23" w:rsidRPr="004F7629" w:rsidRDefault="00F40C23" w:rsidP="00F40C23">
      <w:pPr>
        <w:jc w:val="left"/>
        <w:rPr>
          <w:rFonts w:eastAsiaTheme="majorEastAsia"/>
          <w:sz w:val="24"/>
          <w:szCs w:val="24"/>
        </w:rPr>
      </w:pPr>
      <w:r w:rsidRPr="004F7629">
        <w:rPr>
          <w:rFonts w:eastAsiaTheme="majorEastAsia"/>
          <w:noProof/>
          <w:sz w:val="24"/>
          <w:szCs w:val="24"/>
        </w:rPr>
        <w:t>第八十七次会议</w:t>
      </w:r>
    </w:p>
    <w:p w14:paraId="597AACA4" w14:textId="4F4B8B05" w:rsidR="00066CE8" w:rsidRPr="004F7629" w:rsidRDefault="00F40C23" w:rsidP="00F40C23">
      <w:pPr>
        <w:jc w:val="left"/>
        <w:rPr>
          <w:rFonts w:eastAsiaTheme="majorEastAsia"/>
          <w:sz w:val="24"/>
          <w:szCs w:val="24"/>
          <w:lang w:eastAsia="zh-CN"/>
        </w:rPr>
      </w:pPr>
      <w:r w:rsidRPr="004F7629">
        <w:rPr>
          <w:rFonts w:eastAsiaTheme="majorEastAsia"/>
          <w:noProof/>
          <w:sz w:val="24"/>
          <w:szCs w:val="24"/>
          <w:lang w:eastAsia="zh-CN"/>
        </w:rPr>
        <w:t>2021</w:t>
      </w:r>
      <w:r w:rsidRPr="004F7629">
        <w:rPr>
          <w:rFonts w:eastAsiaTheme="majorEastAsia"/>
          <w:noProof/>
          <w:sz w:val="24"/>
          <w:szCs w:val="24"/>
          <w:lang w:eastAsia="zh-CN"/>
        </w:rPr>
        <w:t>年</w:t>
      </w:r>
      <w:r w:rsidRPr="004F7629">
        <w:rPr>
          <w:rFonts w:eastAsiaTheme="majorEastAsia"/>
          <w:noProof/>
          <w:sz w:val="24"/>
          <w:szCs w:val="24"/>
          <w:lang w:eastAsia="zh-CN"/>
        </w:rPr>
        <w:t>6</w:t>
      </w:r>
      <w:r w:rsidRPr="004F7629">
        <w:rPr>
          <w:rFonts w:eastAsiaTheme="majorEastAsia"/>
          <w:noProof/>
          <w:sz w:val="24"/>
          <w:szCs w:val="24"/>
          <w:lang w:eastAsia="zh-CN"/>
        </w:rPr>
        <w:t>月</w:t>
      </w:r>
      <w:r w:rsidRPr="004F7629">
        <w:rPr>
          <w:rFonts w:eastAsiaTheme="majorEastAsia"/>
          <w:noProof/>
          <w:sz w:val="24"/>
          <w:szCs w:val="24"/>
          <w:lang w:eastAsia="zh-CN"/>
        </w:rPr>
        <w:t>28</w:t>
      </w:r>
      <w:r w:rsidRPr="004F7629">
        <w:rPr>
          <w:rFonts w:eastAsiaTheme="majorEastAsia"/>
          <w:noProof/>
          <w:sz w:val="24"/>
          <w:szCs w:val="24"/>
          <w:lang w:eastAsia="zh-CN"/>
        </w:rPr>
        <w:t>日至</w:t>
      </w:r>
      <w:r w:rsidRPr="004F7629">
        <w:rPr>
          <w:rFonts w:eastAsiaTheme="majorEastAsia"/>
          <w:noProof/>
          <w:sz w:val="24"/>
          <w:szCs w:val="24"/>
          <w:lang w:eastAsia="zh-CN"/>
        </w:rPr>
        <w:t>7</w:t>
      </w:r>
      <w:r w:rsidRPr="004F7629">
        <w:rPr>
          <w:rFonts w:eastAsiaTheme="majorEastAsia"/>
          <w:noProof/>
          <w:sz w:val="24"/>
          <w:szCs w:val="24"/>
          <w:lang w:eastAsia="zh-CN"/>
        </w:rPr>
        <w:t>月</w:t>
      </w:r>
      <w:r w:rsidRPr="004F7629">
        <w:rPr>
          <w:rFonts w:eastAsiaTheme="majorEastAsia"/>
          <w:noProof/>
          <w:sz w:val="24"/>
          <w:szCs w:val="24"/>
          <w:lang w:eastAsia="zh-CN"/>
        </w:rPr>
        <w:t>2</w:t>
      </w:r>
      <w:r w:rsidRPr="004F7629">
        <w:rPr>
          <w:rFonts w:eastAsiaTheme="majorEastAsia"/>
          <w:noProof/>
          <w:sz w:val="24"/>
          <w:szCs w:val="24"/>
          <w:lang w:eastAsia="zh-CN"/>
        </w:rPr>
        <w:t>日，蒙特利尔</w:t>
      </w:r>
      <w:r w:rsidRPr="004F7629">
        <w:rPr>
          <w:rStyle w:val="FootnoteReference"/>
          <w:rFonts w:eastAsiaTheme="majorEastAsia"/>
          <w:sz w:val="24"/>
          <w:szCs w:val="24"/>
        </w:rPr>
        <w:footnoteReference w:id="1"/>
      </w:r>
    </w:p>
    <w:p w14:paraId="523DE598" w14:textId="77777777" w:rsidR="00C15867" w:rsidRPr="004F7629" w:rsidRDefault="00C15867" w:rsidP="00857077">
      <w:pPr>
        <w:jc w:val="left"/>
        <w:rPr>
          <w:rFonts w:eastAsiaTheme="majorEastAsia"/>
          <w:sz w:val="24"/>
          <w:szCs w:val="24"/>
          <w:lang w:eastAsia="zh-CN"/>
        </w:rPr>
      </w:pPr>
    </w:p>
    <w:p w14:paraId="2B9DE624" w14:textId="77777777" w:rsidR="00066CE8" w:rsidRPr="004F7629" w:rsidRDefault="00066CE8" w:rsidP="00857077">
      <w:pPr>
        <w:jc w:val="left"/>
        <w:rPr>
          <w:rFonts w:eastAsiaTheme="majorEastAsia"/>
          <w:sz w:val="24"/>
          <w:szCs w:val="24"/>
          <w:lang w:eastAsia="zh-CN"/>
        </w:rPr>
      </w:pPr>
    </w:p>
    <w:p w14:paraId="6392B876" w14:textId="77777777" w:rsidR="00B4105A" w:rsidRPr="004F7629" w:rsidRDefault="00B4105A" w:rsidP="00B4105A">
      <w:pPr>
        <w:pStyle w:val="Title1"/>
        <w:jc w:val="both"/>
        <w:rPr>
          <w:rFonts w:eastAsiaTheme="majorEastAsia"/>
          <w:sz w:val="24"/>
          <w:szCs w:val="24"/>
          <w:lang w:val="en-CA" w:eastAsia="zh-CN"/>
        </w:rPr>
      </w:pPr>
    </w:p>
    <w:p w14:paraId="0EBB685A" w14:textId="1D49B218" w:rsidR="00B4105A" w:rsidRPr="004F7629" w:rsidRDefault="00EC7DF4" w:rsidP="00B0185E">
      <w:pPr>
        <w:jc w:val="center"/>
        <w:rPr>
          <w:rFonts w:eastAsiaTheme="majorEastAsia"/>
          <w:b/>
          <w:sz w:val="24"/>
          <w:szCs w:val="24"/>
          <w:lang w:eastAsia="zh-CN"/>
        </w:rPr>
      </w:pPr>
      <w:r w:rsidRPr="004F7629">
        <w:rPr>
          <w:rFonts w:eastAsiaTheme="majorEastAsia"/>
          <w:b/>
          <w:sz w:val="24"/>
          <w:szCs w:val="24"/>
          <w:lang w:eastAsia="zh-CN"/>
        </w:rPr>
        <w:t>项目提案</w:t>
      </w:r>
      <w:r w:rsidR="00B4105A" w:rsidRPr="004F7629">
        <w:rPr>
          <w:rFonts w:eastAsiaTheme="majorEastAsia"/>
          <w:b/>
          <w:sz w:val="24"/>
          <w:szCs w:val="24"/>
          <w:lang w:eastAsia="zh-CN"/>
        </w:rPr>
        <w:t xml:space="preserve">: </w:t>
      </w:r>
      <w:r w:rsidRPr="004F7629">
        <w:rPr>
          <w:rFonts w:eastAsiaTheme="majorEastAsia"/>
          <w:b/>
          <w:sz w:val="24"/>
          <w:szCs w:val="24"/>
          <w:lang w:eastAsia="zh-CN"/>
        </w:rPr>
        <w:t>巴拉圭</w:t>
      </w:r>
    </w:p>
    <w:p w14:paraId="469F043C" w14:textId="77777777" w:rsidR="00B4105A" w:rsidRPr="004F7629" w:rsidRDefault="00B4105A" w:rsidP="00B0185E">
      <w:pPr>
        <w:rPr>
          <w:rFonts w:eastAsiaTheme="majorEastAsia"/>
          <w:sz w:val="24"/>
          <w:szCs w:val="24"/>
          <w:lang w:eastAsia="zh-CN"/>
        </w:rPr>
      </w:pPr>
    </w:p>
    <w:p w14:paraId="5D724CD5" w14:textId="77777777" w:rsidR="00B4105A" w:rsidRPr="004F7629" w:rsidRDefault="00B4105A" w:rsidP="00B0185E">
      <w:pPr>
        <w:rPr>
          <w:rFonts w:eastAsiaTheme="majorEastAsia"/>
          <w:sz w:val="24"/>
          <w:szCs w:val="24"/>
          <w:lang w:eastAsia="zh-CN"/>
        </w:rPr>
      </w:pPr>
    </w:p>
    <w:p w14:paraId="04FA7BD2" w14:textId="3918CF0B" w:rsidR="00B4105A" w:rsidRPr="004F7629" w:rsidRDefault="00EC7DF4" w:rsidP="00B0185E">
      <w:pPr>
        <w:ind w:firstLine="720"/>
        <w:rPr>
          <w:rFonts w:eastAsiaTheme="majorEastAsia"/>
          <w:sz w:val="24"/>
          <w:szCs w:val="24"/>
          <w:lang w:eastAsia="zh-CN"/>
        </w:rPr>
      </w:pPr>
      <w:r w:rsidRPr="004F7629">
        <w:rPr>
          <w:rFonts w:eastAsiaTheme="majorEastAsia"/>
          <w:sz w:val="24"/>
          <w:szCs w:val="24"/>
          <w:lang w:eastAsia="zh-CN"/>
        </w:rPr>
        <w:t>本文件包括秘书处对以下项目提案的评论和意见：</w:t>
      </w:r>
      <w:r w:rsidR="00B4105A" w:rsidRPr="004F7629">
        <w:rPr>
          <w:rFonts w:eastAsiaTheme="majorEastAsia"/>
          <w:sz w:val="24"/>
          <w:szCs w:val="24"/>
          <w:lang w:eastAsia="zh-CN"/>
        </w:rPr>
        <w:t xml:space="preserve"> </w:t>
      </w:r>
    </w:p>
    <w:p w14:paraId="186CE51C" w14:textId="77777777" w:rsidR="00B4105A" w:rsidRPr="004F7629" w:rsidRDefault="00B4105A" w:rsidP="00B0185E">
      <w:pPr>
        <w:rPr>
          <w:rFonts w:eastAsiaTheme="majorEastAsia"/>
          <w:sz w:val="24"/>
          <w:szCs w:val="24"/>
          <w:lang w:eastAsia="zh-CN"/>
        </w:rPr>
      </w:pPr>
    </w:p>
    <w:p w14:paraId="249E1108" w14:textId="4110E294" w:rsidR="00B4105A" w:rsidRPr="004F7629" w:rsidRDefault="00EC7DF4" w:rsidP="00B0185E">
      <w:pPr>
        <w:rPr>
          <w:rFonts w:eastAsiaTheme="majorEastAsia"/>
          <w:sz w:val="24"/>
          <w:szCs w:val="24"/>
          <w:u w:val="single"/>
        </w:rPr>
      </w:pPr>
      <w:r w:rsidRPr="004F7629">
        <w:rPr>
          <w:rFonts w:eastAsiaTheme="majorEastAsia"/>
          <w:sz w:val="24"/>
          <w:szCs w:val="24"/>
          <w:u w:val="single"/>
          <w:lang w:eastAsia="zh-CN"/>
        </w:rPr>
        <w:t>淘汰</w:t>
      </w:r>
    </w:p>
    <w:p w14:paraId="5F0019AD" w14:textId="77777777" w:rsidR="00B4105A" w:rsidRPr="004F7629" w:rsidRDefault="00B4105A" w:rsidP="00B0185E">
      <w:pPr>
        <w:rPr>
          <w:rFonts w:eastAsiaTheme="majorEastAsia"/>
          <w:sz w:val="24"/>
          <w:szCs w:val="24"/>
        </w:rPr>
      </w:pPr>
    </w:p>
    <w:p w14:paraId="21E5DD6A" w14:textId="77777777" w:rsidR="00B4105A" w:rsidRPr="004F7629" w:rsidRDefault="00B4105A" w:rsidP="00B0185E">
      <w:pPr>
        <w:rPr>
          <w:rFonts w:eastAsiaTheme="majorEastAs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B4105A" w:rsidRPr="004F7629" w14:paraId="31373AB4" w14:textId="77777777" w:rsidTr="00B0185E">
        <w:tc>
          <w:tcPr>
            <w:tcW w:w="6941" w:type="dxa"/>
          </w:tcPr>
          <w:p w14:paraId="0A6BDDA3" w14:textId="4AE0BCAB" w:rsidR="00B4105A" w:rsidRPr="004F7629" w:rsidRDefault="00EC7DF4" w:rsidP="00B0185E">
            <w:pPr>
              <w:pStyle w:val="ListParagraph"/>
              <w:numPr>
                <w:ilvl w:val="0"/>
                <w:numId w:val="21"/>
              </w:numPr>
              <w:ind w:hanging="830"/>
              <w:rPr>
                <w:rFonts w:eastAsiaTheme="majorEastAsia"/>
                <w:sz w:val="24"/>
                <w:szCs w:val="24"/>
                <w:lang w:val="en-CA" w:eastAsia="zh-CN"/>
              </w:rPr>
            </w:pPr>
            <w:r w:rsidRPr="004F7629">
              <w:rPr>
                <w:rFonts w:eastAsiaTheme="majorEastAsia"/>
                <w:sz w:val="24"/>
                <w:szCs w:val="24"/>
                <w:lang w:val="en-CA" w:eastAsia="zh-CN"/>
              </w:rPr>
              <w:t>氟</w:t>
            </w:r>
            <w:r w:rsidRPr="004F7629">
              <w:rPr>
                <w:rFonts w:eastAsia="MS Gothic"/>
                <w:sz w:val="24"/>
                <w:szCs w:val="24"/>
                <w:lang w:val="en-CA" w:eastAsia="zh-CN"/>
              </w:rPr>
              <w:t>​</w:t>
            </w:r>
            <w:r w:rsidRPr="004F7629">
              <w:rPr>
                <w:rFonts w:eastAsiaTheme="majorEastAsia"/>
                <w:sz w:val="24"/>
                <w:szCs w:val="24"/>
                <w:lang w:val="en-CA" w:eastAsia="zh-CN"/>
              </w:rPr>
              <w:t>氯</w:t>
            </w:r>
            <w:r w:rsidRPr="004F7629">
              <w:rPr>
                <w:rFonts w:eastAsia="MS Gothic"/>
                <w:sz w:val="24"/>
                <w:szCs w:val="24"/>
                <w:lang w:val="en-CA" w:eastAsia="zh-CN"/>
              </w:rPr>
              <w:t>​</w:t>
            </w:r>
            <w:r w:rsidRPr="004F7629">
              <w:rPr>
                <w:rFonts w:eastAsiaTheme="majorEastAsia"/>
                <w:sz w:val="24"/>
                <w:szCs w:val="24"/>
                <w:lang w:val="en-CA" w:eastAsia="zh-CN"/>
              </w:rPr>
              <w:t>烃</w:t>
            </w:r>
            <w:r w:rsidRPr="004F7629">
              <w:rPr>
                <w:rFonts w:eastAsia="MS Gothic"/>
                <w:sz w:val="24"/>
                <w:szCs w:val="24"/>
                <w:lang w:val="en-CA" w:eastAsia="zh-CN"/>
              </w:rPr>
              <w:t>​</w:t>
            </w:r>
            <w:r w:rsidRPr="004F7629">
              <w:rPr>
                <w:rFonts w:eastAsiaTheme="majorEastAsia"/>
                <w:sz w:val="24"/>
                <w:szCs w:val="24"/>
                <w:lang w:val="en-CA" w:eastAsia="zh-CN"/>
              </w:rPr>
              <w:t>淘</w:t>
            </w:r>
            <w:r w:rsidRPr="004F7629">
              <w:rPr>
                <w:rFonts w:eastAsia="MS Gothic"/>
                <w:sz w:val="24"/>
                <w:szCs w:val="24"/>
                <w:lang w:val="en-CA" w:eastAsia="zh-CN"/>
              </w:rPr>
              <w:t>​</w:t>
            </w:r>
            <w:r w:rsidRPr="004F7629">
              <w:rPr>
                <w:rFonts w:eastAsiaTheme="majorEastAsia"/>
                <w:sz w:val="24"/>
                <w:szCs w:val="24"/>
                <w:lang w:val="en-CA" w:eastAsia="zh-CN"/>
              </w:rPr>
              <w:t>汰</w:t>
            </w:r>
            <w:r w:rsidRPr="004F7629">
              <w:rPr>
                <w:rFonts w:eastAsia="MS Gothic"/>
                <w:sz w:val="24"/>
                <w:szCs w:val="24"/>
                <w:lang w:val="en-CA" w:eastAsia="zh-CN"/>
              </w:rPr>
              <w:t>​</w:t>
            </w:r>
            <w:r w:rsidRPr="004F7629">
              <w:rPr>
                <w:rFonts w:eastAsiaTheme="majorEastAsia"/>
                <w:sz w:val="24"/>
                <w:szCs w:val="24"/>
                <w:lang w:val="en-CA" w:eastAsia="zh-CN"/>
              </w:rPr>
              <w:t>管</w:t>
            </w:r>
            <w:r w:rsidRPr="004F7629">
              <w:rPr>
                <w:rFonts w:eastAsia="MS Gothic"/>
                <w:sz w:val="24"/>
                <w:szCs w:val="24"/>
                <w:lang w:val="en-CA" w:eastAsia="zh-CN"/>
              </w:rPr>
              <w:t>​</w:t>
            </w:r>
            <w:r w:rsidRPr="004F7629">
              <w:rPr>
                <w:rFonts w:eastAsiaTheme="majorEastAsia"/>
                <w:sz w:val="24"/>
                <w:szCs w:val="24"/>
                <w:lang w:val="en-CA" w:eastAsia="zh-CN"/>
              </w:rPr>
              <w:t>理</w:t>
            </w:r>
            <w:r w:rsidRPr="004F7629">
              <w:rPr>
                <w:rFonts w:eastAsia="MS Gothic"/>
                <w:sz w:val="24"/>
                <w:szCs w:val="24"/>
                <w:lang w:val="en-CA" w:eastAsia="zh-CN"/>
              </w:rPr>
              <w:t>​</w:t>
            </w:r>
            <w:r w:rsidRPr="004F7629">
              <w:rPr>
                <w:rFonts w:eastAsiaTheme="majorEastAsia"/>
                <w:sz w:val="24"/>
                <w:szCs w:val="24"/>
                <w:lang w:val="en-CA" w:eastAsia="zh-CN"/>
              </w:rPr>
              <w:t>计</w:t>
            </w:r>
            <w:r w:rsidRPr="004F7629">
              <w:rPr>
                <w:rFonts w:eastAsia="MS Gothic"/>
                <w:sz w:val="24"/>
                <w:szCs w:val="24"/>
                <w:lang w:val="en-CA" w:eastAsia="zh-CN"/>
              </w:rPr>
              <w:t>​</w:t>
            </w:r>
            <w:r w:rsidRPr="004F7629">
              <w:rPr>
                <w:rFonts w:eastAsiaTheme="majorEastAsia"/>
                <w:sz w:val="24"/>
                <w:szCs w:val="24"/>
                <w:lang w:val="en-CA" w:eastAsia="zh-CN"/>
              </w:rPr>
              <w:t>划</w:t>
            </w:r>
            <w:r w:rsidRPr="004F7629">
              <w:rPr>
                <w:rFonts w:eastAsia="MS Gothic"/>
                <w:sz w:val="24"/>
                <w:szCs w:val="24"/>
                <w:lang w:val="en-CA" w:eastAsia="zh-CN"/>
              </w:rPr>
              <w:t>​</w:t>
            </w:r>
            <w:r w:rsidRPr="004F7629">
              <w:rPr>
                <w:rFonts w:eastAsiaTheme="majorEastAsia"/>
                <w:sz w:val="24"/>
                <w:szCs w:val="24"/>
                <w:lang w:val="en-CA" w:eastAsia="zh-CN"/>
              </w:rPr>
              <w:t>（</w:t>
            </w:r>
            <w:r w:rsidRPr="004F7629">
              <w:rPr>
                <w:rFonts w:eastAsia="MS Gothic"/>
                <w:sz w:val="24"/>
                <w:szCs w:val="24"/>
                <w:lang w:val="en-CA" w:eastAsia="zh-CN"/>
              </w:rPr>
              <w:t>​</w:t>
            </w:r>
            <w:r w:rsidRPr="004F7629">
              <w:rPr>
                <w:rFonts w:eastAsiaTheme="majorEastAsia"/>
                <w:sz w:val="24"/>
                <w:szCs w:val="24"/>
                <w:lang w:val="en-CA" w:eastAsia="zh-CN"/>
              </w:rPr>
              <w:t>第</w:t>
            </w:r>
            <w:r w:rsidRPr="004F7629">
              <w:rPr>
                <w:rFonts w:eastAsia="MS Gothic"/>
                <w:sz w:val="24"/>
                <w:szCs w:val="24"/>
                <w:lang w:val="en-CA" w:eastAsia="zh-CN"/>
              </w:rPr>
              <w:t>​</w:t>
            </w:r>
            <w:r w:rsidR="009951AB" w:rsidRPr="004F7629">
              <w:rPr>
                <w:rFonts w:eastAsiaTheme="majorEastAsia"/>
                <w:sz w:val="24"/>
                <w:szCs w:val="24"/>
                <w:lang w:val="en-CA" w:eastAsia="zh-CN"/>
              </w:rPr>
              <w:t>二</w:t>
            </w:r>
            <w:r w:rsidRPr="004F7629">
              <w:rPr>
                <w:rFonts w:eastAsia="MS Gothic"/>
                <w:sz w:val="24"/>
                <w:szCs w:val="24"/>
                <w:lang w:val="en-CA" w:eastAsia="zh-CN"/>
              </w:rPr>
              <w:t>​</w:t>
            </w:r>
            <w:r w:rsidRPr="004F7629">
              <w:rPr>
                <w:rFonts w:eastAsiaTheme="majorEastAsia"/>
                <w:sz w:val="24"/>
                <w:szCs w:val="24"/>
                <w:lang w:val="en-CA" w:eastAsia="zh-CN"/>
              </w:rPr>
              <w:t>阶</w:t>
            </w:r>
            <w:r w:rsidRPr="004F7629">
              <w:rPr>
                <w:rFonts w:eastAsia="MS Gothic"/>
                <w:sz w:val="24"/>
                <w:szCs w:val="24"/>
                <w:lang w:val="en-CA" w:eastAsia="zh-CN"/>
              </w:rPr>
              <w:t>​</w:t>
            </w:r>
            <w:r w:rsidRPr="004F7629">
              <w:rPr>
                <w:rFonts w:eastAsiaTheme="majorEastAsia"/>
                <w:sz w:val="24"/>
                <w:szCs w:val="24"/>
                <w:lang w:val="en-CA" w:eastAsia="zh-CN"/>
              </w:rPr>
              <w:t>段</w:t>
            </w:r>
            <w:r w:rsidRPr="004F7629">
              <w:rPr>
                <w:rFonts w:eastAsia="MS Gothic"/>
                <w:sz w:val="24"/>
                <w:szCs w:val="24"/>
                <w:lang w:val="en-CA" w:eastAsia="zh-CN"/>
              </w:rPr>
              <w:t>​</w:t>
            </w:r>
            <w:r w:rsidRPr="004F7629">
              <w:rPr>
                <w:rFonts w:eastAsiaTheme="majorEastAsia"/>
                <w:sz w:val="24"/>
                <w:szCs w:val="24"/>
                <w:lang w:val="en-CA" w:eastAsia="zh-CN"/>
              </w:rPr>
              <w:t>，</w:t>
            </w:r>
            <w:r w:rsidRPr="004F7629">
              <w:rPr>
                <w:rFonts w:eastAsia="MS Gothic"/>
                <w:sz w:val="24"/>
                <w:szCs w:val="24"/>
                <w:lang w:val="en-CA" w:eastAsia="zh-CN"/>
              </w:rPr>
              <w:t>​</w:t>
            </w:r>
            <w:r w:rsidRPr="004F7629">
              <w:rPr>
                <w:rFonts w:eastAsiaTheme="majorEastAsia"/>
                <w:sz w:val="24"/>
                <w:szCs w:val="24"/>
                <w:lang w:val="en-CA" w:eastAsia="zh-CN"/>
              </w:rPr>
              <w:t>第</w:t>
            </w:r>
            <w:r w:rsidRPr="004F7629">
              <w:rPr>
                <w:rFonts w:eastAsia="MS Gothic"/>
                <w:sz w:val="24"/>
                <w:szCs w:val="24"/>
                <w:lang w:val="en-CA" w:eastAsia="zh-CN"/>
              </w:rPr>
              <w:t>​</w:t>
            </w:r>
            <w:r w:rsidR="009951AB" w:rsidRPr="004F7629">
              <w:rPr>
                <w:rFonts w:eastAsiaTheme="majorEastAsia"/>
                <w:sz w:val="24"/>
                <w:szCs w:val="24"/>
                <w:lang w:val="en-CA" w:eastAsia="zh-CN"/>
              </w:rPr>
              <w:t>一次</w:t>
            </w:r>
            <w:r w:rsidRPr="004F7629">
              <w:rPr>
                <w:rFonts w:eastAsia="MS Gothic"/>
                <w:sz w:val="24"/>
                <w:szCs w:val="24"/>
                <w:lang w:val="en-CA" w:eastAsia="zh-CN"/>
              </w:rPr>
              <w:t>​</w:t>
            </w:r>
            <w:r w:rsidRPr="004F7629">
              <w:rPr>
                <w:rFonts w:eastAsiaTheme="majorEastAsia"/>
                <w:sz w:val="24"/>
                <w:szCs w:val="24"/>
                <w:lang w:val="en-CA" w:eastAsia="zh-CN"/>
              </w:rPr>
              <w:t>付</w:t>
            </w:r>
            <w:r w:rsidRPr="004F7629">
              <w:rPr>
                <w:rFonts w:eastAsia="MS Gothic"/>
                <w:sz w:val="24"/>
                <w:szCs w:val="24"/>
                <w:lang w:val="en-CA" w:eastAsia="zh-CN"/>
              </w:rPr>
              <w:t>​</w:t>
            </w:r>
            <w:r w:rsidRPr="004F7629">
              <w:rPr>
                <w:rFonts w:eastAsiaTheme="majorEastAsia"/>
                <w:sz w:val="24"/>
                <w:szCs w:val="24"/>
                <w:lang w:val="en-CA" w:eastAsia="zh-CN"/>
              </w:rPr>
              <w:t>款</w:t>
            </w:r>
            <w:r w:rsidRPr="004F7629">
              <w:rPr>
                <w:rFonts w:eastAsia="MS Gothic"/>
                <w:sz w:val="24"/>
                <w:szCs w:val="24"/>
                <w:lang w:val="en-CA" w:eastAsia="zh-CN"/>
              </w:rPr>
              <w:t>​</w:t>
            </w:r>
            <w:r w:rsidR="00B4105A" w:rsidRPr="004F7629">
              <w:rPr>
                <w:rFonts w:eastAsiaTheme="majorEastAsia"/>
                <w:sz w:val="24"/>
                <w:szCs w:val="24"/>
                <w:lang w:val="en-CA" w:eastAsia="zh-CN"/>
              </w:rPr>
              <w:t>)</w:t>
            </w:r>
          </w:p>
        </w:tc>
        <w:tc>
          <w:tcPr>
            <w:tcW w:w="2409" w:type="dxa"/>
          </w:tcPr>
          <w:p w14:paraId="67227D8B" w14:textId="1F8B0784" w:rsidR="00B4105A" w:rsidRPr="004F7629" w:rsidRDefault="009951AB" w:rsidP="004F7629">
            <w:pPr>
              <w:ind w:right="240"/>
              <w:jc w:val="right"/>
              <w:rPr>
                <w:rFonts w:eastAsiaTheme="majorEastAsia"/>
                <w:sz w:val="24"/>
                <w:szCs w:val="24"/>
              </w:rPr>
            </w:pPr>
            <w:r w:rsidRPr="004F7629">
              <w:rPr>
                <w:rFonts w:eastAsiaTheme="majorEastAsia"/>
                <w:sz w:val="24"/>
                <w:szCs w:val="24"/>
                <w:lang w:eastAsia="zh-CN"/>
              </w:rPr>
              <w:t>环境署和开发署</w:t>
            </w:r>
          </w:p>
        </w:tc>
      </w:tr>
    </w:tbl>
    <w:p w14:paraId="2ED3D2E0" w14:textId="77777777" w:rsidR="00B4105A" w:rsidRPr="004F7629" w:rsidRDefault="00B4105A" w:rsidP="00B0185E">
      <w:pPr>
        <w:rPr>
          <w:rFonts w:eastAsiaTheme="majorEastAsia"/>
          <w:sz w:val="24"/>
          <w:szCs w:val="24"/>
        </w:rPr>
      </w:pPr>
    </w:p>
    <w:p w14:paraId="56FF0C13" w14:textId="77777777" w:rsidR="00B4105A" w:rsidRPr="004F7629" w:rsidRDefault="00B4105A" w:rsidP="00B0185E">
      <w:pPr>
        <w:rPr>
          <w:rFonts w:eastAsiaTheme="majorEastAsia"/>
          <w:sz w:val="24"/>
          <w:szCs w:val="24"/>
        </w:rPr>
      </w:pPr>
    </w:p>
    <w:p w14:paraId="117F1377" w14:textId="77777777" w:rsidR="00B4105A" w:rsidRPr="004F7629" w:rsidRDefault="00B4105A">
      <w:pPr>
        <w:jc w:val="left"/>
        <w:rPr>
          <w:rFonts w:eastAsiaTheme="majorEastAsia"/>
          <w:b/>
          <w:sz w:val="24"/>
          <w:szCs w:val="24"/>
        </w:rPr>
      </w:pPr>
      <w:r w:rsidRPr="004F7629">
        <w:rPr>
          <w:rFonts w:eastAsiaTheme="majorEastAsia"/>
          <w:b/>
          <w:sz w:val="24"/>
          <w:szCs w:val="24"/>
        </w:rPr>
        <w:br w:type="page"/>
      </w:r>
    </w:p>
    <w:p w14:paraId="531A788C" w14:textId="2D2EF3D2" w:rsidR="00B4105A" w:rsidRPr="004F7629" w:rsidRDefault="009951AB" w:rsidP="00B0185E">
      <w:pPr>
        <w:jc w:val="center"/>
        <w:rPr>
          <w:rFonts w:eastAsiaTheme="majorEastAsia"/>
          <w:b/>
          <w:sz w:val="24"/>
          <w:szCs w:val="24"/>
        </w:rPr>
      </w:pPr>
      <w:r w:rsidRPr="004F7629">
        <w:rPr>
          <w:rFonts w:eastAsiaTheme="majorEastAsia"/>
          <w:b/>
          <w:sz w:val="24"/>
          <w:szCs w:val="24"/>
          <w:lang w:eastAsia="zh-CN"/>
        </w:rPr>
        <w:lastRenderedPageBreak/>
        <w:t>项目评价表</w:t>
      </w:r>
      <w:r w:rsidR="00B4105A" w:rsidRPr="004F7629">
        <w:rPr>
          <w:rFonts w:eastAsiaTheme="majorEastAsia"/>
          <w:b/>
          <w:sz w:val="24"/>
          <w:szCs w:val="24"/>
        </w:rPr>
        <w:t xml:space="preserve">– </w:t>
      </w:r>
      <w:r w:rsidRPr="004F7629">
        <w:rPr>
          <w:rFonts w:eastAsiaTheme="majorEastAsia"/>
          <w:b/>
          <w:sz w:val="24"/>
          <w:szCs w:val="24"/>
          <w:lang w:eastAsia="zh-CN"/>
        </w:rPr>
        <w:t>多年期项目</w:t>
      </w:r>
    </w:p>
    <w:p w14:paraId="398F752A" w14:textId="77777777" w:rsidR="00B4105A" w:rsidRPr="004F7629" w:rsidRDefault="00B4105A" w:rsidP="00B0185E">
      <w:pPr>
        <w:jc w:val="center"/>
        <w:rPr>
          <w:rFonts w:eastAsiaTheme="majorEastAsia"/>
          <w:sz w:val="24"/>
          <w:szCs w:val="24"/>
        </w:rPr>
      </w:pPr>
    </w:p>
    <w:p w14:paraId="4F8EB216" w14:textId="5B7CB538" w:rsidR="00B4105A" w:rsidRPr="004F7629" w:rsidRDefault="009951AB" w:rsidP="00B0185E">
      <w:pPr>
        <w:jc w:val="center"/>
        <w:rPr>
          <w:rFonts w:eastAsiaTheme="majorEastAsia"/>
          <w:b/>
          <w:sz w:val="24"/>
          <w:szCs w:val="24"/>
        </w:rPr>
      </w:pPr>
      <w:r w:rsidRPr="004F7629">
        <w:rPr>
          <w:rFonts w:eastAsiaTheme="majorEastAsia"/>
          <w:b/>
          <w:sz w:val="24"/>
          <w:szCs w:val="24"/>
          <w:lang w:eastAsia="zh-CN"/>
        </w:rPr>
        <w:t>巴拉圭</w:t>
      </w:r>
    </w:p>
    <w:p w14:paraId="3052CA10" w14:textId="77777777" w:rsidR="00B4105A" w:rsidRPr="004F7629" w:rsidRDefault="00B4105A" w:rsidP="00B0185E">
      <w:pPr>
        <w:jc w:val="center"/>
        <w:rPr>
          <w:rFonts w:eastAsiaTheme="majorEastAsia"/>
          <w:b/>
          <w:sz w:val="24"/>
          <w:szCs w:val="24"/>
        </w:rPr>
      </w:pPr>
    </w:p>
    <w:tbl>
      <w:tblPr>
        <w:tblStyle w:val="TableGrid"/>
        <w:tblW w:w="5309" w:type="pct"/>
        <w:tblInd w:w="-113" w:type="dxa"/>
        <w:tblLook w:val="04A0" w:firstRow="1" w:lastRow="0" w:firstColumn="1" w:lastColumn="0" w:noHBand="0" w:noVBand="1"/>
      </w:tblPr>
      <w:tblGrid>
        <w:gridCol w:w="4678"/>
        <w:gridCol w:w="5250"/>
      </w:tblGrid>
      <w:tr w:rsidR="00B4105A" w:rsidRPr="00CB61E6" w14:paraId="44C49326" w14:textId="77777777" w:rsidTr="00B0185E">
        <w:trPr>
          <w:trHeight w:val="240"/>
        </w:trPr>
        <w:tc>
          <w:tcPr>
            <w:tcW w:w="2356" w:type="pct"/>
            <w:shd w:val="clear" w:color="auto" w:fill="auto"/>
          </w:tcPr>
          <w:p w14:paraId="731E9A02" w14:textId="6319C5BA" w:rsidR="00B4105A" w:rsidRPr="00CB61E6" w:rsidRDefault="00B4105A" w:rsidP="00B0185E">
            <w:pPr>
              <w:rPr>
                <w:rFonts w:eastAsiaTheme="majorEastAsia"/>
                <w:b/>
                <w:bCs/>
                <w:sz w:val="18"/>
                <w:szCs w:val="18"/>
              </w:rPr>
            </w:pPr>
            <w:r w:rsidRPr="00CB61E6">
              <w:rPr>
                <w:rFonts w:eastAsiaTheme="majorEastAsia"/>
                <w:b/>
                <w:bCs/>
                <w:sz w:val="18"/>
                <w:szCs w:val="18"/>
              </w:rPr>
              <w:t>(</w:t>
            </w:r>
            <w:r w:rsidR="006710C2" w:rsidRPr="00CB61E6">
              <w:rPr>
                <w:rFonts w:eastAsiaTheme="majorEastAsia"/>
                <w:b/>
                <w:bCs/>
                <w:sz w:val="18"/>
                <w:szCs w:val="18"/>
                <w:lang w:eastAsia="zh-CN"/>
              </w:rPr>
              <w:t>一</w:t>
            </w:r>
            <w:r w:rsidRPr="00CB61E6">
              <w:rPr>
                <w:rFonts w:eastAsiaTheme="majorEastAsia"/>
                <w:b/>
                <w:bCs/>
                <w:sz w:val="18"/>
                <w:szCs w:val="18"/>
              </w:rPr>
              <w:t xml:space="preserve">) </w:t>
            </w:r>
            <w:r w:rsidR="009951AB" w:rsidRPr="00CB61E6">
              <w:rPr>
                <w:rFonts w:eastAsiaTheme="majorEastAsia"/>
                <w:b/>
                <w:bCs/>
                <w:sz w:val="18"/>
                <w:szCs w:val="18"/>
                <w:lang w:eastAsia="zh-CN"/>
              </w:rPr>
              <w:t>项目名称</w:t>
            </w:r>
          </w:p>
        </w:tc>
        <w:tc>
          <w:tcPr>
            <w:tcW w:w="2644" w:type="pct"/>
            <w:shd w:val="clear" w:color="auto" w:fill="auto"/>
          </w:tcPr>
          <w:p w14:paraId="78072287" w14:textId="60812813" w:rsidR="00B4105A" w:rsidRPr="00CB61E6" w:rsidRDefault="009951AB" w:rsidP="00B0185E">
            <w:pPr>
              <w:jc w:val="center"/>
              <w:rPr>
                <w:rFonts w:eastAsiaTheme="majorEastAsia"/>
                <w:b/>
                <w:bCs/>
                <w:sz w:val="18"/>
                <w:szCs w:val="18"/>
              </w:rPr>
            </w:pPr>
            <w:r w:rsidRPr="00CB61E6">
              <w:rPr>
                <w:rFonts w:eastAsiaTheme="majorEastAsia"/>
                <w:b/>
                <w:bCs/>
                <w:sz w:val="18"/>
                <w:szCs w:val="18"/>
                <w:lang w:eastAsia="zh-CN"/>
              </w:rPr>
              <w:t>机构</w:t>
            </w:r>
          </w:p>
        </w:tc>
      </w:tr>
      <w:tr w:rsidR="00B4105A" w:rsidRPr="00CB61E6" w14:paraId="4B78020B" w14:textId="77777777" w:rsidTr="00B0185E">
        <w:trPr>
          <w:trHeight w:val="103"/>
        </w:trPr>
        <w:tc>
          <w:tcPr>
            <w:tcW w:w="2356" w:type="pct"/>
            <w:shd w:val="clear" w:color="auto" w:fill="auto"/>
          </w:tcPr>
          <w:p w14:paraId="444DE741" w14:textId="40592B46" w:rsidR="00B4105A" w:rsidRPr="00CB61E6" w:rsidRDefault="009951AB" w:rsidP="00B0185E">
            <w:pPr>
              <w:spacing w:after="80"/>
              <w:jc w:val="center"/>
              <w:rPr>
                <w:rFonts w:eastAsiaTheme="majorEastAsia"/>
                <w:color w:val="000000" w:themeColor="text1"/>
                <w:sz w:val="18"/>
                <w:szCs w:val="18"/>
                <w:lang w:eastAsia="zh-CN"/>
              </w:rPr>
            </w:pPr>
            <w:r w:rsidRPr="00CB61E6">
              <w:rPr>
                <w:rFonts w:eastAsiaTheme="majorEastAsia"/>
                <w:sz w:val="18"/>
                <w:szCs w:val="18"/>
                <w:lang w:eastAsia="zh-CN"/>
              </w:rPr>
              <w:t>氟</w:t>
            </w:r>
            <w:r w:rsidRPr="00CB61E6">
              <w:rPr>
                <w:rFonts w:eastAsia="MS Gothic"/>
                <w:sz w:val="18"/>
                <w:szCs w:val="18"/>
                <w:lang w:eastAsia="zh-CN"/>
              </w:rPr>
              <w:t>​</w:t>
            </w:r>
            <w:r w:rsidRPr="00CB61E6">
              <w:rPr>
                <w:rFonts w:eastAsiaTheme="majorEastAsia"/>
                <w:sz w:val="18"/>
                <w:szCs w:val="18"/>
                <w:lang w:eastAsia="zh-CN"/>
              </w:rPr>
              <w:t>氯</w:t>
            </w:r>
            <w:r w:rsidRPr="00CB61E6">
              <w:rPr>
                <w:rFonts w:eastAsia="MS Gothic"/>
                <w:sz w:val="18"/>
                <w:szCs w:val="18"/>
                <w:lang w:eastAsia="zh-CN"/>
              </w:rPr>
              <w:t>​</w:t>
            </w:r>
            <w:r w:rsidRPr="00CB61E6">
              <w:rPr>
                <w:rFonts w:eastAsiaTheme="majorEastAsia"/>
                <w:sz w:val="18"/>
                <w:szCs w:val="18"/>
                <w:lang w:eastAsia="zh-CN"/>
              </w:rPr>
              <w:t>烃</w:t>
            </w:r>
            <w:r w:rsidRPr="00CB61E6">
              <w:rPr>
                <w:rFonts w:eastAsia="MS Gothic"/>
                <w:sz w:val="18"/>
                <w:szCs w:val="18"/>
                <w:lang w:eastAsia="zh-CN"/>
              </w:rPr>
              <w:t>​</w:t>
            </w:r>
            <w:r w:rsidRPr="00CB61E6">
              <w:rPr>
                <w:rFonts w:eastAsiaTheme="majorEastAsia"/>
                <w:sz w:val="18"/>
                <w:szCs w:val="18"/>
                <w:lang w:eastAsia="zh-CN"/>
              </w:rPr>
              <w:t>淘</w:t>
            </w:r>
            <w:r w:rsidRPr="00CB61E6">
              <w:rPr>
                <w:rFonts w:eastAsia="MS Gothic"/>
                <w:sz w:val="18"/>
                <w:szCs w:val="18"/>
                <w:lang w:eastAsia="zh-CN"/>
              </w:rPr>
              <w:t>​</w:t>
            </w:r>
            <w:r w:rsidRPr="00CB61E6">
              <w:rPr>
                <w:rFonts w:eastAsiaTheme="majorEastAsia"/>
                <w:sz w:val="18"/>
                <w:szCs w:val="18"/>
                <w:lang w:eastAsia="zh-CN"/>
              </w:rPr>
              <w:t>汰</w:t>
            </w:r>
            <w:r w:rsidRPr="00CB61E6">
              <w:rPr>
                <w:rFonts w:eastAsia="MS Gothic"/>
                <w:sz w:val="18"/>
                <w:szCs w:val="18"/>
                <w:lang w:eastAsia="zh-CN"/>
              </w:rPr>
              <w:t>​​</w:t>
            </w:r>
            <w:r w:rsidRPr="00CB61E6">
              <w:rPr>
                <w:rFonts w:eastAsiaTheme="majorEastAsia"/>
                <w:sz w:val="18"/>
                <w:szCs w:val="18"/>
                <w:lang w:eastAsia="zh-CN"/>
              </w:rPr>
              <w:t>计</w:t>
            </w:r>
            <w:r w:rsidRPr="00CB61E6">
              <w:rPr>
                <w:rFonts w:eastAsia="MS Gothic"/>
                <w:sz w:val="18"/>
                <w:szCs w:val="18"/>
                <w:lang w:eastAsia="zh-CN"/>
              </w:rPr>
              <w:t>​</w:t>
            </w:r>
            <w:r w:rsidRPr="00CB61E6">
              <w:rPr>
                <w:rFonts w:eastAsiaTheme="majorEastAsia"/>
                <w:sz w:val="18"/>
                <w:szCs w:val="18"/>
                <w:lang w:eastAsia="zh-CN"/>
              </w:rPr>
              <w:t>划</w:t>
            </w:r>
            <w:r w:rsidR="00B4105A" w:rsidRPr="00CB61E6">
              <w:rPr>
                <w:rFonts w:eastAsiaTheme="majorEastAsia"/>
                <w:color w:val="000000" w:themeColor="text1"/>
                <w:sz w:val="18"/>
                <w:szCs w:val="18"/>
                <w:lang w:eastAsia="zh-CN"/>
              </w:rPr>
              <w:t>(</w:t>
            </w:r>
            <w:r w:rsidRPr="00CB61E6">
              <w:rPr>
                <w:rFonts w:eastAsiaTheme="majorEastAsia"/>
                <w:color w:val="000000" w:themeColor="text1"/>
                <w:sz w:val="18"/>
                <w:szCs w:val="18"/>
                <w:lang w:eastAsia="zh-CN"/>
              </w:rPr>
              <w:t>第二阶段</w:t>
            </w:r>
            <w:r w:rsidR="00B4105A" w:rsidRPr="00CB61E6">
              <w:rPr>
                <w:rFonts w:eastAsiaTheme="majorEastAsia"/>
                <w:color w:val="000000" w:themeColor="text1"/>
                <w:sz w:val="18"/>
                <w:szCs w:val="18"/>
                <w:lang w:eastAsia="zh-CN"/>
              </w:rPr>
              <w:t>)</w:t>
            </w:r>
          </w:p>
        </w:tc>
        <w:tc>
          <w:tcPr>
            <w:tcW w:w="2644" w:type="pct"/>
            <w:shd w:val="clear" w:color="auto" w:fill="auto"/>
          </w:tcPr>
          <w:p w14:paraId="7BAD8944" w14:textId="4C0842EA" w:rsidR="00B4105A" w:rsidRPr="00CB61E6" w:rsidRDefault="009951AB" w:rsidP="00B0185E">
            <w:pPr>
              <w:spacing w:after="80"/>
              <w:jc w:val="center"/>
              <w:rPr>
                <w:rFonts w:eastAsiaTheme="majorEastAsia"/>
                <w:color w:val="000000" w:themeColor="text1"/>
                <w:sz w:val="18"/>
                <w:szCs w:val="18"/>
              </w:rPr>
            </w:pPr>
            <w:r w:rsidRPr="00CB61E6">
              <w:rPr>
                <w:rFonts w:eastAsiaTheme="majorEastAsia"/>
                <w:color w:val="000000" w:themeColor="text1"/>
                <w:sz w:val="18"/>
                <w:szCs w:val="18"/>
                <w:lang w:eastAsia="zh-CN"/>
              </w:rPr>
              <w:t>环境署</w:t>
            </w:r>
            <w:r w:rsidR="00B4105A" w:rsidRPr="00CB61E6">
              <w:rPr>
                <w:rFonts w:eastAsiaTheme="majorEastAsia"/>
                <w:color w:val="000000" w:themeColor="text1"/>
                <w:sz w:val="18"/>
                <w:szCs w:val="18"/>
              </w:rPr>
              <w:t xml:space="preserve"> (</w:t>
            </w:r>
            <w:r w:rsidRPr="00CB61E6">
              <w:rPr>
                <w:rFonts w:eastAsiaTheme="majorEastAsia"/>
                <w:color w:val="000000" w:themeColor="text1"/>
                <w:sz w:val="18"/>
                <w:szCs w:val="18"/>
                <w:lang w:eastAsia="zh-CN"/>
              </w:rPr>
              <w:t>牵头</w:t>
            </w:r>
            <w:r w:rsidR="00B4105A" w:rsidRPr="00CB61E6">
              <w:rPr>
                <w:rFonts w:eastAsiaTheme="majorEastAsia"/>
                <w:color w:val="000000" w:themeColor="text1"/>
                <w:sz w:val="18"/>
                <w:szCs w:val="18"/>
              </w:rPr>
              <w:t xml:space="preserve">), </w:t>
            </w:r>
            <w:r w:rsidRPr="00CB61E6">
              <w:rPr>
                <w:rFonts w:eastAsiaTheme="majorEastAsia"/>
                <w:color w:val="000000" w:themeColor="text1"/>
                <w:sz w:val="18"/>
                <w:szCs w:val="18"/>
                <w:lang w:eastAsia="zh-CN"/>
              </w:rPr>
              <w:t>开发署</w:t>
            </w:r>
          </w:p>
        </w:tc>
      </w:tr>
    </w:tbl>
    <w:p w14:paraId="55F34214" w14:textId="77777777" w:rsidR="00B4105A" w:rsidRPr="00CB61E6" w:rsidRDefault="00B4105A" w:rsidP="00B0185E">
      <w:pPr>
        <w:jc w:val="center"/>
        <w:rPr>
          <w:rFonts w:eastAsiaTheme="majorEastAsia"/>
          <w:sz w:val="18"/>
          <w:szCs w:val="18"/>
        </w:rPr>
      </w:pPr>
    </w:p>
    <w:tbl>
      <w:tblPr>
        <w:tblStyle w:val="TableGrid"/>
        <w:tblW w:w="5309" w:type="pct"/>
        <w:tblInd w:w="-113" w:type="dxa"/>
        <w:tblLook w:val="04A0" w:firstRow="1" w:lastRow="0" w:firstColumn="1" w:lastColumn="0" w:noHBand="0" w:noVBand="1"/>
      </w:tblPr>
      <w:tblGrid>
        <w:gridCol w:w="5387"/>
        <w:gridCol w:w="2577"/>
        <w:gridCol w:w="1964"/>
      </w:tblGrid>
      <w:tr w:rsidR="00B4105A" w:rsidRPr="00CB61E6" w14:paraId="370B0ADF" w14:textId="77777777" w:rsidTr="00B0185E">
        <w:trPr>
          <w:trHeight w:val="195"/>
        </w:trPr>
        <w:tc>
          <w:tcPr>
            <w:tcW w:w="2713" w:type="pct"/>
            <w:shd w:val="clear" w:color="auto" w:fill="auto"/>
          </w:tcPr>
          <w:p w14:paraId="703ACA30" w14:textId="55D4C49B" w:rsidR="00B4105A" w:rsidRPr="00CB61E6" w:rsidRDefault="00B4105A" w:rsidP="00B0185E">
            <w:pPr>
              <w:spacing w:after="60"/>
              <w:jc w:val="left"/>
              <w:rPr>
                <w:rFonts w:eastAsiaTheme="majorEastAsia"/>
                <w:b/>
                <w:sz w:val="18"/>
                <w:szCs w:val="18"/>
                <w:lang w:eastAsia="zh-CN"/>
              </w:rPr>
            </w:pPr>
            <w:r w:rsidRPr="00CB61E6">
              <w:rPr>
                <w:rFonts w:eastAsiaTheme="majorEastAsia"/>
                <w:b/>
                <w:sz w:val="18"/>
                <w:szCs w:val="18"/>
                <w:lang w:eastAsia="zh-CN"/>
              </w:rPr>
              <w:t>(</w:t>
            </w:r>
            <w:r w:rsidR="006710C2" w:rsidRPr="00CB61E6">
              <w:rPr>
                <w:rFonts w:eastAsiaTheme="majorEastAsia"/>
                <w:b/>
                <w:sz w:val="18"/>
                <w:szCs w:val="18"/>
                <w:lang w:eastAsia="zh-CN"/>
              </w:rPr>
              <w:t>二</w:t>
            </w:r>
            <w:r w:rsidRPr="00CB61E6">
              <w:rPr>
                <w:rFonts w:eastAsiaTheme="majorEastAsia"/>
                <w:b/>
                <w:sz w:val="18"/>
                <w:szCs w:val="18"/>
                <w:lang w:eastAsia="zh-CN"/>
              </w:rPr>
              <w:t xml:space="preserve">) </w:t>
            </w:r>
            <w:r w:rsidR="00BC3FE5" w:rsidRPr="00CB61E6">
              <w:rPr>
                <w:rFonts w:eastAsiaTheme="majorEastAsia"/>
                <w:b/>
                <w:sz w:val="18"/>
                <w:szCs w:val="18"/>
                <w:lang w:eastAsia="zh-CN"/>
              </w:rPr>
              <w:t>最新第</w:t>
            </w:r>
            <w:r w:rsidR="00BC3FE5" w:rsidRPr="00CB61E6">
              <w:rPr>
                <w:rFonts w:eastAsiaTheme="majorEastAsia"/>
                <w:b/>
                <w:sz w:val="18"/>
                <w:szCs w:val="18"/>
                <w:lang w:eastAsia="zh-CN"/>
              </w:rPr>
              <w:t>7</w:t>
            </w:r>
            <w:r w:rsidR="00BC3FE5" w:rsidRPr="00CB61E6">
              <w:rPr>
                <w:rFonts w:eastAsiaTheme="majorEastAsia"/>
                <w:b/>
                <w:sz w:val="18"/>
                <w:szCs w:val="18"/>
                <w:lang w:eastAsia="zh-CN"/>
              </w:rPr>
              <w:t>条数据</w:t>
            </w:r>
            <w:r w:rsidRPr="00CB61E6">
              <w:rPr>
                <w:rFonts w:eastAsiaTheme="majorEastAsia"/>
                <w:b/>
                <w:sz w:val="18"/>
                <w:szCs w:val="18"/>
                <w:lang w:eastAsia="zh-CN"/>
              </w:rPr>
              <w:t>(</w:t>
            </w:r>
            <w:r w:rsidR="00BC3FE5" w:rsidRPr="00CB61E6">
              <w:rPr>
                <w:rFonts w:eastAsiaTheme="majorEastAsia"/>
                <w:b/>
                <w:sz w:val="18"/>
                <w:szCs w:val="18"/>
                <w:lang w:eastAsia="zh-CN"/>
              </w:rPr>
              <w:t>附件</w:t>
            </w:r>
            <w:r w:rsidRPr="00CB61E6">
              <w:rPr>
                <w:rFonts w:eastAsiaTheme="majorEastAsia"/>
                <w:b/>
                <w:sz w:val="18"/>
                <w:szCs w:val="18"/>
                <w:lang w:eastAsia="zh-CN"/>
              </w:rPr>
              <w:t>C</w:t>
            </w:r>
            <w:r w:rsidR="00BC3FE5" w:rsidRPr="00CB61E6">
              <w:rPr>
                <w:rFonts w:eastAsiaTheme="majorEastAsia"/>
                <w:b/>
                <w:sz w:val="18"/>
                <w:szCs w:val="18"/>
                <w:lang w:eastAsia="zh-CN"/>
              </w:rPr>
              <w:t>第</w:t>
            </w:r>
            <w:r w:rsidRPr="00CB61E6">
              <w:rPr>
                <w:rFonts w:eastAsiaTheme="majorEastAsia"/>
                <w:b/>
                <w:sz w:val="18"/>
                <w:szCs w:val="18"/>
                <w:lang w:eastAsia="zh-CN"/>
              </w:rPr>
              <w:t>l</w:t>
            </w:r>
            <w:r w:rsidR="00BC3FE5" w:rsidRPr="00CB61E6">
              <w:rPr>
                <w:rFonts w:eastAsiaTheme="majorEastAsia"/>
                <w:b/>
                <w:sz w:val="18"/>
                <w:szCs w:val="18"/>
                <w:lang w:eastAsia="zh-CN"/>
              </w:rPr>
              <w:t>组</w:t>
            </w:r>
            <w:r w:rsidRPr="00CB61E6">
              <w:rPr>
                <w:rFonts w:eastAsiaTheme="majorEastAsia"/>
                <w:b/>
                <w:sz w:val="18"/>
                <w:szCs w:val="18"/>
                <w:lang w:eastAsia="zh-CN"/>
              </w:rPr>
              <w:t>)</w:t>
            </w:r>
          </w:p>
        </w:tc>
        <w:tc>
          <w:tcPr>
            <w:tcW w:w="1298" w:type="pct"/>
            <w:shd w:val="clear" w:color="auto" w:fill="auto"/>
          </w:tcPr>
          <w:p w14:paraId="1A6B73DF" w14:textId="3B02B9E0"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年份</w:t>
            </w:r>
            <w:r w:rsidR="00B4105A" w:rsidRPr="00CB61E6">
              <w:rPr>
                <w:rFonts w:eastAsiaTheme="majorEastAsia"/>
                <w:sz w:val="18"/>
                <w:szCs w:val="18"/>
              </w:rPr>
              <w:t xml:space="preserve">: </w:t>
            </w:r>
            <w:r w:rsidR="00B4105A" w:rsidRPr="00CB61E6">
              <w:rPr>
                <w:rFonts w:eastAsiaTheme="majorEastAsia"/>
                <w:color w:val="000000" w:themeColor="text1"/>
                <w:sz w:val="18"/>
                <w:szCs w:val="18"/>
              </w:rPr>
              <w:t>20</w:t>
            </w:r>
            <w:r w:rsidR="00EC02DE" w:rsidRPr="00CB61E6">
              <w:rPr>
                <w:rFonts w:eastAsiaTheme="majorEastAsia"/>
                <w:color w:val="000000" w:themeColor="text1"/>
                <w:sz w:val="18"/>
                <w:szCs w:val="18"/>
              </w:rPr>
              <w:t>20</w:t>
            </w:r>
          </w:p>
        </w:tc>
        <w:tc>
          <w:tcPr>
            <w:tcW w:w="989" w:type="pct"/>
            <w:shd w:val="clear" w:color="auto" w:fill="auto"/>
          </w:tcPr>
          <w:p w14:paraId="27490329" w14:textId="504F920F" w:rsidR="00B4105A" w:rsidRPr="00CB61E6" w:rsidRDefault="00B4105A" w:rsidP="00303725">
            <w:pPr>
              <w:spacing w:after="60"/>
              <w:jc w:val="right"/>
              <w:rPr>
                <w:rFonts w:eastAsiaTheme="majorEastAsia"/>
                <w:sz w:val="18"/>
                <w:szCs w:val="18"/>
              </w:rPr>
            </w:pPr>
            <w:r w:rsidRPr="00CB61E6">
              <w:rPr>
                <w:rFonts w:eastAsiaTheme="majorEastAsia"/>
                <w:color w:val="000000" w:themeColor="text1"/>
                <w:sz w:val="18"/>
                <w:szCs w:val="18"/>
              </w:rPr>
              <w:t>1</w:t>
            </w:r>
            <w:r w:rsidR="00303725" w:rsidRPr="00CB61E6">
              <w:rPr>
                <w:rFonts w:eastAsiaTheme="majorEastAsia"/>
                <w:color w:val="000000" w:themeColor="text1"/>
                <w:sz w:val="18"/>
                <w:szCs w:val="18"/>
              </w:rPr>
              <w:t>0</w:t>
            </w:r>
            <w:r w:rsidRPr="00CB61E6">
              <w:rPr>
                <w:rFonts w:eastAsiaTheme="majorEastAsia"/>
                <w:color w:val="000000" w:themeColor="text1"/>
                <w:sz w:val="18"/>
                <w:szCs w:val="18"/>
              </w:rPr>
              <w:t>.</w:t>
            </w:r>
            <w:r w:rsidR="00303725" w:rsidRPr="00CB61E6">
              <w:rPr>
                <w:rFonts w:eastAsiaTheme="majorEastAsia"/>
                <w:color w:val="000000" w:themeColor="text1"/>
                <w:sz w:val="18"/>
                <w:szCs w:val="18"/>
              </w:rPr>
              <w:t>91</w:t>
            </w:r>
            <w:r w:rsidRPr="00CB61E6">
              <w:rPr>
                <w:rFonts w:eastAsiaTheme="majorEastAsia"/>
                <w:sz w:val="18"/>
                <w:szCs w:val="18"/>
              </w:rPr>
              <w:t xml:space="preserve"> (ODP</w:t>
            </w:r>
            <w:r w:rsidR="006710C2" w:rsidRPr="00CB61E6">
              <w:rPr>
                <w:rFonts w:eastAsiaTheme="majorEastAsia"/>
                <w:sz w:val="18"/>
                <w:szCs w:val="18"/>
                <w:lang w:eastAsia="zh-CN"/>
              </w:rPr>
              <w:t>吨</w:t>
            </w:r>
            <w:r w:rsidRPr="00CB61E6">
              <w:rPr>
                <w:rFonts w:eastAsiaTheme="majorEastAsia"/>
                <w:sz w:val="18"/>
                <w:szCs w:val="18"/>
              </w:rPr>
              <w:t>)</w:t>
            </w:r>
          </w:p>
        </w:tc>
      </w:tr>
    </w:tbl>
    <w:p w14:paraId="3DACD1B9" w14:textId="77777777" w:rsidR="00B4105A" w:rsidRPr="00CB61E6" w:rsidRDefault="00B4105A" w:rsidP="00B0185E">
      <w:pPr>
        <w:jc w:val="center"/>
        <w:rPr>
          <w:rFonts w:eastAsiaTheme="majorEastAsia"/>
          <w:sz w:val="18"/>
          <w:szCs w:val="18"/>
        </w:rPr>
      </w:pPr>
    </w:p>
    <w:tbl>
      <w:tblPr>
        <w:tblStyle w:val="TableGrid"/>
        <w:tblW w:w="5309" w:type="pct"/>
        <w:tblInd w:w="-113" w:type="dxa"/>
        <w:tblLayout w:type="fixed"/>
        <w:tblLook w:val="04A0" w:firstRow="1" w:lastRow="0" w:firstColumn="1" w:lastColumn="0" w:noHBand="0" w:noVBand="1"/>
      </w:tblPr>
      <w:tblGrid>
        <w:gridCol w:w="1727"/>
        <w:gridCol w:w="681"/>
        <w:gridCol w:w="671"/>
        <w:gridCol w:w="852"/>
        <w:gridCol w:w="1406"/>
        <w:gridCol w:w="983"/>
        <w:gridCol w:w="828"/>
        <w:gridCol w:w="828"/>
        <w:gridCol w:w="526"/>
        <w:gridCol w:w="1426"/>
      </w:tblGrid>
      <w:tr w:rsidR="00B4105A" w:rsidRPr="00CB61E6" w14:paraId="7A85B4AD" w14:textId="77777777" w:rsidTr="00303725">
        <w:trPr>
          <w:trHeight w:val="250"/>
        </w:trPr>
        <w:tc>
          <w:tcPr>
            <w:tcW w:w="4017" w:type="pct"/>
            <w:gridSpan w:val="8"/>
            <w:shd w:val="clear" w:color="auto" w:fill="auto"/>
          </w:tcPr>
          <w:p w14:paraId="29F66F57" w14:textId="060DE162" w:rsidR="00B4105A" w:rsidRPr="00CB61E6" w:rsidRDefault="00B4105A" w:rsidP="00B0185E">
            <w:pPr>
              <w:jc w:val="left"/>
              <w:rPr>
                <w:rFonts w:eastAsiaTheme="majorEastAsia"/>
                <w:b/>
                <w:bCs/>
                <w:sz w:val="18"/>
                <w:szCs w:val="18"/>
                <w:lang w:eastAsia="zh-CN"/>
              </w:rPr>
            </w:pPr>
            <w:r w:rsidRPr="00CB61E6">
              <w:rPr>
                <w:rFonts w:eastAsiaTheme="majorEastAsia"/>
                <w:b/>
                <w:bCs/>
                <w:sz w:val="18"/>
                <w:szCs w:val="18"/>
                <w:lang w:eastAsia="zh-CN"/>
              </w:rPr>
              <w:t>(</w:t>
            </w:r>
            <w:r w:rsidR="006710C2" w:rsidRPr="00CB61E6">
              <w:rPr>
                <w:rFonts w:eastAsiaTheme="majorEastAsia"/>
                <w:b/>
                <w:bCs/>
                <w:sz w:val="18"/>
                <w:szCs w:val="18"/>
                <w:lang w:eastAsia="zh-CN"/>
              </w:rPr>
              <w:t>三</w:t>
            </w:r>
            <w:r w:rsidRPr="00CB61E6">
              <w:rPr>
                <w:rFonts w:eastAsiaTheme="majorEastAsia"/>
                <w:b/>
                <w:bCs/>
                <w:sz w:val="18"/>
                <w:szCs w:val="18"/>
                <w:lang w:eastAsia="zh-CN"/>
              </w:rPr>
              <w:t xml:space="preserve">) </w:t>
            </w:r>
            <w:r w:rsidR="006710C2" w:rsidRPr="00CB61E6">
              <w:rPr>
                <w:rFonts w:eastAsiaTheme="majorEastAsia"/>
                <w:b/>
                <w:bCs/>
                <w:sz w:val="18"/>
                <w:szCs w:val="18"/>
                <w:lang w:eastAsia="zh-CN"/>
              </w:rPr>
              <w:t>最新</w:t>
            </w:r>
            <w:r w:rsidR="00BC3FE5" w:rsidRPr="00CB61E6">
              <w:rPr>
                <w:rFonts w:eastAsiaTheme="majorEastAsia"/>
                <w:b/>
                <w:bCs/>
                <w:sz w:val="18"/>
                <w:szCs w:val="18"/>
                <w:lang w:eastAsia="zh-CN"/>
              </w:rPr>
              <w:t>国家方案行业数据</w:t>
            </w:r>
            <w:r w:rsidRPr="00CB61E6">
              <w:rPr>
                <w:rFonts w:eastAsiaTheme="majorEastAsia"/>
                <w:b/>
                <w:bCs/>
                <w:sz w:val="18"/>
                <w:szCs w:val="18"/>
                <w:lang w:eastAsia="zh-CN"/>
              </w:rPr>
              <w:t>(ODP</w:t>
            </w:r>
            <w:r w:rsidR="006710C2" w:rsidRPr="00CB61E6">
              <w:rPr>
                <w:rFonts w:eastAsiaTheme="majorEastAsia"/>
                <w:b/>
                <w:bCs/>
                <w:sz w:val="18"/>
                <w:szCs w:val="18"/>
                <w:lang w:eastAsia="zh-CN"/>
              </w:rPr>
              <w:t>吨</w:t>
            </w:r>
            <w:r w:rsidRPr="00CB61E6">
              <w:rPr>
                <w:rFonts w:eastAsiaTheme="majorEastAsia"/>
                <w:b/>
                <w:bCs/>
                <w:sz w:val="18"/>
                <w:szCs w:val="18"/>
                <w:lang w:eastAsia="zh-CN"/>
              </w:rPr>
              <w:t>)</w:t>
            </w:r>
          </w:p>
        </w:tc>
        <w:tc>
          <w:tcPr>
            <w:tcW w:w="983" w:type="pct"/>
            <w:gridSpan w:val="2"/>
            <w:shd w:val="clear" w:color="auto" w:fill="auto"/>
          </w:tcPr>
          <w:p w14:paraId="6E1A1ADE" w14:textId="7342BA4D" w:rsidR="00B4105A" w:rsidRPr="00CB61E6" w:rsidRDefault="006710C2" w:rsidP="00B0185E">
            <w:pPr>
              <w:spacing w:after="60"/>
              <w:jc w:val="right"/>
              <w:rPr>
                <w:rFonts w:eastAsiaTheme="majorEastAsia"/>
                <w:b/>
                <w:sz w:val="18"/>
                <w:szCs w:val="18"/>
              </w:rPr>
            </w:pPr>
            <w:r w:rsidRPr="00CB61E6">
              <w:rPr>
                <w:rFonts w:eastAsiaTheme="majorEastAsia"/>
                <w:b/>
                <w:sz w:val="18"/>
                <w:szCs w:val="18"/>
                <w:lang w:eastAsia="zh-CN"/>
              </w:rPr>
              <w:t>年份</w:t>
            </w:r>
            <w:r w:rsidR="00B4105A" w:rsidRPr="00CB61E6">
              <w:rPr>
                <w:rFonts w:eastAsiaTheme="majorEastAsia"/>
                <w:b/>
                <w:sz w:val="18"/>
                <w:szCs w:val="18"/>
              </w:rPr>
              <w:t xml:space="preserve">: </w:t>
            </w:r>
            <w:r w:rsidR="00B4105A" w:rsidRPr="00CB61E6">
              <w:rPr>
                <w:rFonts w:eastAsiaTheme="majorEastAsia"/>
                <w:color w:val="000000" w:themeColor="text1"/>
                <w:sz w:val="18"/>
                <w:szCs w:val="18"/>
              </w:rPr>
              <w:t>2020</w:t>
            </w:r>
          </w:p>
        </w:tc>
      </w:tr>
      <w:tr w:rsidR="00B4105A" w:rsidRPr="00CB61E6" w14:paraId="2A305F1A" w14:textId="77777777" w:rsidTr="00303725">
        <w:trPr>
          <w:trHeight w:val="250"/>
        </w:trPr>
        <w:tc>
          <w:tcPr>
            <w:tcW w:w="870" w:type="pct"/>
            <w:shd w:val="clear" w:color="auto" w:fill="auto"/>
            <w:tcMar>
              <w:left w:w="14" w:type="dxa"/>
              <w:right w:w="14" w:type="dxa"/>
            </w:tcMar>
          </w:tcPr>
          <w:p w14:paraId="76713EC4" w14:textId="3D1DB26A"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化学品</w:t>
            </w:r>
          </w:p>
        </w:tc>
        <w:tc>
          <w:tcPr>
            <w:tcW w:w="343" w:type="pct"/>
            <w:shd w:val="clear" w:color="auto" w:fill="auto"/>
            <w:tcMar>
              <w:left w:w="14" w:type="dxa"/>
              <w:right w:w="14" w:type="dxa"/>
            </w:tcMar>
          </w:tcPr>
          <w:p w14:paraId="7181D106" w14:textId="1279CDFB"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气雾剂</w:t>
            </w:r>
          </w:p>
        </w:tc>
        <w:tc>
          <w:tcPr>
            <w:tcW w:w="338" w:type="pct"/>
            <w:shd w:val="clear" w:color="auto" w:fill="auto"/>
            <w:tcMar>
              <w:left w:w="14" w:type="dxa"/>
              <w:right w:w="14" w:type="dxa"/>
            </w:tcMar>
          </w:tcPr>
          <w:p w14:paraId="1C3CBBB5" w14:textId="2DF9017A"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泡沫</w:t>
            </w:r>
          </w:p>
        </w:tc>
        <w:tc>
          <w:tcPr>
            <w:tcW w:w="428" w:type="pct"/>
            <w:shd w:val="clear" w:color="auto" w:fill="auto"/>
            <w:tcMar>
              <w:left w:w="14" w:type="dxa"/>
              <w:right w:w="14" w:type="dxa"/>
            </w:tcMar>
          </w:tcPr>
          <w:p w14:paraId="60F9D137" w14:textId="7655C450"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消防</w:t>
            </w:r>
          </w:p>
        </w:tc>
        <w:tc>
          <w:tcPr>
            <w:tcW w:w="1203" w:type="pct"/>
            <w:gridSpan w:val="2"/>
            <w:shd w:val="clear" w:color="auto" w:fill="auto"/>
            <w:tcMar>
              <w:left w:w="14" w:type="dxa"/>
              <w:right w:w="14" w:type="dxa"/>
            </w:tcMar>
          </w:tcPr>
          <w:p w14:paraId="6ADC093D" w14:textId="34433D67"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制冷</w:t>
            </w:r>
          </w:p>
        </w:tc>
        <w:tc>
          <w:tcPr>
            <w:tcW w:w="417" w:type="pct"/>
            <w:shd w:val="clear" w:color="auto" w:fill="auto"/>
            <w:tcMar>
              <w:left w:w="14" w:type="dxa"/>
              <w:right w:w="14" w:type="dxa"/>
            </w:tcMar>
          </w:tcPr>
          <w:p w14:paraId="165B5655" w14:textId="77EB2B1F"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溶剂</w:t>
            </w:r>
          </w:p>
        </w:tc>
        <w:tc>
          <w:tcPr>
            <w:tcW w:w="417" w:type="pct"/>
            <w:shd w:val="clear" w:color="auto" w:fill="auto"/>
            <w:tcMar>
              <w:left w:w="14" w:type="dxa"/>
              <w:right w:w="14" w:type="dxa"/>
            </w:tcMar>
          </w:tcPr>
          <w:p w14:paraId="490BC761" w14:textId="5A4CD3F6"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加工剂</w:t>
            </w:r>
          </w:p>
        </w:tc>
        <w:tc>
          <w:tcPr>
            <w:tcW w:w="265" w:type="pct"/>
            <w:shd w:val="clear" w:color="auto" w:fill="auto"/>
            <w:tcMar>
              <w:left w:w="14" w:type="dxa"/>
              <w:right w:w="14" w:type="dxa"/>
            </w:tcMar>
          </w:tcPr>
          <w:p w14:paraId="63ECBF89" w14:textId="7829A8AA"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实验室用</w:t>
            </w:r>
          </w:p>
        </w:tc>
        <w:tc>
          <w:tcPr>
            <w:tcW w:w="718" w:type="pct"/>
            <w:shd w:val="clear" w:color="auto" w:fill="auto"/>
            <w:tcMar>
              <w:left w:w="14" w:type="dxa"/>
              <w:right w:w="14" w:type="dxa"/>
            </w:tcMar>
          </w:tcPr>
          <w:p w14:paraId="0C7CC8CF" w14:textId="118039B3"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行业消费总</w:t>
            </w:r>
            <w:r w:rsidR="00BC3FE5" w:rsidRPr="00CB61E6">
              <w:rPr>
                <w:rFonts w:eastAsiaTheme="majorEastAsia"/>
                <w:sz w:val="18"/>
                <w:szCs w:val="18"/>
                <w:lang w:eastAsia="zh-CN"/>
              </w:rPr>
              <w:t>量</w:t>
            </w:r>
          </w:p>
        </w:tc>
      </w:tr>
      <w:tr w:rsidR="00B4105A" w:rsidRPr="00CB61E6" w14:paraId="25570448" w14:textId="77777777" w:rsidTr="00303725">
        <w:trPr>
          <w:trHeight w:val="70"/>
        </w:trPr>
        <w:tc>
          <w:tcPr>
            <w:tcW w:w="1980" w:type="pct"/>
            <w:gridSpan w:val="4"/>
            <w:shd w:val="clear" w:color="auto" w:fill="auto"/>
          </w:tcPr>
          <w:p w14:paraId="1CBD413D" w14:textId="77777777" w:rsidR="00B4105A" w:rsidRPr="00CB61E6" w:rsidRDefault="00B4105A" w:rsidP="00B0185E">
            <w:pPr>
              <w:spacing w:after="60"/>
              <w:jc w:val="center"/>
              <w:rPr>
                <w:rFonts w:eastAsiaTheme="majorEastAsia"/>
                <w:sz w:val="18"/>
                <w:szCs w:val="18"/>
              </w:rPr>
            </w:pPr>
            <w:r w:rsidRPr="00CB61E6">
              <w:rPr>
                <w:rFonts w:eastAsiaTheme="majorEastAsia"/>
                <w:sz w:val="18"/>
                <w:szCs w:val="18"/>
              </w:rPr>
              <w:t xml:space="preserve"> </w:t>
            </w:r>
          </w:p>
        </w:tc>
        <w:tc>
          <w:tcPr>
            <w:tcW w:w="708" w:type="pct"/>
            <w:shd w:val="clear" w:color="auto" w:fill="auto"/>
          </w:tcPr>
          <w:p w14:paraId="237C7E01" w14:textId="6E9DC0E9"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制造</w:t>
            </w:r>
            <w:r w:rsidR="00BC3FE5" w:rsidRPr="00CB61E6">
              <w:rPr>
                <w:rFonts w:eastAsiaTheme="majorEastAsia"/>
                <w:sz w:val="18"/>
                <w:szCs w:val="18"/>
                <w:lang w:eastAsia="zh-CN"/>
              </w:rPr>
              <w:t>行业</w:t>
            </w:r>
          </w:p>
        </w:tc>
        <w:tc>
          <w:tcPr>
            <w:tcW w:w="495" w:type="pct"/>
            <w:shd w:val="clear" w:color="auto" w:fill="auto"/>
          </w:tcPr>
          <w:p w14:paraId="79FAB2B8" w14:textId="132C8E23" w:rsidR="00B4105A" w:rsidRPr="00CB61E6" w:rsidRDefault="006710C2" w:rsidP="00B0185E">
            <w:pPr>
              <w:spacing w:after="60"/>
              <w:jc w:val="center"/>
              <w:rPr>
                <w:rFonts w:eastAsiaTheme="majorEastAsia"/>
                <w:sz w:val="18"/>
                <w:szCs w:val="18"/>
              </w:rPr>
            </w:pPr>
            <w:r w:rsidRPr="00CB61E6">
              <w:rPr>
                <w:rFonts w:eastAsiaTheme="majorEastAsia"/>
                <w:sz w:val="18"/>
                <w:szCs w:val="18"/>
                <w:lang w:eastAsia="zh-CN"/>
              </w:rPr>
              <w:t>维修</w:t>
            </w:r>
            <w:r w:rsidR="00BC3FE5" w:rsidRPr="00CB61E6">
              <w:rPr>
                <w:rFonts w:eastAsiaTheme="majorEastAsia"/>
                <w:sz w:val="18"/>
                <w:szCs w:val="18"/>
                <w:lang w:eastAsia="zh-CN"/>
              </w:rPr>
              <w:t>行业</w:t>
            </w:r>
          </w:p>
        </w:tc>
        <w:tc>
          <w:tcPr>
            <w:tcW w:w="1817" w:type="pct"/>
            <w:gridSpan w:val="4"/>
            <w:shd w:val="clear" w:color="auto" w:fill="auto"/>
          </w:tcPr>
          <w:p w14:paraId="21A72C30" w14:textId="77777777" w:rsidR="00B4105A" w:rsidRPr="00CB61E6" w:rsidRDefault="00B4105A" w:rsidP="00B0185E">
            <w:pPr>
              <w:spacing w:after="60"/>
              <w:jc w:val="center"/>
              <w:rPr>
                <w:rFonts w:eastAsiaTheme="majorEastAsia"/>
                <w:sz w:val="18"/>
                <w:szCs w:val="18"/>
              </w:rPr>
            </w:pPr>
          </w:p>
        </w:tc>
      </w:tr>
      <w:tr w:rsidR="00B4105A" w:rsidRPr="00CB61E6" w14:paraId="7B26180B" w14:textId="77777777" w:rsidTr="00303725">
        <w:trPr>
          <w:trHeight w:val="250"/>
        </w:trPr>
        <w:tc>
          <w:tcPr>
            <w:tcW w:w="870" w:type="pct"/>
            <w:shd w:val="clear" w:color="auto" w:fill="auto"/>
          </w:tcPr>
          <w:p w14:paraId="164C05A4" w14:textId="77777777" w:rsidR="00B4105A" w:rsidRPr="00CB61E6" w:rsidRDefault="00B4105A" w:rsidP="00B0185E">
            <w:pPr>
              <w:spacing w:after="60"/>
              <w:jc w:val="left"/>
              <w:rPr>
                <w:rFonts w:eastAsiaTheme="majorEastAsia"/>
                <w:sz w:val="18"/>
                <w:szCs w:val="18"/>
              </w:rPr>
            </w:pPr>
            <w:r w:rsidRPr="00CB61E6">
              <w:rPr>
                <w:rFonts w:eastAsiaTheme="majorEastAsia"/>
                <w:color w:val="000000" w:themeColor="text1"/>
                <w:sz w:val="18"/>
                <w:szCs w:val="18"/>
              </w:rPr>
              <w:t>HCFC-22</w:t>
            </w:r>
          </w:p>
        </w:tc>
        <w:tc>
          <w:tcPr>
            <w:tcW w:w="343" w:type="pct"/>
            <w:shd w:val="clear" w:color="auto" w:fill="auto"/>
          </w:tcPr>
          <w:p w14:paraId="7D8122FD" w14:textId="77777777" w:rsidR="00B4105A" w:rsidRPr="00CB61E6" w:rsidRDefault="00B4105A" w:rsidP="00B0185E">
            <w:pPr>
              <w:spacing w:after="60"/>
              <w:jc w:val="right"/>
              <w:rPr>
                <w:rFonts w:eastAsiaTheme="majorEastAsia"/>
                <w:sz w:val="18"/>
                <w:szCs w:val="18"/>
              </w:rPr>
            </w:pPr>
          </w:p>
        </w:tc>
        <w:tc>
          <w:tcPr>
            <w:tcW w:w="338" w:type="pct"/>
            <w:shd w:val="clear" w:color="auto" w:fill="auto"/>
          </w:tcPr>
          <w:p w14:paraId="5E284FE0" w14:textId="77777777" w:rsidR="00B4105A" w:rsidRPr="00CB61E6" w:rsidRDefault="00B4105A" w:rsidP="00B0185E">
            <w:pPr>
              <w:spacing w:after="60"/>
              <w:jc w:val="right"/>
              <w:rPr>
                <w:rFonts w:eastAsiaTheme="majorEastAsia"/>
                <w:sz w:val="18"/>
                <w:szCs w:val="18"/>
              </w:rPr>
            </w:pPr>
          </w:p>
        </w:tc>
        <w:tc>
          <w:tcPr>
            <w:tcW w:w="428" w:type="pct"/>
            <w:shd w:val="clear" w:color="auto" w:fill="auto"/>
          </w:tcPr>
          <w:p w14:paraId="4B8D29E7" w14:textId="77777777" w:rsidR="00B4105A" w:rsidRPr="00CB61E6" w:rsidRDefault="00B4105A" w:rsidP="00B0185E">
            <w:pPr>
              <w:spacing w:after="60"/>
              <w:jc w:val="right"/>
              <w:rPr>
                <w:rFonts w:eastAsiaTheme="majorEastAsia"/>
                <w:sz w:val="18"/>
                <w:szCs w:val="18"/>
              </w:rPr>
            </w:pPr>
          </w:p>
        </w:tc>
        <w:tc>
          <w:tcPr>
            <w:tcW w:w="708" w:type="pct"/>
            <w:shd w:val="clear" w:color="auto" w:fill="auto"/>
          </w:tcPr>
          <w:p w14:paraId="018D617B" w14:textId="77777777" w:rsidR="00B4105A" w:rsidRPr="00CB61E6" w:rsidRDefault="00B4105A" w:rsidP="00B0185E">
            <w:pPr>
              <w:spacing w:after="60"/>
              <w:jc w:val="right"/>
              <w:rPr>
                <w:rFonts w:eastAsiaTheme="majorEastAsia"/>
                <w:sz w:val="18"/>
                <w:szCs w:val="18"/>
              </w:rPr>
            </w:pPr>
          </w:p>
        </w:tc>
        <w:tc>
          <w:tcPr>
            <w:tcW w:w="495" w:type="pct"/>
            <w:shd w:val="clear" w:color="auto" w:fill="auto"/>
          </w:tcPr>
          <w:p w14:paraId="27E16801"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10.82</w:t>
            </w:r>
          </w:p>
        </w:tc>
        <w:tc>
          <w:tcPr>
            <w:tcW w:w="417" w:type="pct"/>
            <w:shd w:val="clear" w:color="auto" w:fill="auto"/>
          </w:tcPr>
          <w:p w14:paraId="0D5FAA4F" w14:textId="77777777" w:rsidR="00B4105A" w:rsidRPr="00CB61E6" w:rsidRDefault="00B4105A" w:rsidP="00B0185E">
            <w:pPr>
              <w:spacing w:after="60"/>
              <w:jc w:val="right"/>
              <w:rPr>
                <w:rFonts w:eastAsiaTheme="majorEastAsia"/>
                <w:sz w:val="18"/>
                <w:szCs w:val="18"/>
              </w:rPr>
            </w:pPr>
          </w:p>
        </w:tc>
        <w:tc>
          <w:tcPr>
            <w:tcW w:w="417" w:type="pct"/>
            <w:shd w:val="clear" w:color="auto" w:fill="auto"/>
          </w:tcPr>
          <w:p w14:paraId="2A1563AB" w14:textId="77777777" w:rsidR="00B4105A" w:rsidRPr="00CB61E6" w:rsidRDefault="00B4105A" w:rsidP="00B0185E">
            <w:pPr>
              <w:spacing w:after="60"/>
              <w:jc w:val="right"/>
              <w:rPr>
                <w:rFonts w:eastAsiaTheme="majorEastAsia"/>
                <w:sz w:val="18"/>
                <w:szCs w:val="18"/>
              </w:rPr>
            </w:pPr>
          </w:p>
        </w:tc>
        <w:tc>
          <w:tcPr>
            <w:tcW w:w="265" w:type="pct"/>
            <w:shd w:val="clear" w:color="auto" w:fill="auto"/>
          </w:tcPr>
          <w:p w14:paraId="119D537B" w14:textId="77777777" w:rsidR="00B4105A" w:rsidRPr="00CB61E6" w:rsidRDefault="00B4105A" w:rsidP="00B0185E">
            <w:pPr>
              <w:spacing w:after="60"/>
              <w:jc w:val="right"/>
              <w:rPr>
                <w:rFonts w:eastAsiaTheme="majorEastAsia"/>
                <w:sz w:val="18"/>
                <w:szCs w:val="18"/>
              </w:rPr>
            </w:pPr>
          </w:p>
        </w:tc>
        <w:tc>
          <w:tcPr>
            <w:tcW w:w="718" w:type="pct"/>
            <w:shd w:val="clear" w:color="auto" w:fill="auto"/>
          </w:tcPr>
          <w:p w14:paraId="5B9841ED" w14:textId="77777777" w:rsidR="00B4105A" w:rsidRPr="00CB61E6" w:rsidRDefault="00B4105A" w:rsidP="00B0185E">
            <w:pPr>
              <w:spacing w:after="60"/>
              <w:jc w:val="right"/>
              <w:rPr>
                <w:rFonts w:eastAsiaTheme="majorEastAsia"/>
                <w:sz w:val="18"/>
                <w:szCs w:val="18"/>
              </w:rPr>
            </w:pPr>
            <w:r w:rsidRPr="00CB61E6">
              <w:rPr>
                <w:rFonts w:eastAsiaTheme="majorEastAsia"/>
                <w:color w:val="000000" w:themeColor="text1"/>
                <w:sz w:val="18"/>
                <w:szCs w:val="18"/>
              </w:rPr>
              <w:t>10.82</w:t>
            </w:r>
          </w:p>
        </w:tc>
      </w:tr>
      <w:tr w:rsidR="00B4105A" w:rsidRPr="00CB61E6" w14:paraId="0BCB2918" w14:textId="77777777" w:rsidTr="00303725">
        <w:trPr>
          <w:trHeight w:val="250"/>
        </w:trPr>
        <w:tc>
          <w:tcPr>
            <w:tcW w:w="870" w:type="pct"/>
            <w:shd w:val="clear" w:color="auto" w:fill="auto"/>
          </w:tcPr>
          <w:p w14:paraId="7F755893" w14:textId="77777777" w:rsidR="00B4105A" w:rsidRPr="00CB61E6" w:rsidRDefault="00B4105A" w:rsidP="00B0185E">
            <w:pPr>
              <w:spacing w:after="60"/>
              <w:jc w:val="left"/>
              <w:rPr>
                <w:rFonts w:eastAsiaTheme="majorEastAsia"/>
                <w:color w:val="000000" w:themeColor="text1"/>
                <w:sz w:val="18"/>
                <w:szCs w:val="18"/>
                <w:highlight w:val="cyan"/>
              </w:rPr>
            </w:pPr>
            <w:r w:rsidRPr="00CB61E6">
              <w:rPr>
                <w:rFonts w:eastAsiaTheme="majorEastAsia"/>
                <w:color w:val="000000" w:themeColor="text1"/>
                <w:sz w:val="18"/>
                <w:szCs w:val="18"/>
              </w:rPr>
              <w:t>HCFC-123</w:t>
            </w:r>
          </w:p>
        </w:tc>
        <w:tc>
          <w:tcPr>
            <w:tcW w:w="343" w:type="pct"/>
            <w:shd w:val="clear" w:color="auto" w:fill="auto"/>
          </w:tcPr>
          <w:p w14:paraId="53D405E6" w14:textId="77777777" w:rsidR="00B4105A" w:rsidRPr="00CB61E6" w:rsidRDefault="00B4105A" w:rsidP="00B0185E">
            <w:pPr>
              <w:spacing w:after="60"/>
              <w:jc w:val="right"/>
              <w:rPr>
                <w:rFonts w:eastAsiaTheme="majorEastAsia"/>
                <w:sz w:val="18"/>
                <w:szCs w:val="18"/>
              </w:rPr>
            </w:pPr>
          </w:p>
        </w:tc>
        <w:tc>
          <w:tcPr>
            <w:tcW w:w="338" w:type="pct"/>
            <w:shd w:val="clear" w:color="auto" w:fill="auto"/>
          </w:tcPr>
          <w:p w14:paraId="07F32432" w14:textId="77777777" w:rsidR="00B4105A" w:rsidRPr="00CB61E6" w:rsidRDefault="00B4105A" w:rsidP="00B0185E">
            <w:pPr>
              <w:spacing w:after="60"/>
              <w:jc w:val="right"/>
              <w:rPr>
                <w:rFonts w:eastAsiaTheme="majorEastAsia"/>
                <w:sz w:val="18"/>
                <w:szCs w:val="18"/>
              </w:rPr>
            </w:pPr>
          </w:p>
        </w:tc>
        <w:tc>
          <w:tcPr>
            <w:tcW w:w="428" w:type="pct"/>
            <w:shd w:val="clear" w:color="auto" w:fill="auto"/>
          </w:tcPr>
          <w:p w14:paraId="15C04B43"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0.09</w:t>
            </w:r>
          </w:p>
        </w:tc>
        <w:tc>
          <w:tcPr>
            <w:tcW w:w="708" w:type="pct"/>
            <w:shd w:val="clear" w:color="auto" w:fill="auto"/>
          </w:tcPr>
          <w:p w14:paraId="0D140C8E" w14:textId="77777777" w:rsidR="00B4105A" w:rsidRPr="00CB61E6" w:rsidRDefault="00B4105A" w:rsidP="00B0185E">
            <w:pPr>
              <w:spacing w:after="60"/>
              <w:jc w:val="right"/>
              <w:rPr>
                <w:rFonts w:eastAsiaTheme="majorEastAsia"/>
                <w:sz w:val="18"/>
                <w:szCs w:val="18"/>
              </w:rPr>
            </w:pPr>
          </w:p>
        </w:tc>
        <w:tc>
          <w:tcPr>
            <w:tcW w:w="495" w:type="pct"/>
            <w:shd w:val="clear" w:color="auto" w:fill="auto"/>
          </w:tcPr>
          <w:p w14:paraId="55325470" w14:textId="77777777" w:rsidR="00B4105A" w:rsidRPr="00CB61E6" w:rsidRDefault="00B4105A" w:rsidP="00B0185E">
            <w:pPr>
              <w:spacing w:after="60"/>
              <w:jc w:val="right"/>
              <w:rPr>
                <w:rFonts w:eastAsiaTheme="majorEastAsia"/>
                <w:sz w:val="18"/>
                <w:szCs w:val="18"/>
              </w:rPr>
            </w:pPr>
          </w:p>
        </w:tc>
        <w:tc>
          <w:tcPr>
            <w:tcW w:w="417" w:type="pct"/>
            <w:shd w:val="clear" w:color="auto" w:fill="auto"/>
          </w:tcPr>
          <w:p w14:paraId="06DE3704" w14:textId="77777777" w:rsidR="00B4105A" w:rsidRPr="00CB61E6" w:rsidRDefault="00B4105A" w:rsidP="00B0185E">
            <w:pPr>
              <w:spacing w:after="60"/>
              <w:jc w:val="right"/>
              <w:rPr>
                <w:rFonts w:eastAsiaTheme="majorEastAsia"/>
                <w:sz w:val="18"/>
                <w:szCs w:val="18"/>
              </w:rPr>
            </w:pPr>
          </w:p>
        </w:tc>
        <w:tc>
          <w:tcPr>
            <w:tcW w:w="417" w:type="pct"/>
            <w:shd w:val="clear" w:color="auto" w:fill="auto"/>
          </w:tcPr>
          <w:p w14:paraId="15F13E44" w14:textId="77777777" w:rsidR="00B4105A" w:rsidRPr="00CB61E6" w:rsidRDefault="00B4105A" w:rsidP="00B0185E">
            <w:pPr>
              <w:spacing w:after="60"/>
              <w:jc w:val="right"/>
              <w:rPr>
                <w:rFonts w:eastAsiaTheme="majorEastAsia"/>
                <w:sz w:val="18"/>
                <w:szCs w:val="18"/>
              </w:rPr>
            </w:pPr>
          </w:p>
        </w:tc>
        <w:tc>
          <w:tcPr>
            <w:tcW w:w="265" w:type="pct"/>
            <w:shd w:val="clear" w:color="auto" w:fill="auto"/>
          </w:tcPr>
          <w:p w14:paraId="62EE77D0" w14:textId="77777777" w:rsidR="00B4105A" w:rsidRPr="00CB61E6" w:rsidRDefault="00B4105A" w:rsidP="00B0185E">
            <w:pPr>
              <w:spacing w:after="60"/>
              <w:jc w:val="right"/>
              <w:rPr>
                <w:rFonts w:eastAsiaTheme="majorEastAsia"/>
                <w:sz w:val="18"/>
                <w:szCs w:val="18"/>
              </w:rPr>
            </w:pPr>
          </w:p>
        </w:tc>
        <w:tc>
          <w:tcPr>
            <w:tcW w:w="718" w:type="pct"/>
            <w:shd w:val="clear" w:color="auto" w:fill="auto"/>
          </w:tcPr>
          <w:p w14:paraId="717760D8" w14:textId="77777777" w:rsidR="00B4105A" w:rsidRPr="00CB61E6" w:rsidRDefault="00B4105A" w:rsidP="00B0185E">
            <w:pPr>
              <w:spacing w:after="60"/>
              <w:jc w:val="right"/>
              <w:rPr>
                <w:rFonts w:eastAsiaTheme="majorEastAsia"/>
                <w:color w:val="000000" w:themeColor="text1"/>
                <w:sz w:val="18"/>
                <w:szCs w:val="18"/>
              </w:rPr>
            </w:pPr>
            <w:r w:rsidRPr="00CB61E6">
              <w:rPr>
                <w:rFonts w:eastAsiaTheme="majorEastAsia"/>
                <w:color w:val="000000" w:themeColor="text1"/>
                <w:sz w:val="18"/>
                <w:szCs w:val="18"/>
              </w:rPr>
              <w:t>0.09</w:t>
            </w:r>
          </w:p>
        </w:tc>
      </w:tr>
      <w:tr w:rsidR="00B4105A" w:rsidRPr="00CB61E6" w14:paraId="5F1EC3D7" w14:textId="77777777" w:rsidTr="00303725">
        <w:trPr>
          <w:trHeight w:val="250"/>
        </w:trPr>
        <w:tc>
          <w:tcPr>
            <w:tcW w:w="870" w:type="pct"/>
            <w:shd w:val="clear" w:color="auto" w:fill="auto"/>
            <w:tcMar>
              <w:left w:w="115" w:type="dxa"/>
              <w:right w:w="14" w:type="dxa"/>
            </w:tcMar>
          </w:tcPr>
          <w:p w14:paraId="0BF4437B" w14:textId="0F3F867B" w:rsidR="00B4105A" w:rsidRPr="00CB61E6" w:rsidRDefault="00AE344D" w:rsidP="00AF2C61">
            <w:pPr>
              <w:spacing w:after="60"/>
              <w:jc w:val="left"/>
              <w:rPr>
                <w:rFonts w:eastAsiaTheme="majorEastAsia"/>
                <w:color w:val="000000" w:themeColor="text1"/>
                <w:sz w:val="18"/>
                <w:szCs w:val="18"/>
                <w:lang w:eastAsia="zh-CN"/>
              </w:rPr>
            </w:pPr>
            <w:r w:rsidRPr="00CB61E6">
              <w:rPr>
                <w:rFonts w:eastAsiaTheme="majorEastAsia"/>
                <w:sz w:val="18"/>
                <w:szCs w:val="18"/>
                <w:lang w:eastAsia="zh-CN"/>
              </w:rPr>
              <w:t>进口预混多元醇所含</w:t>
            </w:r>
            <w:r w:rsidRPr="00CB61E6">
              <w:rPr>
                <w:rFonts w:eastAsiaTheme="majorEastAsia"/>
                <w:sz w:val="18"/>
                <w:szCs w:val="18"/>
                <w:lang w:eastAsia="zh-CN"/>
              </w:rPr>
              <w:t>HCFC-141b</w:t>
            </w:r>
          </w:p>
        </w:tc>
        <w:tc>
          <w:tcPr>
            <w:tcW w:w="343" w:type="pct"/>
            <w:shd w:val="clear" w:color="auto" w:fill="auto"/>
          </w:tcPr>
          <w:p w14:paraId="34CD7D48" w14:textId="77777777" w:rsidR="00B4105A" w:rsidRPr="00CB61E6" w:rsidRDefault="00B4105A" w:rsidP="00B0185E">
            <w:pPr>
              <w:spacing w:after="60"/>
              <w:jc w:val="right"/>
              <w:rPr>
                <w:rFonts w:eastAsiaTheme="majorEastAsia"/>
                <w:sz w:val="18"/>
                <w:szCs w:val="18"/>
                <w:lang w:eastAsia="zh-CN"/>
              </w:rPr>
            </w:pPr>
          </w:p>
        </w:tc>
        <w:tc>
          <w:tcPr>
            <w:tcW w:w="338" w:type="pct"/>
            <w:shd w:val="clear" w:color="auto" w:fill="auto"/>
          </w:tcPr>
          <w:p w14:paraId="4A4C0474"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0.28</w:t>
            </w:r>
          </w:p>
        </w:tc>
        <w:tc>
          <w:tcPr>
            <w:tcW w:w="428" w:type="pct"/>
            <w:shd w:val="clear" w:color="auto" w:fill="auto"/>
          </w:tcPr>
          <w:p w14:paraId="6153B30D" w14:textId="77777777" w:rsidR="00B4105A" w:rsidRPr="00CB61E6" w:rsidRDefault="00B4105A" w:rsidP="00B0185E">
            <w:pPr>
              <w:spacing w:after="60"/>
              <w:jc w:val="right"/>
              <w:rPr>
                <w:rFonts w:eastAsiaTheme="majorEastAsia"/>
                <w:sz w:val="18"/>
                <w:szCs w:val="18"/>
              </w:rPr>
            </w:pPr>
          </w:p>
        </w:tc>
        <w:tc>
          <w:tcPr>
            <w:tcW w:w="708" w:type="pct"/>
            <w:shd w:val="clear" w:color="auto" w:fill="auto"/>
          </w:tcPr>
          <w:p w14:paraId="6308DC8D" w14:textId="77777777" w:rsidR="00B4105A" w:rsidRPr="00CB61E6" w:rsidRDefault="00B4105A" w:rsidP="00B0185E">
            <w:pPr>
              <w:spacing w:after="60"/>
              <w:jc w:val="right"/>
              <w:rPr>
                <w:rFonts w:eastAsiaTheme="majorEastAsia"/>
                <w:sz w:val="18"/>
                <w:szCs w:val="18"/>
              </w:rPr>
            </w:pPr>
          </w:p>
        </w:tc>
        <w:tc>
          <w:tcPr>
            <w:tcW w:w="495" w:type="pct"/>
            <w:shd w:val="clear" w:color="auto" w:fill="auto"/>
          </w:tcPr>
          <w:p w14:paraId="6601FD77" w14:textId="77777777" w:rsidR="00B4105A" w:rsidRPr="00CB61E6" w:rsidRDefault="00B4105A" w:rsidP="00B0185E">
            <w:pPr>
              <w:spacing w:after="60"/>
              <w:jc w:val="right"/>
              <w:rPr>
                <w:rFonts w:eastAsiaTheme="majorEastAsia"/>
                <w:sz w:val="18"/>
                <w:szCs w:val="18"/>
              </w:rPr>
            </w:pPr>
          </w:p>
        </w:tc>
        <w:tc>
          <w:tcPr>
            <w:tcW w:w="417" w:type="pct"/>
            <w:shd w:val="clear" w:color="auto" w:fill="auto"/>
          </w:tcPr>
          <w:p w14:paraId="75659BD0" w14:textId="77777777" w:rsidR="00B4105A" w:rsidRPr="00CB61E6" w:rsidRDefault="00B4105A" w:rsidP="00B0185E">
            <w:pPr>
              <w:spacing w:after="60"/>
              <w:jc w:val="right"/>
              <w:rPr>
                <w:rFonts w:eastAsiaTheme="majorEastAsia"/>
                <w:sz w:val="18"/>
                <w:szCs w:val="18"/>
              </w:rPr>
            </w:pPr>
          </w:p>
        </w:tc>
        <w:tc>
          <w:tcPr>
            <w:tcW w:w="417" w:type="pct"/>
            <w:shd w:val="clear" w:color="auto" w:fill="auto"/>
          </w:tcPr>
          <w:p w14:paraId="561775BE" w14:textId="77777777" w:rsidR="00B4105A" w:rsidRPr="00CB61E6" w:rsidRDefault="00B4105A" w:rsidP="00B0185E">
            <w:pPr>
              <w:spacing w:after="60"/>
              <w:jc w:val="right"/>
              <w:rPr>
                <w:rFonts w:eastAsiaTheme="majorEastAsia"/>
                <w:sz w:val="18"/>
                <w:szCs w:val="18"/>
              </w:rPr>
            </w:pPr>
          </w:p>
        </w:tc>
        <w:tc>
          <w:tcPr>
            <w:tcW w:w="265" w:type="pct"/>
            <w:shd w:val="clear" w:color="auto" w:fill="auto"/>
          </w:tcPr>
          <w:p w14:paraId="5D0CEB8A" w14:textId="77777777" w:rsidR="00B4105A" w:rsidRPr="00CB61E6" w:rsidRDefault="00B4105A" w:rsidP="00B0185E">
            <w:pPr>
              <w:spacing w:after="60"/>
              <w:jc w:val="right"/>
              <w:rPr>
                <w:rFonts w:eastAsiaTheme="majorEastAsia"/>
                <w:sz w:val="18"/>
                <w:szCs w:val="18"/>
              </w:rPr>
            </w:pPr>
          </w:p>
        </w:tc>
        <w:tc>
          <w:tcPr>
            <w:tcW w:w="718" w:type="pct"/>
            <w:shd w:val="clear" w:color="auto" w:fill="auto"/>
          </w:tcPr>
          <w:p w14:paraId="53B4EE17" w14:textId="77777777" w:rsidR="00B4105A" w:rsidRPr="00CB61E6" w:rsidRDefault="00B4105A" w:rsidP="00B0185E">
            <w:pPr>
              <w:spacing w:after="60"/>
              <w:jc w:val="right"/>
              <w:rPr>
                <w:rFonts w:eastAsiaTheme="majorEastAsia"/>
                <w:color w:val="000000" w:themeColor="text1"/>
                <w:sz w:val="18"/>
                <w:szCs w:val="18"/>
              </w:rPr>
            </w:pPr>
            <w:r w:rsidRPr="00CB61E6">
              <w:rPr>
                <w:rFonts w:eastAsiaTheme="majorEastAsia"/>
                <w:color w:val="000000" w:themeColor="text1"/>
                <w:sz w:val="18"/>
                <w:szCs w:val="18"/>
              </w:rPr>
              <w:t>0.28</w:t>
            </w:r>
          </w:p>
        </w:tc>
      </w:tr>
    </w:tbl>
    <w:p w14:paraId="3A4C06FE" w14:textId="77777777" w:rsidR="00B4105A" w:rsidRPr="00CB61E6" w:rsidRDefault="00B4105A" w:rsidP="00B0185E">
      <w:pPr>
        <w:jc w:val="left"/>
        <w:rPr>
          <w:rFonts w:eastAsiaTheme="majorEastAsia"/>
          <w:b/>
          <w:bCs/>
          <w:sz w:val="18"/>
          <w:szCs w:val="18"/>
        </w:rPr>
      </w:pPr>
    </w:p>
    <w:tbl>
      <w:tblPr>
        <w:tblStyle w:val="TableGrid"/>
        <w:tblW w:w="5309" w:type="pct"/>
        <w:tblInd w:w="-113" w:type="dxa"/>
        <w:tblLook w:val="04A0" w:firstRow="1" w:lastRow="0" w:firstColumn="1" w:lastColumn="0" w:noHBand="0" w:noVBand="1"/>
      </w:tblPr>
      <w:tblGrid>
        <w:gridCol w:w="3113"/>
        <w:gridCol w:w="871"/>
        <w:gridCol w:w="5323"/>
        <w:gridCol w:w="621"/>
      </w:tblGrid>
      <w:tr w:rsidR="00B4105A" w:rsidRPr="00CB61E6" w14:paraId="6942FB09" w14:textId="77777777" w:rsidTr="00B0185E">
        <w:trPr>
          <w:trHeight w:val="289"/>
        </w:trPr>
        <w:tc>
          <w:tcPr>
            <w:tcW w:w="5000" w:type="pct"/>
            <w:gridSpan w:val="4"/>
            <w:shd w:val="clear" w:color="auto" w:fill="auto"/>
          </w:tcPr>
          <w:p w14:paraId="11B509BB" w14:textId="09E1B58B" w:rsidR="00B4105A" w:rsidRPr="00CB61E6" w:rsidRDefault="00B4105A" w:rsidP="00B0185E">
            <w:pPr>
              <w:jc w:val="left"/>
              <w:rPr>
                <w:rFonts w:eastAsiaTheme="majorEastAsia"/>
                <w:b/>
                <w:bCs/>
                <w:sz w:val="18"/>
                <w:szCs w:val="18"/>
                <w:lang w:eastAsia="zh-CN"/>
              </w:rPr>
            </w:pPr>
            <w:r w:rsidRPr="00CB61E6">
              <w:rPr>
                <w:rFonts w:eastAsiaTheme="majorEastAsia"/>
                <w:b/>
                <w:bCs/>
                <w:sz w:val="18"/>
                <w:szCs w:val="18"/>
                <w:lang w:eastAsia="zh-CN"/>
              </w:rPr>
              <w:t>(</w:t>
            </w:r>
            <w:r w:rsidR="00BC3FE5" w:rsidRPr="00CB61E6">
              <w:rPr>
                <w:rFonts w:eastAsiaTheme="majorEastAsia"/>
                <w:b/>
                <w:bCs/>
                <w:sz w:val="18"/>
                <w:szCs w:val="18"/>
                <w:lang w:eastAsia="zh-CN"/>
              </w:rPr>
              <w:t>四</w:t>
            </w:r>
            <w:r w:rsidRPr="00CB61E6">
              <w:rPr>
                <w:rFonts w:eastAsiaTheme="majorEastAsia"/>
                <w:b/>
                <w:bCs/>
                <w:sz w:val="18"/>
                <w:szCs w:val="18"/>
                <w:lang w:eastAsia="zh-CN"/>
              </w:rPr>
              <w:t xml:space="preserve">) </w:t>
            </w:r>
            <w:r w:rsidR="00BC3FE5" w:rsidRPr="00CB61E6">
              <w:rPr>
                <w:rFonts w:eastAsiaTheme="majorEastAsia"/>
                <w:b/>
                <w:bCs/>
                <w:sz w:val="18"/>
                <w:szCs w:val="18"/>
                <w:lang w:eastAsia="zh-CN"/>
              </w:rPr>
              <w:t>消费量数据</w:t>
            </w:r>
            <w:r w:rsidRPr="00CB61E6">
              <w:rPr>
                <w:rFonts w:eastAsiaTheme="majorEastAsia"/>
                <w:b/>
                <w:bCs/>
                <w:sz w:val="18"/>
                <w:szCs w:val="18"/>
                <w:lang w:eastAsia="zh-CN"/>
              </w:rPr>
              <w:t>(ODP</w:t>
            </w:r>
            <w:r w:rsidR="00BC3FE5" w:rsidRPr="00CB61E6">
              <w:rPr>
                <w:rFonts w:eastAsiaTheme="majorEastAsia"/>
                <w:b/>
                <w:bCs/>
                <w:sz w:val="18"/>
                <w:szCs w:val="18"/>
                <w:lang w:eastAsia="zh-CN"/>
              </w:rPr>
              <w:t>吨</w:t>
            </w:r>
            <w:r w:rsidRPr="00CB61E6">
              <w:rPr>
                <w:rFonts w:eastAsiaTheme="majorEastAsia"/>
                <w:b/>
                <w:bCs/>
                <w:sz w:val="18"/>
                <w:szCs w:val="18"/>
                <w:lang w:eastAsia="zh-CN"/>
              </w:rPr>
              <w:t>)</w:t>
            </w:r>
          </w:p>
        </w:tc>
      </w:tr>
      <w:tr w:rsidR="00B4105A" w:rsidRPr="00CB61E6" w14:paraId="5D9DB54B" w14:textId="77777777" w:rsidTr="00B0185E">
        <w:trPr>
          <w:trHeight w:val="289"/>
        </w:trPr>
        <w:tc>
          <w:tcPr>
            <w:tcW w:w="1600" w:type="pct"/>
            <w:shd w:val="clear" w:color="auto" w:fill="auto"/>
          </w:tcPr>
          <w:p w14:paraId="49A579A3" w14:textId="3FA0F83A" w:rsidR="00B4105A" w:rsidRPr="00CB61E6" w:rsidRDefault="00B4105A" w:rsidP="00B0185E">
            <w:pPr>
              <w:spacing w:after="60"/>
              <w:jc w:val="center"/>
              <w:rPr>
                <w:rFonts w:eastAsiaTheme="majorEastAsia"/>
                <w:sz w:val="18"/>
                <w:szCs w:val="18"/>
              </w:rPr>
            </w:pPr>
            <w:r w:rsidRPr="00CB61E6">
              <w:rPr>
                <w:rFonts w:eastAsiaTheme="majorEastAsia"/>
                <w:sz w:val="18"/>
                <w:szCs w:val="18"/>
              </w:rPr>
              <w:t xml:space="preserve">2009 </w:t>
            </w:r>
            <w:r w:rsidR="00BC3FE5" w:rsidRPr="00CB61E6">
              <w:rPr>
                <w:rFonts w:eastAsiaTheme="majorEastAsia"/>
                <w:sz w:val="18"/>
                <w:szCs w:val="18"/>
              </w:rPr>
              <w:t>–</w:t>
            </w:r>
            <w:r w:rsidRPr="00CB61E6">
              <w:rPr>
                <w:rFonts w:eastAsiaTheme="majorEastAsia"/>
                <w:sz w:val="18"/>
                <w:szCs w:val="18"/>
              </w:rPr>
              <w:t xml:space="preserve"> 2010</w:t>
            </w:r>
            <w:r w:rsidR="00DA6921" w:rsidRPr="00CB61E6">
              <w:rPr>
                <w:rFonts w:eastAsiaTheme="majorEastAsia"/>
                <w:sz w:val="18"/>
                <w:szCs w:val="18"/>
                <w:lang w:eastAsia="zh-CN"/>
              </w:rPr>
              <w:t>年基准</w:t>
            </w:r>
            <w:r w:rsidRPr="00CB61E6">
              <w:rPr>
                <w:rFonts w:eastAsiaTheme="majorEastAsia"/>
                <w:sz w:val="18"/>
                <w:szCs w:val="18"/>
              </w:rPr>
              <w:t>:</w:t>
            </w:r>
          </w:p>
        </w:tc>
        <w:tc>
          <w:tcPr>
            <w:tcW w:w="471" w:type="pct"/>
            <w:shd w:val="clear" w:color="auto" w:fill="auto"/>
          </w:tcPr>
          <w:p w14:paraId="6C38353C" w14:textId="77777777" w:rsidR="00B4105A" w:rsidRPr="00CB61E6" w:rsidRDefault="00B4105A" w:rsidP="00B0185E">
            <w:pPr>
              <w:spacing w:after="60"/>
              <w:jc w:val="center"/>
              <w:rPr>
                <w:rFonts w:eastAsiaTheme="majorEastAsia"/>
                <w:sz w:val="18"/>
                <w:szCs w:val="18"/>
              </w:rPr>
            </w:pPr>
            <w:r w:rsidRPr="00CB61E6">
              <w:rPr>
                <w:rFonts w:eastAsiaTheme="majorEastAsia"/>
                <w:color w:val="000000" w:themeColor="text1"/>
                <w:sz w:val="18"/>
                <w:szCs w:val="18"/>
              </w:rPr>
              <w:t>18.0</w:t>
            </w:r>
          </w:p>
        </w:tc>
        <w:tc>
          <w:tcPr>
            <w:tcW w:w="2713" w:type="pct"/>
            <w:shd w:val="clear" w:color="auto" w:fill="auto"/>
          </w:tcPr>
          <w:p w14:paraId="435F2287" w14:textId="44BA7CFD" w:rsidR="00B4105A" w:rsidRPr="00CB61E6" w:rsidRDefault="00BC3FE5" w:rsidP="00B0185E">
            <w:pPr>
              <w:spacing w:after="60"/>
              <w:jc w:val="center"/>
              <w:rPr>
                <w:rFonts w:eastAsiaTheme="majorEastAsia"/>
                <w:sz w:val="18"/>
                <w:szCs w:val="18"/>
              </w:rPr>
            </w:pPr>
            <w:r w:rsidRPr="00CB61E6">
              <w:rPr>
                <w:rFonts w:eastAsiaTheme="majorEastAsia"/>
                <w:sz w:val="18"/>
                <w:szCs w:val="18"/>
                <w:lang w:eastAsia="zh-CN"/>
              </w:rPr>
              <w:t>持续总体削减量起点</w:t>
            </w:r>
            <w:r w:rsidR="00B4105A" w:rsidRPr="00CB61E6">
              <w:rPr>
                <w:rFonts w:eastAsiaTheme="majorEastAsia"/>
                <w:sz w:val="18"/>
                <w:szCs w:val="18"/>
              </w:rPr>
              <w:t>:</w:t>
            </w:r>
          </w:p>
        </w:tc>
        <w:tc>
          <w:tcPr>
            <w:tcW w:w="216" w:type="pct"/>
            <w:shd w:val="clear" w:color="auto" w:fill="auto"/>
          </w:tcPr>
          <w:p w14:paraId="33BC65E4" w14:textId="77777777" w:rsidR="00B4105A" w:rsidRPr="00CB61E6" w:rsidRDefault="00B4105A" w:rsidP="00B0185E">
            <w:pPr>
              <w:spacing w:after="60"/>
              <w:jc w:val="center"/>
              <w:rPr>
                <w:rFonts w:eastAsiaTheme="majorEastAsia"/>
                <w:sz w:val="18"/>
                <w:szCs w:val="18"/>
              </w:rPr>
            </w:pPr>
            <w:r w:rsidRPr="00CB61E6">
              <w:rPr>
                <w:rFonts w:eastAsiaTheme="majorEastAsia"/>
                <w:color w:val="000000" w:themeColor="text1"/>
                <w:sz w:val="18"/>
                <w:szCs w:val="18"/>
              </w:rPr>
              <w:t>19.31</w:t>
            </w:r>
          </w:p>
        </w:tc>
      </w:tr>
      <w:tr w:rsidR="00B4105A" w:rsidRPr="00CB61E6" w14:paraId="7FFC5DAE" w14:textId="77777777" w:rsidTr="00B0185E">
        <w:trPr>
          <w:trHeight w:val="173"/>
        </w:trPr>
        <w:tc>
          <w:tcPr>
            <w:tcW w:w="5000" w:type="pct"/>
            <w:gridSpan w:val="4"/>
            <w:shd w:val="clear" w:color="auto" w:fill="auto"/>
          </w:tcPr>
          <w:p w14:paraId="0640D372" w14:textId="5F2A0FB3" w:rsidR="00B4105A" w:rsidRPr="00CB61E6" w:rsidRDefault="00BC3FE5" w:rsidP="00B0185E">
            <w:pPr>
              <w:jc w:val="center"/>
              <w:rPr>
                <w:rFonts w:eastAsiaTheme="majorEastAsia"/>
                <w:b/>
                <w:bCs/>
                <w:sz w:val="18"/>
                <w:szCs w:val="18"/>
                <w:lang w:eastAsia="zh-CN"/>
              </w:rPr>
            </w:pPr>
            <w:r w:rsidRPr="00CB61E6">
              <w:rPr>
                <w:rFonts w:eastAsiaTheme="majorEastAsia"/>
                <w:b/>
                <w:bCs/>
                <w:sz w:val="18"/>
                <w:szCs w:val="18"/>
                <w:lang w:eastAsia="zh-CN"/>
              </w:rPr>
              <w:t>有资格获得供资的消费量</w:t>
            </w:r>
            <w:r w:rsidR="00B4105A" w:rsidRPr="00CB61E6">
              <w:rPr>
                <w:rFonts w:eastAsiaTheme="majorEastAsia"/>
                <w:b/>
                <w:bCs/>
                <w:sz w:val="18"/>
                <w:szCs w:val="18"/>
                <w:lang w:eastAsia="zh-CN"/>
              </w:rPr>
              <w:t>(ODP</w:t>
            </w:r>
            <w:r w:rsidRPr="00CB61E6">
              <w:rPr>
                <w:rFonts w:eastAsiaTheme="majorEastAsia"/>
                <w:b/>
                <w:bCs/>
                <w:sz w:val="18"/>
                <w:szCs w:val="18"/>
                <w:lang w:eastAsia="zh-CN"/>
              </w:rPr>
              <w:t>吨</w:t>
            </w:r>
            <w:r w:rsidR="00B4105A" w:rsidRPr="00CB61E6">
              <w:rPr>
                <w:rFonts w:eastAsiaTheme="majorEastAsia"/>
                <w:b/>
                <w:bCs/>
                <w:sz w:val="18"/>
                <w:szCs w:val="18"/>
                <w:lang w:eastAsia="zh-CN"/>
              </w:rPr>
              <w:t>)</w:t>
            </w:r>
          </w:p>
        </w:tc>
      </w:tr>
      <w:tr w:rsidR="00B4105A" w:rsidRPr="00CB61E6" w14:paraId="777388C2" w14:textId="77777777" w:rsidTr="00B0185E">
        <w:trPr>
          <w:trHeight w:val="289"/>
        </w:trPr>
        <w:tc>
          <w:tcPr>
            <w:tcW w:w="1600" w:type="pct"/>
            <w:shd w:val="clear" w:color="auto" w:fill="auto"/>
          </w:tcPr>
          <w:p w14:paraId="0FA2CEEE" w14:textId="6568E698" w:rsidR="00B4105A" w:rsidRPr="00CB61E6" w:rsidRDefault="00BC3FE5" w:rsidP="00B0185E">
            <w:pPr>
              <w:spacing w:after="60"/>
              <w:jc w:val="center"/>
              <w:rPr>
                <w:rFonts w:eastAsiaTheme="majorEastAsia"/>
                <w:sz w:val="18"/>
                <w:szCs w:val="18"/>
              </w:rPr>
            </w:pPr>
            <w:r w:rsidRPr="00CB61E6">
              <w:rPr>
                <w:rFonts w:eastAsiaTheme="majorEastAsia"/>
                <w:sz w:val="18"/>
                <w:szCs w:val="18"/>
                <w:lang w:eastAsia="zh-CN"/>
              </w:rPr>
              <w:t>已批准</w:t>
            </w:r>
            <w:r w:rsidR="00B4105A" w:rsidRPr="00CB61E6">
              <w:rPr>
                <w:rFonts w:eastAsiaTheme="majorEastAsia"/>
                <w:sz w:val="18"/>
                <w:szCs w:val="18"/>
              </w:rPr>
              <w:t>:</w:t>
            </w:r>
          </w:p>
        </w:tc>
        <w:tc>
          <w:tcPr>
            <w:tcW w:w="471" w:type="pct"/>
            <w:shd w:val="clear" w:color="auto" w:fill="auto"/>
          </w:tcPr>
          <w:p w14:paraId="73E93788" w14:textId="77777777" w:rsidR="00B4105A" w:rsidRPr="00CB61E6" w:rsidRDefault="00B4105A" w:rsidP="00B0185E">
            <w:pPr>
              <w:spacing w:after="60"/>
              <w:jc w:val="center"/>
              <w:rPr>
                <w:rFonts w:eastAsiaTheme="majorEastAsia"/>
                <w:sz w:val="18"/>
                <w:szCs w:val="18"/>
              </w:rPr>
            </w:pPr>
            <w:r w:rsidRPr="00CB61E6">
              <w:rPr>
                <w:rFonts w:eastAsiaTheme="majorEastAsia"/>
                <w:color w:val="000000" w:themeColor="text1"/>
                <w:sz w:val="18"/>
                <w:szCs w:val="18"/>
              </w:rPr>
              <w:t>6.28</w:t>
            </w:r>
          </w:p>
        </w:tc>
        <w:tc>
          <w:tcPr>
            <w:tcW w:w="2713" w:type="pct"/>
            <w:shd w:val="clear" w:color="auto" w:fill="auto"/>
          </w:tcPr>
          <w:p w14:paraId="550449A7" w14:textId="44E590CE" w:rsidR="00B4105A" w:rsidRPr="00CB61E6" w:rsidRDefault="00BC3FE5" w:rsidP="00B0185E">
            <w:pPr>
              <w:spacing w:after="60"/>
              <w:jc w:val="center"/>
              <w:rPr>
                <w:rFonts w:eastAsiaTheme="majorEastAsia"/>
                <w:sz w:val="18"/>
                <w:szCs w:val="18"/>
              </w:rPr>
            </w:pPr>
            <w:r w:rsidRPr="00CB61E6">
              <w:rPr>
                <w:rFonts w:eastAsiaTheme="majorEastAsia"/>
                <w:sz w:val="18"/>
                <w:szCs w:val="18"/>
                <w:lang w:eastAsia="zh-CN"/>
              </w:rPr>
              <w:t>剩余</w:t>
            </w:r>
            <w:r w:rsidR="00AE344D" w:rsidRPr="00CB61E6">
              <w:rPr>
                <w:rFonts w:eastAsiaTheme="majorEastAsia"/>
                <w:sz w:val="18"/>
                <w:szCs w:val="18"/>
                <w:lang w:eastAsia="zh-CN"/>
              </w:rPr>
              <w:t>消费量</w:t>
            </w:r>
            <w:r w:rsidR="00B4105A" w:rsidRPr="00CB61E6">
              <w:rPr>
                <w:rFonts w:eastAsiaTheme="majorEastAsia"/>
                <w:sz w:val="18"/>
                <w:szCs w:val="18"/>
              </w:rPr>
              <w:t>:</w:t>
            </w:r>
          </w:p>
        </w:tc>
        <w:tc>
          <w:tcPr>
            <w:tcW w:w="216" w:type="pct"/>
            <w:shd w:val="clear" w:color="auto" w:fill="auto"/>
          </w:tcPr>
          <w:p w14:paraId="208A5F37" w14:textId="77777777" w:rsidR="00B4105A" w:rsidRPr="00CB61E6" w:rsidRDefault="00B4105A" w:rsidP="00B0185E">
            <w:pPr>
              <w:spacing w:after="60"/>
              <w:jc w:val="center"/>
              <w:rPr>
                <w:rFonts w:eastAsiaTheme="majorEastAsia"/>
                <w:sz w:val="18"/>
                <w:szCs w:val="18"/>
              </w:rPr>
            </w:pPr>
            <w:r w:rsidRPr="00CB61E6">
              <w:rPr>
                <w:rFonts w:eastAsiaTheme="majorEastAsia"/>
                <w:color w:val="000000" w:themeColor="text1"/>
                <w:sz w:val="18"/>
                <w:szCs w:val="18"/>
              </w:rPr>
              <w:t>13.03</w:t>
            </w:r>
          </w:p>
        </w:tc>
      </w:tr>
    </w:tbl>
    <w:p w14:paraId="26527B21" w14:textId="77777777" w:rsidR="00B4105A" w:rsidRPr="00CB61E6" w:rsidRDefault="00B4105A" w:rsidP="00B0185E">
      <w:pPr>
        <w:jc w:val="center"/>
        <w:rPr>
          <w:rFonts w:eastAsiaTheme="majorEastAsia"/>
          <w:sz w:val="18"/>
          <w:szCs w:val="18"/>
        </w:rPr>
      </w:pPr>
    </w:p>
    <w:tbl>
      <w:tblPr>
        <w:tblStyle w:val="TableGrid"/>
        <w:tblW w:w="5309" w:type="pct"/>
        <w:tblInd w:w="-113" w:type="dxa"/>
        <w:tblLook w:val="04A0" w:firstRow="1" w:lastRow="0" w:firstColumn="1" w:lastColumn="0" w:noHBand="0" w:noVBand="1"/>
      </w:tblPr>
      <w:tblGrid>
        <w:gridCol w:w="1291"/>
        <w:gridCol w:w="2683"/>
        <w:gridCol w:w="1489"/>
        <w:gridCol w:w="1489"/>
        <w:gridCol w:w="1489"/>
        <w:gridCol w:w="1487"/>
      </w:tblGrid>
      <w:tr w:rsidR="00B4105A" w:rsidRPr="00CB61E6" w14:paraId="7CD72711" w14:textId="77777777" w:rsidTr="00B0185E">
        <w:trPr>
          <w:trHeight w:val="258"/>
        </w:trPr>
        <w:tc>
          <w:tcPr>
            <w:tcW w:w="2001" w:type="pct"/>
            <w:gridSpan w:val="2"/>
            <w:shd w:val="clear" w:color="auto" w:fill="auto"/>
          </w:tcPr>
          <w:p w14:paraId="454A762F" w14:textId="37AC3D0B" w:rsidR="00B4105A" w:rsidRPr="00CB61E6" w:rsidRDefault="00B4105A" w:rsidP="00B0185E">
            <w:pPr>
              <w:spacing w:after="60"/>
              <w:jc w:val="left"/>
              <w:rPr>
                <w:rFonts w:eastAsiaTheme="majorEastAsia"/>
                <w:b/>
                <w:sz w:val="18"/>
                <w:szCs w:val="18"/>
              </w:rPr>
            </w:pPr>
            <w:r w:rsidRPr="00CB61E6">
              <w:rPr>
                <w:rFonts w:eastAsiaTheme="majorEastAsia"/>
                <w:b/>
                <w:sz w:val="18"/>
                <w:szCs w:val="18"/>
              </w:rPr>
              <w:t>(</w:t>
            </w:r>
            <w:r w:rsidR="00BC3FE5" w:rsidRPr="00CB61E6">
              <w:rPr>
                <w:rFonts w:eastAsiaTheme="majorEastAsia"/>
                <w:b/>
                <w:sz w:val="18"/>
                <w:szCs w:val="18"/>
                <w:lang w:eastAsia="zh-CN"/>
              </w:rPr>
              <w:t>五</w:t>
            </w:r>
            <w:r w:rsidRPr="00CB61E6">
              <w:rPr>
                <w:rFonts w:eastAsiaTheme="majorEastAsia"/>
                <w:b/>
                <w:sz w:val="18"/>
                <w:szCs w:val="18"/>
              </w:rPr>
              <w:t xml:space="preserve">) </w:t>
            </w:r>
            <w:r w:rsidR="00BC3FE5" w:rsidRPr="00CB61E6">
              <w:rPr>
                <w:rFonts w:eastAsiaTheme="majorEastAsia"/>
                <w:b/>
                <w:sz w:val="18"/>
                <w:szCs w:val="18"/>
                <w:lang w:eastAsia="zh-CN"/>
              </w:rPr>
              <w:t>业务计划</w:t>
            </w:r>
          </w:p>
        </w:tc>
        <w:tc>
          <w:tcPr>
            <w:tcW w:w="750" w:type="pct"/>
          </w:tcPr>
          <w:p w14:paraId="54A4B0B4" w14:textId="77777777" w:rsidR="00B4105A" w:rsidRPr="00CB61E6" w:rsidRDefault="00B4105A" w:rsidP="00B0185E">
            <w:pPr>
              <w:spacing w:after="60"/>
              <w:jc w:val="center"/>
              <w:rPr>
                <w:rFonts w:eastAsiaTheme="majorEastAsia"/>
                <w:b/>
                <w:sz w:val="18"/>
                <w:szCs w:val="18"/>
              </w:rPr>
            </w:pPr>
            <w:r w:rsidRPr="00CB61E6">
              <w:rPr>
                <w:rFonts w:eastAsiaTheme="majorEastAsia"/>
                <w:b/>
                <w:sz w:val="18"/>
                <w:szCs w:val="18"/>
              </w:rPr>
              <w:t>2021</w:t>
            </w:r>
          </w:p>
        </w:tc>
        <w:tc>
          <w:tcPr>
            <w:tcW w:w="750" w:type="pct"/>
          </w:tcPr>
          <w:p w14:paraId="4D1BDC1B" w14:textId="77777777" w:rsidR="00B4105A" w:rsidRPr="00CB61E6" w:rsidRDefault="00B4105A" w:rsidP="00B0185E">
            <w:pPr>
              <w:spacing w:after="60"/>
              <w:jc w:val="center"/>
              <w:rPr>
                <w:rFonts w:eastAsiaTheme="majorEastAsia"/>
                <w:b/>
                <w:sz w:val="18"/>
                <w:szCs w:val="18"/>
              </w:rPr>
            </w:pPr>
            <w:r w:rsidRPr="00CB61E6">
              <w:rPr>
                <w:rFonts w:eastAsiaTheme="majorEastAsia"/>
                <w:b/>
                <w:sz w:val="18"/>
                <w:szCs w:val="18"/>
              </w:rPr>
              <w:t>2022</w:t>
            </w:r>
          </w:p>
        </w:tc>
        <w:tc>
          <w:tcPr>
            <w:tcW w:w="750" w:type="pct"/>
          </w:tcPr>
          <w:p w14:paraId="40D7D52B" w14:textId="77777777" w:rsidR="00B4105A" w:rsidRPr="00CB61E6" w:rsidRDefault="00B4105A" w:rsidP="00B0185E">
            <w:pPr>
              <w:spacing w:after="60"/>
              <w:jc w:val="center"/>
              <w:rPr>
                <w:rFonts w:eastAsiaTheme="majorEastAsia"/>
                <w:b/>
                <w:sz w:val="18"/>
                <w:szCs w:val="18"/>
              </w:rPr>
            </w:pPr>
            <w:r w:rsidRPr="00CB61E6">
              <w:rPr>
                <w:rFonts w:eastAsiaTheme="majorEastAsia"/>
                <w:b/>
                <w:sz w:val="18"/>
                <w:szCs w:val="18"/>
              </w:rPr>
              <w:t>2023</w:t>
            </w:r>
          </w:p>
        </w:tc>
        <w:tc>
          <w:tcPr>
            <w:tcW w:w="749" w:type="pct"/>
            <w:shd w:val="clear" w:color="auto" w:fill="auto"/>
          </w:tcPr>
          <w:p w14:paraId="3319B8E6" w14:textId="710CD1D5" w:rsidR="00B4105A" w:rsidRPr="00CB61E6" w:rsidRDefault="00BC3FE5" w:rsidP="00B0185E">
            <w:pPr>
              <w:spacing w:after="60"/>
              <w:jc w:val="center"/>
              <w:rPr>
                <w:rFonts w:eastAsiaTheme="majorEastAsia"/>
                <w:b/>
                <w:sz w:val="18"/>
                <w:szCs w:val="18"/>
              </w:rPr>
            </w:pPr>
            <w:r w:rsidRPr="00CB61E6">
              <w:rPr>
                <w:rFonts w:eastAsiaTheme="majorEastAsia"/>
                <w:b/>
                <w:sz w:val="18"/>
                <w:szCs w:val="18"/>
                <w:lang w:eastAsia="zh-CN"/>
              </w:rPr>
              <w:t>共计</w:t>
            </w:r>
          </w:p>
        </w:tc>
      </w:tr>
      <w:tr w:rsidR="00B4105A" w:rsidRPr="00CB61E6" w14:paraId="0E5D100F" w14:textId="77777777" w:rsidTr="00B0185E">
        <w:trPr>
          <w:trHeight w:val="258"/>
        </w:trPr>
        <w:tc>
          <w:tcPr>
            <w:tcW w:w="650" w:type="pct"/>
            <w:vMerge w:val="restart"/>
            <w:shd w:val="clear" w:color="auto" w:fill="auto"/>
          </w:tcPr>
          <w:p w14:paraId="6502BD5F" w14:textId="5FF7FB07" w:rsidR="00B4105A" w:rsidRPr="00CB61E6" w:rsidRDefault="00BC3FE5" w:rsidP="00B0185E">
            <w:pPr>
              <w:spacing w:after="60"/>
              <w:jc w:val="center"/>
              <w:rPr>
                <w:rFonts w:eastAsiaTheme="majorEastAsia"/>
                <w:sz w:val="18"/>
                <w:szCs w:val="18"/>
              </w:rPr>
            </w:pPr>
            <w:r w:rsidRPr="00CB61E6">
              <w:rPr>
                <w:rFonts w:eastAsiaTheme="majorEastAsia"/>
                <w:color w:val="000000" w:themeColor="text1"/>
                <w:sz w:val="18"/>
                <w:szCs w:val="18"/>
                <w:lang w:eastAsia="zh-CN"/>
              </w:rPr>
              <w:t>环境署</w:t>
            </w:r>
          </w:p>
        </w:tc>
        <w:tc>
          <w:tcPr>
            <w:tcW w:w="1351" w:type="pct"/>
            <w:shd w:val="clear" w:color="auto" w:fill="auto"/>
          </w:tcPr>
          <w:p w14:paraId="3527CBA4" w14:textId="0ECCF9AA" w:rsidR="00B4105A" w:rsidRPr="00CB61E6" w:rsidRDefault="00BC3FE5" w:rsidP="00B0185E">
            <w:pPr>
              <w:spacing w:after="60"/>
              <w:jc w:val="left"/>
              <w:rPr>
                <w:rFonts w:eastAsiaTheme="majorEastAsia"/>
                <w:sz w:val="18"/>
                <w:szCs w:val="18"/>
                <w:lang w:eastAsia="zh-CN"/>
              </w:rPr>
            </w:pPr>
            <w:r w:rsidRPr="00CB61E6">
              <w:rPr>
                <w:rFonts w:eastAsiaTheme="majorEastAsia"/>
                <w:sz w:val="18"/>
                <w:szCs w:val="18"/>
                <w:lang w:eastAsia="zh-CN"/>
              </w:rPr>
              <w:t>消耗臭氧层物质淘汰</w:t>
            </w:r>
            <w:r w:rsidR="00B4105A" w:rsidRPr="00CB61E6">
              <w:rPr>
                <w:rFonts w:eastAsiaTheme="majorEastAsia"/>
                <w:sz w:val="18"/>
                <w:szCs w:val="18"/>
                <w:lang w:eastAsia="zh-CN"/>
              </w:rPr>
              <w:t>(ODP</w:t>
            </w:r>
            <w:r w:rsidRPr="00CB61E6">
              <w:rPr>
                <w:rFonts w:eastAsiaTheme="majorEastAsia"/>
                <w:sz w:val="18"/>
                <w:szCs w:val="18"/>
                <w:lang w:eastAsia="zh-CN"/>
              </w:rPr>
              <w:t>吨</w:t>
            </w:r>
            <w:r w:rsidR="00B4105A" w:rsidRPr="00CB61E6">
              <w:rPr>
                <w:rFonts w:eastAsiaTheme="majorEastAsia"/>
                <w:sz w:val="18"/>
                <w:szCs w:val="18"/>
                <w:lang w:eastAsia="zh-CN"/>
              </w:rPr>
              <w:t>)</w:t>
            </w:r>
          </w:p>
        </w:tc>
        <w:tc>
          <w:tcPr>
            <w:tcW w:w="750" w:type="pct"/>
            <w:shd w:val="clear" w:color="auto" w:fill="auto"/>
          </w:tcPr>
          <w:p w14:paraId="52BC1C28"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1.64</w:t>
            </w:r>
          </w:p>
        </w:tc>
        <w:tc>
          <w:tcPr>
            <w:tcW w:w="750" w:type="pct"/>
          </w:tcPr>
          <w:p w14:paraId="1591129C"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w:t>
            </w:r>
          </w:p>
        </w:tc>
        <w:tc>
          <w:tcPr>
            <w:tcW w:w="750" w:type="pct"/>
            <w:shd w:val="clear" w:color="auto" w:fill="auto"/>
          </w:tcPr>
          <w:p w14:paraId="7983A99C"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w:t>
            </w:r>
          </w:p>
        </w:tc>
        <w:tc>
          <w:tcPr>
            <w:tcW w:w="749" w:type="pct"/>
            <w:shd w:val="clear" w:color="auto" w:fill="auto"/>
          </w:tcPr>
          <w:p w14:paraId="4B0EB5B0"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1.64</w:t>
            </w:r>
          </w:p>
        </w:tc>
      </w:tr>
      <w:tr w:rsidR="00B4105A" w:rsidRPr="00CB61E6" w14:paraId="2F1E7FC9" w14:textId="77777777" w:rsidTr="00B0185E">
        <w:trPr>
          <w:trHeight w:val="258"/>
        </w:trPr>
        <w:tc>
          <w:tcPr>
            <w:tcW w:w="650" w:type="pct"/>
            <w:vMerge/>
            <w:shd w:val="clear" w:color="auto" w:fill="auto"/>
          </w:tcPr>
          <w:p w14:paraId="233DD13D" w14:textId="77777777" w:rsidR="00B4105A" w:rsidRPr="00CB61E6" w:rsidRDefault="00B4105A" w:rsidP="00B0185E">
            <w:pPr>
              <w:spacing w:after="60"/>
              <w:jc w:val="center"/>
              <w:rPr>
                <w:rFonts w:eastAsiaTheme="majorEastAsia"/>
                <w:sz w:val="18"/>
                <w:szCs w:val="18"/>
              </w:rPr>
            </w:pPr>
          </w:p>
        </w:tc>
        <w:tc>
          <w:tcPr>
            <w:tcW w:w="1351" w:type="pct"/>
            <w:shd w:val="clear" w:color="auto" w:fill="auto"/>
          </w:tcPr>
          <w:p w14:paraId="1590D712" w14:textId="2526FEA9" w:rsidR="00B4105A" w:rsidRPr="00CB61E6" w:rsidRDefault="00BC3FE5" w:rsidP="00B0185E">
            <w:pPr>
              <w:spacing w:after="60"/>
              <w:jc w:val="left"/>
              <w:rPr>
                <w:rFonts w:eastAsiaTheme="majorEastAsia"/>
                <w:sz w:val="18"/>
                <w:szCs w:val="18"/>
              </w:rPr>
            </w:pPr>
            <w:r w:rsidRPr="00CB61E6">
              <w:rPr>
                <w:rFonts w:eastAsiaTheme="majorEastAsia"/>
                <w:sz w:val="18"/>
                <w:szCs w:val="18"/>
                <w:lang w:eastAsia="zh-CN"/>
              </w:rPr>
              <w:t>供资</w:t>
            </w:r>
            <w:r w:rsidR="00B4105A" w:rsidRPr="00CB61E6">
              <w:rPr>
                <w:rFonts w:eastAsiaTheme="majorEastAsia"/>
                <w:sz w:val="18"/>
                <w:szCs w:val="18"/>
              </w:rPr>
              <w:t xml:space="preserve"> (</w:t>
            </w:r>
            <w:r w:rsidRPr="00CB61E6">
              <w:rPr>
                <w:rFonts w:eastAsiaTheme="majorEastAsia"/>
                <w:sz w:val="18"/>
                <w:szCs w:val="18"/>
                <w:lang w:eastAsia="zh-CN"/>
              </w:rPr>
              <w:t>美元</w:t>
            </w:r>
            <w:r w:rsidR="00B4105A" w:rsidRPr="00CB61E6">
              <w:rPr>
                <w:rFonts w:eastAsiaTheme="majorEastAsia"/>
                <w:sz w:val="18"/>
                <w:szCs w:val="18"/>
              </w:rPr>
              <w:t>)</w:t>
            </w:r>
          </w:p>
        </w:tc>
        <w:tc>
          <w:tcPr>
            <w:tcW w:w="750" w:type="pct"/>
            <w:shd w:val="clear" w:color="auto" w:fill="auto"/>
          </w:tcPr>
          <w:p w14:paraId="70979312"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185,090</w:t>
            </w:r>
          </w:p>
        </w:tc>
        <w:tc>
          <w:tcPr>
            <w:tcW w:w="750" w:type="pct"/>
          </w:tcPr>
          <w:p w14:paraId="01F208F6"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w:t>
            </w:r>
          </w:p>
        </w:tc>
        <w:tc>
          <w:tcPr>
            <w:tcW w:w="750" w:type="pct"/>
            <w:shd w:val="clear" w:color="auto" w:fill="auto"/>
          </w:tcPr>
          <w:p w14:paraId="3D4E7CBD"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w:t>
            </w:r>
          </w:p>
        </w:tc>
        <w:tc>
          <w:tcPr>
            <w:tcW w:w="749" w:type="pct"/>
            <w:shd w:val="clear" w:color="auto" w:fill="auto"/>
          </w:tcPr>
          <w:p w14:paraId="0714416C"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185,090</w:t>
            </w:r>
          </w:p>
        </w:tc>
      </w:tr>
      <w:tr w:rsidR="00B4105A" w:rsidRPr="00CB61E6" w14:paraId="6CE97E42" w14:textId="77777777" w:rsidTr="00B0185E">
        <w:trPr>
          <w:trHeight w:val="258"/>
        </w:trPr>
        <w:tc>
          <w:tcPr>
            <w:tcW w:w="650" w:type="pct"/>
            <w:vMerge w:val="restart"/>
            <w:shd w:val="clear" w:color="auto" w:fill="auto"/>
          </w:tcPr>
          <w:p w14:paraId="40191AA9" w14:textId="15129716" w:rsidR="00B4105A" w:rsidRPr="00CB61E6" w:rsidRDefault="00BC3FE5" w:rsidP="00B0185E">
            <w:pPr>
              <w:spacing w:after="60"/>
              <w:jc w:val="center"/>
              <w:rPr>
                <w:rFonts w:eastAsiaTheme="majorEastAsia"/>
                <w:sz w:val="18"/>
                <w:szCs w:val="18"/>
              </w:rPr>
            </w:pPr>
            <w:r w:rsidRPr="00CB61E6">
              <w:rPr>
                <w:rFonts w:eastAsiaTheme="majorEastAsia"/>
                <w:sz w:val="18"/>
                <w:szCs w:val="18"/>
                <w:lang w:eastAsia="zh-CN"/>
              </w:rPr>
              <w:t>开发署</w:t>
            </w:r>
          </w:p>
        </w:tc>
        <w:tc>
          <w:tcPr>
            <w:tcW w:w="1351" w:type="pct"/>
            <w:shd w:val="clear" w:color="auto" w:fill="auto"/>
          </w:tcPr>
          <w:p w14:paraId="1E209AAA" w14:textId="03DC654B" w:rsidR="00B4105A" w:rsidRPr="00CB61E6" w:rsidRDefault="00BC3FE5" w:rsidP="00B0185E">
            <w:pPr>
              <w:spacing w:after="60"/>
              <w:jc w:val="left"/>
              <w:rPr>
                <w:rFonts w:eastAsiaTheme="majorEastAsia"/>
                <w:sz w:val="18"/>
                <w:szCs w:val="18"/>
                <w:lang w:eastAsia="zh-CN"/>
              </w:rPr>
            </w:pPr>
            <w:r w:rsidRPr="00CB61E6">
              <w:rPr>
                <w:rFonts w:eastAsiaTheme="majorEastAsia"/>
                <w:sz w:val="18"/>
                <w:szCs w:val="18"/>
                <w:lang w:eastAsia="zh-CN"/>
              </w:rPr>
              <w:t>消耗臭氧层物质淘汰</w:t>
            </w:r>
            <w:r w:rsidRPr="00CB61E6">
              <w:rPr>
                <w:rFonts w:eastAsiaTheme="majorEastAsia"/>
                <w:sz w:val="18"/>
                <w:szCs w:val="18"/>
                <w:lang w:eastAsia="zh-CN"/>
              </w:rPr>
              <w:t>(ODP</w:t>
            </w:r>
            <w:r w:rsidRPr="00CB61E6">
              <w:rPr>
                <w:rFonts w:eastAsiaTheme="majorEastAsia"/>
                <w:sz w:val="18"/>
                <w:szCs w:val="18"/>
                <w:lang w:eastAsia="zh-CN"/>
              </w:rPr>
              <w:t>吨</w:t>
            </w:r>
            <w:r w:rsidRPr="00CB61E6">
              <w:rPr>
                <w:rFonts w:eastAsiaTheme="majorEastAsia"/>
                <w:sz w:val="18"/>
                <w:szCs w:val="18"/>
                <w:lang w:eastAsia="zh-CN"/>
              </w:rPr>
              <w:t>)</w:t>
            </w:r>
          </w:p>
        </w:tc>
        <w:tc>
          <w:tcPr>
            <w:tcW w:w="750" w:type="pct"/>
            <w:shd w:val="clear" w:color="auto" w:fill="auto"/>
          </w:tcPr>
          <w:p w14:paraId="63DA3A5B"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0.70</w:t>
            </w:r>
          </w:p>
        </w:tc>
        <w:tc>
          <w:tcPr>
            <w:tcW w:w="750" w:type="pct"/>
          </w:tcPr>
          <w:p w14:paraId="45FDA3A7"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w:t>
            </w:r>
          </w:p>
        </w:tc>
        <w:tc>
          <w:tcPr>
            <w:tcW w:w="750" w:type="pct"/>
            <w:shd w:val="clear" w:color="auto" w:fill="auto"/>
          </w:tcPr>
          <w:p w14:paraId="2E7C1B68"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w:t>
            </w:r>
          </w:p>
        </w:tc>
        <w:tc>
          <w:tcPr>
            <w:tcW w:w="749" w:type="pct"/>
            <w:shd w:val="clear" w:color="auto" w:fill="auto"/>
          </w:tcPr>
          <w:p w14:paraId="6A34212C"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0.70</w:t>
            </w:r>
          </w:p>
        </w:tc>
      </w:tr>
      <w:tr w:rsidR="00B4105A" w:rsidRPr="00CB61E6" w14:paraId="6D6687DF" w14:textId="77777777" w:rsidTr="00B0185E">
        <w:trPr>
          <w:trHeight w:val="258"/>
        </w:trPr>
        <w:tc>
          <w:tcPr>
            <w:tcW w:w="650" w:type="pct"/>
            <w:vMerge/>
            <w:shd w:val="clear" w:color="auto" w:fill="auto"/>
          </w:tcPr>
          <w:p w14:paraId="549D8BAF" w14:textId="77777777" w:rsidR="00B4105A" w:rsidRPr="00CB61E6" w:rsidRDefault="00B4105A" w:rsidP="00B0185E">
            <w:pPr>
              <w:spacing w:after="60"/>
              <w:jc w:val="center"/>
              <w:rPr>
                <w:rFonts w:eastAsiaTheme="majorEastAsia"/>
                <w:sz w:val="18"/>
                <w:szCs w:val="18"/>
              </w:rPr>
            </w:pPr>
          </w:p>
        </w:tc>
        <w:tc>
          <w:tcPr>
            <w:tcW w:w="1351" w:type="pct"/>
            <w:shd w:val="clear" w:color="auto" w:fill="auto"/>
          </w:tcPr>
          <w:p w14:paraId="3B048D05" w14:textId="2C2024F4" w:rsidR="00B4105A" w:rsidRPr="00CB61E6" w:rsidRDefault="00BC3FE5" w:rsidP="00B0185E">
            <w:pPr>
              <w:spacing w:after="60"/>
              <w:jc w:val="left"/>
              <w:rPr>
                <w:rFonts w:eastAsiaTheme="majorEastAsia"/>
                <w:sz w:val="18"/>
                <w:szCs w:val="18"/>
              </w:rPr>
            </w:pPr>
            <w:r w:rsidRPr="00CB61E6">
              <w:rPr>
                <w:rFonts w:eastAsiaTheme="majorEastAsia"/>
                <w:sz w:val="18"/>
                <w:szCs w:val="18"/>
                <w:lang w:eastAsia="zh-CN"/>
              </w:rPr>
              <w:t>供资</w:t>
            </w:r>
            <w:r w:rsidRPr="00CB61E6">
              <w:rPr>
                <w:rFonts w:eastAsiaTheme="majorEastAsia"/>
                <w:sz w:val="18"/>
                <w:szCs w:val="18"/>
              </w:rPr>
              <w:t xml:space="preserve"> (</w:t>
            </w:r>
            <w:r w:rsidRPr="00CB61E6">
              <w:rPr>
                <w:rFonts w:eastAsiaTheme="majorEastAsia"/>
                <w:sz w:val="18"/>
                <w:szCs w:val="18"/>
                <w:lang w:eastAsia="zh-CN"/>
              </w:rPr>
              <w:t>美元</w:t>
            </w:r>
            <w:r w:rsidRPr="00CB61E6">
              <w:rPr>
                <w:rFonts w:eastAsiaTheme="majorEastAsia"/>
                <w:sz w:val="18"/>
                <w:szCs w:val="18"/>
              </w:rPr>
              <w:t>)</w:t>
            </w:r>
          </w:p>
        </w:tc>
        <w:tc>
          <w:tcPr>
            <w:tcW w:w="750" w:type="pct"/>
            <w:shd w:val="clear" w:color="auto" w:fill="auto"/>
          </w:tcPr>
          <w:p w14:paraId="38A2C77E"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76,518</w:t>
            </w:r>
          </w:p>
        </w:tc>
        <w:tc>
          <w:tcPr>
            <w:tcW w:w="750" w:type="pct"/>
          </w:tcPr>
          <w:p w14:paraId="57CBFBF9"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w:t>
            </w:r>
          </w:p>
        </w:tc>
        <w:tc>
          <w:tcPr>
            <w:tcW w:w="750" w:type="pct"/>
            <w:shd w:val="clear" w:color="auto" w:fill="auto"/>
          </w:tcPr>
          <w:p w14:paraId="478E5912"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0</w:t>
            </w:r>
          </w:p>
        </w:tc>
        <w:tc>
          <w:tcPr>
            <w:tcW w:w="749" w:type="pct"/>
            <w:shd w:val="clear" w:color="auto" w:fill="auto"/>
          </w:tcPr>
          <w:p w14:paraId="3AFBEAAB" w14:textId="77777777" w:rsidR="00B4105A" w:rsidRPr="00CB61E6" w:rsidRDefault="00B4105A" w:rsidP="00B0185E">
            <w:pPr>
              <w:spacing w:after="60"/>
              <w:jc w:val="right"/>
              <w:rPr>
                <w:rFonts w:eastAsiaTheme="majorEastAsia"/>
                <w:sz w:val="18"/>
                <w:szCs w:val="18"/>
              </w:rPr>
            </w:pPr>
            <w:r w:rsidRPr="00CB61E6">
              <w:rPr>
                <w:rFonts w:eastAsiaTheme="majorEastAsia"/>
                <w:sz w:val="18"/>
                <w:szCs w:val="18"/>
              </w:rPr>
              <w:t>76,518</w:t>
            </w:r>
          </w:p>
        </w:tc>
      </w:tr>
    </w:tbl>
    <w:p w14:paraId="1177697B" w14:textId="77777777" w:rsidR="00B4105A" w:rsidRPr="00CB61E6" w:rsidRDefault="00B4105A" w:rsidP="00B0185E">
      <w:pPr>
        <w:jc w:val="center"/>
        <w:rPr>
          <w:rFonts w:eastAsiaTheme="majorEastAsia"/>
          <w:sz w:val="18"/>
          <w:szCs w:val="18"/>
        </w:rPr>
      </w:pPr>
    </w:p>
    <w:tbl>
      <w:tblPr>
        <w:tblStyle w:val="TableGrid11"/>
        <w:tblW w:w="5304" w:type="pct"/>
        <w:tblInd w:w="-113" w:type="dxa"/>
        <w:tblLook w:val="04A0" w:firstRow="1" w:lastRow="0" w:firstColumn="1" w:lastColumn="0" w:noHBand="0" w:noVBand="1"/>
      </w:tblPr>
      <w:tblGrid>
        <w:gridCol w:w="864"/>
        <w:gridCol w:w="569"/>
        <w:gridCol w:w="2115"/>
        <w:gridCol w:w="789"/>
        <w:gridCol w:w="631"/>
        <w:gridCol w:w="901"/>
        <w:gridCol w:w="720"/>
        <w:gridCol w:w="899"/>
        <w:gridCol w:w="720"/>
        <w:gridCol w:w="809"/>
        <w:gridCol w:w="901"/>
      </w:tblGrid>
      <w:tr w:rsidR="00B4105A" w:rsidRPr="00CB61E6" w14:paraId="0943ADD5" w14:textId="77777777" w:rsidTr="00B0185E">
        <w:trPr>
          <w:trHeight w:val="211"/>
        </w:trPr>
        <w:tc>
          <w:tcPr>
            <w:tcW w:w="1788" w:type="pct"/>
            <w:gridSpan w:val="3"/>
            <w:shd w:val="clear" w:color="auto" w:fill="auto"/>
            <w:tcMar>
              <w:left w:w="14" w:type="dxa"/>
              <w:right w:w="14" w:type="dxa"/>
            </w:tcMar>
          </w:tcPr>
          <w:p w14:paraId="2D1643B7" w14:textId="715A1E7E" w:rsidR="00B4105A" w:rsidRPr="00CB61E6" w:rsidRDefault="00B4105A" w:rsidP="00B0185E">
            <w:pPr>
              <w:jc w:val="left"/>
              <w:rPr>
                <w:rFonts w:eastAsiaTheme="majorEastAsia"/>
                <w:b/>
                <w:sz w:val="18"/>
                <w:szCs w:val="18"/>
              </w:rPr>
            </w:pPr>
            <w:r w:rsidRPr="00CB61E6">
              <w:rPr>
                <w:rFonts w:eastAsiaTheme="majorEastAsia"/>
                <w:b/>
                <w:sz w:val="18"/>
                <w:szCs w:val="18"/>
              </w:rPr>
              <w:t>(</w:t>
            </w:r>
            <w:r w:rsidR="00BC3FE5" w:rsidRPr="00CB61E6">
              <w:rPr>
                <w:rFonts w:eastAsiaTheme="majorEastAsia"/>
                <w:b/>
                <w:sz w:val="18"/>
                <w:szCs w:val="18"/>
                <w:lang w:eastAsia="zh-CN"/>
              </w:rPr>
              <w:t>六</w:t>
            </w:r>
            <w:r w:rsidRPr="00CB61E6">
              <w:rPr>
                <w:rFonts w:eastAsiaTheme="majorEastAsia"/>
                <w:b/>
                <w:sz w:val="18"/>
                <w:szCs w:val="18"/>
              </w:rPr>
              <w:t xml:space="preserve">) </w:t>
            </w:r>
            <w:r w:rsidR="00BC3FE5" w:rsidRPr="00CB61E6">
              <w:rPr>
                <w:rFonts w:eastAsiaTheme="majorEastAsia"/>
                <w:b/>
                <w:sz w:val="18"/>
                <w:szCs w:val="18"/>
                <w:lang w:eastAsia="zh-CN"/>
              </w:rPr>
              <w:t>项目数据</w:t>
            </w:r>
          </w:p>
        </w:tc>
        <w:tc>
          <w:tcPr>
            <w:tcW w:w="398" w:type="pct"/>
            <w:shd w:val="clear" w:color="auto" w:fill="auto"/>
            <w:tcMar>
              <w:left w:w="14" w:type="dxa"/>
              <w:right w:w="14" w:type="dxa"/>
            </w:tcMar>
          </w:tcPr>
          <w:p w14:paraId="4A308784" w14:textId="77777777" w:rsidR="00B4105A" w:rsidRPr="00CB61E6" w:rsidRDefault="00B4105A" w:rsidP="00B0185E">
            <w:pPr>
              <w:jc w:val="center"/>
              <w:rPr>
                <w:rFonts w:eastAsiaTheme="majorEastAsia"/>
                <w:b/>
                <w:sz w:val="18"/>
                <w:szCs w:val="18"/>
              </w:rPr>
            </w:pPr>
            <w:r w:rsidRPr="00CB61E6">
              <w:rPr>
                <w:rFonts w:eastAsiaTheme="majorEastAsia"/>
                <w:b/>
                <w:sz w:val="18"/>
                <w:szCs w:val="18"/>
              </w:rPr>
              <w:t>2021</w:t>
            </w:r>
          </w:p>
        </w:tc>
        <w:tc>
          <w:tcPr>
            <w:tcW w:w="318" w:type="pct"/>
            <w:shd w:val="clear" w:color="auto" w:fill="auto"/>
            <w:tcMar>
              <w:left w:w="43" w:type="dxa"/>
              <w:right w:w="43" w:type="dxa"/>
            </w:tcMar>
          </w:tcPr>
          <w:p w14:paraId="42CBAA18" w14:textId="77777777" w:rsidR="00B4105A" w:rsidRPr="00CB61E6" w:rsidRDefault="00B4105A" w:rsidP="00B0185E">
            <w:pPr>
              <w:jc w:val="center"/>
              <w:rPr>
                <w:rFonts w:eastAsiaTheme="majorEastAsia"/>
                <w:b/>
                <w:sz w:val="18"/>
                <w:szCs w:val="18"/>
              </w:rPr>
            </w:pPr>
            <w:r w:rsidRPr="00CB61E6">
              <w:rPr>
                <w:rFonts w:eastAsiaTheme="majorEastAsia"/>
                <w:b/>
                <w:sz w:val="18"/>
                <w:szCs w:val="18"/>
              </w:rPr>
              <w:t>2022-2023</w:t>
            </w:r>
          </w:p>
        </w:tc>
        <w:tc>
          <w:tcPr>
            <w:tcW w:w="454" w:type="pct"/>
            <w:tcMar>
              <w:left w:w="43" w:type="dxa"/>
              <w:right w:w="43" w:type="dxa"/>
            </w:tcMar>
          </w:tcPr>
          <w:p w14:paraId="1A493E14" w14:textId="77777777" w:rsidR="00B4105A" w:rsidRPr="00CB61E6" w:rsidRDefault="00B4105A" w:rsidP="00B0185E">
            <w:pPr>
              <w:jc w:val="center"/>
              <w:rPr>
                <w:rFonts w:eastAsiaTheme="majorEastAsia"/>
                <w:b/>
                <w:sz w:val="18"/>
                <w:szCs w:val="18"/>
              </w:rPr>
            </w:pPr>
            <w:r w:rsidRPr="00CB61E6">
              <w:rPr>
                <w:rFonts w:eastAsiaTheme="majorEastAsia"/>
                <w:b/>
                <w:sz w:val="18"/>
                <w:szCs w:val="18"/>
              </w:rPr>
              <w:t>2024</w:t>
            </w:r>
          </w:p>
        </w:tc>
        <w:tc>
          <w:tcPr>
            <w:tcW w:w="363" w:type="pct"/>
            <w:tcMar>
              <w:left w:w="43" w:type="dxa"/>
              <w:right w:w="43" w:type="dxa"/>
            </w:tcMar>
          </w:tcPr>
          <w:p w14:paraId="06DF3333" w14:textId="77777777" w:rsidR="00B4105A" w:rsidRPr="00CB61E6" w:rsidRDefault="00B4105A" w:rsidP="00B0185E">
            <w:pPr>
              <w:jc w:val="center"/>
              <w:rPr>
                <w:rFonts w:eastAsiaTheme="majorEastAsia"/>
                <w:b/>
                <w:sz w:val="18"/>
                <w:szCs w:val="18"/>
              </w:rPr>
            </w:pPr>
            <w:r w:rsidRPr="00CB61E6">
              <w:rPr>
                <w:rFonts w:eastAsiaTheme="majorEastAsia"/>
                <w:b/>
                <w:sz w:val="18"/>
                <w:szCs w:val="18"/>
              </w:rPr>
              <w:t>2025-2026</w:t>
            </w:r>
          </w:p>
        </w:tc>
        <w:tc>
          <w:tcPr>
            <w:tcW w:w="453" w:type="pct"/>
            <w:tcMar>
              <w:left w:w="43" w:type="dxa"/>
              <w:right w:w="43" w:type="dxa"/>
            </w:tcMar>
          </w:tcPr>
          <w:p w14:paraId="3BBBEC44" w14:textId="77777777" w:rsidR="00B4105A" w:rsidRPr="00CB61E6" w:rsidRDefault="00B4105A" w:rsidP="00B0185E">
            <w:pPr>
              <w:jc w:val="center"/>
              <w:rPr>
                <w:rFonts w:eastAsiaTheme="majorEastAsia"/>
                <w:b/>
                <w:sz w:val="18"/>
                <w:szCs w:val="18"/>
              </w:rPr>
            </w:pPr>
            <w:r w:rsidRPr="00CB61E6">
              <w:rPr>
                <w:rFonts w:eastAsiaTheme="majorEastAsia"/>
                <w:b/>
                <w:sz w:val="18"/>
                <w:szCs w:val="18"/>
              </w:rPr>
              <w:t>2027</w:t>
            </w:r>
          </w:p>
        </w:tc>
        <w:tc>
          <w:tcPr>
            <w:tcW w:w="363" w:type="pct"/>
            <w:tcMar>
              <w:left w:w="14" w:type="dxa"/>
              <w:right w:w="14" w:type="dxa"/>
            </w:tcMar>
          </w:tcPr>
          <w:p w14:paraId="3363C425" w14:textId="77777777" w:rsidR="00B4105A" w:rsidRPr="00CB61E6" w:rsidRDefault="00B4105A" w:rsidP="00B0185E">
            <w:pPr>
              <w:jc w:val="center"/>
              <w:rPr>
                <w:rFonts w:eastAsiaTheme="majorEastAsia"/>
                <w:b/>
                <w:sz w:val="18"/>
                <w:szCs w:val="18"/>
              </w:rPr>
            </w:pPr>
            <w:r w:rsidRPr="00CB61E6">
              <w:rPr>
                <w:rFonts w:eastAsiaTheme="majorEastAsia"/>
                <w:b/>
                <w:sz w:val="18"/>
                <w:szCs w:val="18"/>
              </w:rPr>
              <w:t>2028-2029</w:t>
            </w:r>
          </w:p>
        </w:tc>
        <w:tc>
          <w:tcPr>
            <w:tcW w:w="408" w:type="pct"/>
            <w:tcMar>
              <w:left w:w="43" w:type="dxa"/>
              <w:right w:w="43" w:type="dxa"/>
            </w:tcMar>
          </w:tcPr>
          <w:p w14:paraId="1568984F" w14:textId="77777777" w:rsidR="00B4105A" w:rsidRPr="00CB61E6" w:rsidRDefault="00B4105A" w:rsidP="00B0185E">
            <w:pPr>
              <w:jc w:val="center"/>
              <w:rPr>
                <w:rFonts w:eastAsiaTheme="majorEastAsia"/>
                <w:b/>
                <w:sz w:val="18"/>
                <w:szCs w:val="18"/>
              </w:rPr>
            </w:pPr>
            <w:r w:rsidRPr="00CB61E6">
              <w:rPr>
                <w:rFonts w:eastAsiaTheme="majorEastAsia"/>
                <w:b/>
                <w:sz w:val="18"/>
                <w:szCs w:val="18"/>
              </w:rPr>
              <w:t>2030</w:t>
            </w:r>
          </w:p>
        </w:tc>
        <w:tc>
          <w:tcPr>
            <w:tcW w:w="454" w:type="pct"/>
            <w:shd w:val="clear" w:color="auto" w:fill="auto"/>
            <w:tcMar>
              <w:left w:w="14" w:type="dxa"/>
              <w:right w:w="14" w:type="dxa"/>
            </w:tcMar>
          </w:tcPr>
          <w:p w14:paraId="68A7D282" w14:textId="6F418796" w:rsidR="00B4105A" w:rsidRPr="00CB61E6" w:rsidRDefault="00BC3FE5" w:rsidP="00B0185E">
            <w:pPr>
              <w:jc w:val="center"/>
              <w:rPr>
                <w:rFonts w:eastAsiaTheme="majorEastAsia"/>
                <w:b/>
                <w:sz w:val="18"/>
                <w:szCs w:val="18"/>
              </w:rPr>
            </w:pPr>
            <w:r w:rsidRPr="00CB61E6">
              <w:rPr>
                <w:rFonts w:eastAsiaTheme="majorEastAsia"/>
                <w:b/>
                <w:sz w:val="18"/>
                <w:szCs w:val="18"/>
                <w:lang w:eastAsia="zh-CN"/>
              </w:rPr>
              <w:t>共计</w:t>
            </w:r>
          </w:p>
        </w:tc>
      </w:tr>
      <w:tr w:rsidR="00B4105A" w:rsidRPr="00CB61E6" w14:paraId="117F3838" w14:textId="77777777" w:rsidTr="00B0185E">
        <w:trPr>
          <w:trHeight w:val="66"/>
        </w:trPr>
        <w:tc>
          <w:tcPr>
            <w:tcW w:w="1788" w:type="pct"/>
            <w:gridSpan w:val="3"/>
            <w:shd w:val="clear" w:color="auto" w:fill="auto"/>
            <w:tcMar>
              <w:left w:w="14" w:type="dxa"/>
              <w:right w:w="14" w:type="dxa"/>
            </w:tcMar>
          </w:tcPr>
          <w:p w14:paraId="04706760" w14:textId="22EAA4D4" w:rsidR="00B4105A" w:rsidRPr="00CB61E6" w:rsidRDefault="00BC3FE5" w:rsidP="00B0185E">
            <w:pPr>
              <w:tabs>
                <w:tab w:val="left" w:pos="8280"/>
              </w:tabs>
              <w:spacing w:after="60"/>
              <w:jc w:val="left"/>
              <w:rPr>
                <w:rFonts w:eastAsiaTheme="majorEastAsia"/>
                <w:sz w:val="18"/>
                <w:szCs w:val="18"/>
                <w:lang w:eastAsia="zh-CN"/>
              </w:rPr>
            </w:pPr>
            <w:r w:rsidRPr="00CB61E6">
              <w:rPr>
                <w:rFonts w:eastAsiaTheme="majorEastAsia"/>
                <w:sz w:val="18"/>
                <w:szCs w:val="18"/>
                <w:lang w:eastAsia="zh-CN"/>
              </w:rPr>
              <w:t>《蒙特利尔议定书》的消费限量</w:t>
            </w:r>
          </w:p>
        </w:tc>
        <w:tc>
          <w:tcPr>
            <w:tcW w:w="398"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673A7AAE" w14:textId="77777777" w:rsidR="00B4105A" w:rsidRPr="00CB61E6" w:rsidRDefault="00B4105A" w:rsidP="00B0185E">
            <w:pPr>
              <w:jc w:val="right"/>
              <w:rPr>
                <w:rFonts w:eastAsiaTheme="majorEastAsia"/>
                <w:sz w:val="18"/>
                <w:szCs w:val="18"/>
              </w:rPr>
            </w:pPr>
            <w:r w:rsidRPr="00CB61E6">
              <w:rPr>
                <w:rFonts w:eastAsiaTheme="majorEastAsia"/>
                <w:sz w:val="18"/>
                <w:szCs w:val="18"/>
              </w:rPr>
              <w:t>11.67</w:t>
            </w:r>
          </w:p>
        </w:tc>
        <w:tc>
          <w:tcPr>
            <w:tcW w:w="318" w:type="pct"/>
            <w:tcBorders>
              <w:top w:val="single" w:sz="4" w:space="0" w:color="auto"/>
              <w:left w:val="nil"/>
              <w:bottom w:val="single" w:sz="4" w:space="0" w:color="auto"/>
              <w:right w:val="single" w:sz="4" w:space="0" w:color="auto"/>
            </w:tcBorders>
            <w:shd w:val="clear" w:color="auto" w:fill="auto"/>
            <w:tcMar>
              <w:left w:w="43" w:type="dxa"/>
              <w:right w:w="43" w:type="dxa"/>
            </w:tcMar>
          </w:tcPr>
          <w:p w14:paraId="498156E0" w14:textId="77777777" w:rsidR="00B4105A" w:rsidRPr="00CB61E6" w:rsidRDefault="00B4105A" w:rsidP="00B0185E">
            <w:pPr>
              <w:jc w:val="right"/>
              <w:rPr>
                <w:rFonts w:eastAsiaTheme="majorEastAsia"/>
                <w:sz w:val="18"/>
                <w:szCs w:val="18"/>
              </w:rPr>
            </w:pPr>
            <w:r w:rsidRPr="00CB61E6">
              <w:rPr>
                <w:rFonts w:eastAsiaTheme="majorEastAsia"/>
                <w:sz w:val="18"/>
                <w:szCs w:val="18"/>
              </w:rPr>
              <w:t>11.67</w:t>
            </w:r>
          </w:p>
        </w:tc>
        <w:tc>
          <w:tcPr>
            <w:tcW w:w="454" w:type="pct"/>
            <w:tcBorders>
              <w:top w:val="single" w:sz="4" w:space="0" w:color="auto"/>
              <w:left w:val="nil"/>
              <w:bottom w:val="single" w:sz="4" w:space="0" w:color="auto"/>
              <w:right w:val="single" w:sz="4" w:space="0" w:color="auto"/>
            </w:tcBorders>
            <w:shd w:val="clear" w:color="auto" w:fill="auto"/>
            <w:tcMar>
              <w:left w:w="43" w:type="dxa"/>
              <w:right w:w="43" w:type="dxa"/>
            </w:tcMar>
          </w:tcPr>
          <w:p w14:paraId="01EEBE46" w14:textId="77777777" w:rsidR="00B4105A" w:rsidRPr="00CB61E6" w:rsidRDefault="00B4105A" w:rsidP="00B0185E">
            <w:pPr>
              <w:jc w:val="right"/>
              <w:rPr>
                <w:rFonts w:eastAsiaTheme="majorEastAsia"/>
                <w:sz w:val="18"/>
                <w:szCs w:val="18"/>
              </w:rPr>
            </w:pPr>
            <w:r w:rsidRPr="00CB61E6">
              <w:rPr>
                <w:rFonts w:eastAsiaTheme="majorEastAsia"/>
                <w:sz w:val="18"/>
                <w:szCs w:val="18"/>
              </w:rPr>
              <w:t>11.67</w:t>
            </w:r>
          </w:p>
        </w:tc>
        <w:tc>
          <w:tcPr>
            <w:tcW w:w="363" w:type="pct"/>
            <w:tcBorders>
              <w:top w:val="single" w:sz="4" w:space="0" w:color="auto"/>
              <w:left w:val="nil"/>
              <w:bottom w:val="single" w:sz="4" w:space="0" w:color="auto"/>
              <w:right w:val="single" w:sz="4" w:space="0" w:color="auto"/>
            </w:tcBorders>
            <w:tcMar>
              <w:left w:w="43" w:type="dxa"/>
              <w:right w:w="43" w:type="dxa"/>
            </w:tcMar>
          </w:tcPr>
          <w:p w14:paraId="3F063050" w14:textId="77777777" w:rsidR="00B4105A" w:rsidRPr="00CB61E6" w:rsidRDefault="00B4105A" w:rsidP="00B0185E">
            <w:pPr>
              <w:jc w:val="right"/>
              <w:rPr>
                <w:rFonts w:eastAsiaTheme="majorEastAsia"/>
                <w:sz w:val="18"/>
                <w:szCs w:val="18"/>
              </w:rPr>
            </w:pPr>
            <w:r w:rsidRPr="00CB61E6">
              <w:rPr>
                <w:rFonts w:eastAsiaTheme="majorEastAsia"/>
                <w:sz w:val="18"/>
                <w:szCs w:val="18"/>
              </w:rPr>
              <w:t>5.83</w:t>
            </w:r>
          </w:p>
        </w:tc>
        <w:tc>
          <w:tcPr>
            <w:tcW w:w="453" w:type="pct"/>
            <w:tcBorders>
              <w:top w:val="single" w:sz="4" w:space="0" w:color="auto"/>
              <w:left w:val="nil"/>
              <w:bottom w:val="single" w:sz="4" w:space="0" w:color="auto"/>
              <w:right w:val="single" w:sz="4" w:space="0" w:color="auto"/>
            </w:tcBorders>
            <w:shd w:val="clear" w:color="auto" w:fill="auto"/>
            <w:tcMar>
              <w:left w:w="43" w:type="dxa"/>
              <w:right w:w="43" w:type="dxa"/>
            </w:tcMar>
          </w:tcPr>
          <w:p w14:paraId="6B783F55" w14:textId="77777777" w:rsidR="00B4105A" w:rsidRPr="00CB61E6" w:rsidRDefault="00B4105A" w:rsidP="00B0185E">
            <w:pPr>
              <w:jc w:val="right"/>
              <w:rPr>
                <w:rFonts w:eastAsiaTheme="majorEastAsia"/>
                <w:sz w:val="18"/>
                <w:szCs w:val="18"/>
              </w:rPr>
            </w:pPr>
            <w:r w:rsidRPr="00CB61E6">
              <w:rPr>
                <w:rFonts w:eastAsiaTheme="majorEastAsia"/>
                <w:sz w:val="18"/>
                <w:szCs w:val="18"/>
              </w:rPr>
              <w:t>5.83</w:t>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7F22A1A7" w14:textId="77777777" w:rsidR="00B4105A" w:rsidRPr="00CB61E6" w:rsidRDefault="00B4105A" w:rsidP="00B0185E">
            <w:pPr>
              <w:jc w:val="right"/>
              <w:rPr>
                <w:rFonts w:eastAsiaTheme="majorEastAsia"/>
                <w:sz w:val="18"/>
                <w:szCs w:val="18"/>
              </w:rPr>
            </w:pPr>
            <w:r w:rsidRPr="00CB61E6">
              <w:rPr>
                <w:rFonts w:eastAsiaTheme="majorEastAsia"/>
                <w:sz w:val="18"/>
                <w:szCs w:val="18"/>
              </w:rPr>
              <w:t>5.83</w:t>
            </w:r>
          </w:p>
        </w:tc>
        <w:tc>
          <w:tcPr>
            <w:tcW w:w="408"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EA07495" w14:textId="77777777" w:rsidR="00B4105A" w:rsidRPr="00CB61E6" w:rsidRDefault="00B4105A" w:rsidP="00B0185E">
            <w:pPr>
              <w:jc w:val="right"/>
              <w:rPr>
                <w:rFonts w:eastAsiaTheme="majorEastAsia"/>
                <w:sz w:val="18"/>
                <w:szCs w:val="18"/>
              </w:rPr>
            </w:pPr>
            <w:r w:rsidRPr="00CB61E6">
              <w:rPr>
                <w:rFonts w:eastAsiaTheme="majorEastAsia"/>
                <w:sz w:val="18"/>
                <w:szCs w:val="18"/>
              </w:rPr>
              <w:t>0</w:t>
            </w:r>
          </w:p>
        </w:tc>
        <w:tc>
          <w:tcPr>
            <w:tcW w:w="454" w:type="pct"/>
            <w:tcMar>
              <w:left w:w="14" w:type="dxa"/>
              <w:right w:w="14" w:type="dxa"/>
            </w:tcMar>
          </w:tcPr>
          <w:p w14:paraId="1CA56E25" w14:textId="089AD421" w:rsidR="00B4105A" w:rsidRPr="00CB61E6" w:rsidRDefault="00AE344D" w:rsidP="00B0185E">
            <w:pPr>
              <w:tabs>
                <w:tab w:val="left" w:pos="8280"/>
              </w:tabs>
              <w:spacing w:after="60"/>
              <w:jc w:val="right"/>
              <w:rPr>
                <w:rFonts w:eastAsiaTheme="majorEastAsia"/>
                <w:sz w:val="18"/>
                <w:szCs w:val="18"/>
              </w:rPr>
            </w:pPr>
            <w:r w:rsidRPr="00CB61E6">
              <w:rPr>
                <w:rFonts w:eastAsiaTheme="majorEastAsia"/>
                <w:sz w:val="18"/>
                <w:szCs w:val="18"/>
                <w:lang w:eastAsia="zh-CN"/>
              </w:rPr>
              <w:t>暂缺</w:t>
            </w:r>
          </w:p>
        </w:tc>
      </w:tr>
      <w:tr w:rsidR="00B4105A" w:rsidRPr="00CB61E6" w14:paraId="410898C5" w14:textId="77777777" w:rsidTr="00B0185E">
        <w:trPr>
          <w:trHeight w:val="66"/>
        </w:trPr>
        <w:tc>
          <w:tcPr>
            <w:tcW w:w="1788" w:type="pct"/>
            <w:gridSpan w:val="3"/>
            <w:shd w:val="clear" w:color="auto" w:fill="auto"/>
            <w:tcMar>
              <w:left w:w="14" w:type="dxa"/>
              <w:right w:w="14" w:type="dxa"/>
            </w:tcMar>
          </w:tcPr>
          <w:p w14:paraId="589C675A" w14:textId="7C2C6045" w:rsidR="00B4105A" w:rsidRPr="00CB61E6" w:rsidRDefault="00AE344D" w:rsidP="00B0185E">
            <w:pPr>
              <w:tabs>
                <w:tab w:val="left" w:pos="8280"/>
              </w:tabs>
              <w:spacing w:after="60"/>
              <w:jc w:val="left"/>
              <w:rPr>
                <w:rFonts w:eastAsiaTheme="majorEastAsia"/>
                <w:sz w:val="18"/>
                <w:szCs w:val="18"/>
                <w:lang w:eastAsia="zh-CN"/>
              </w:rPr>
            </w:pPr>
            <w:r w:rsidRPr="00CB61E6">
              <w:rPr>
                <w:rFonts w:eastAsiaTheme="majorEastAsia"/>
                <w:sz w:val="18"/>
                <w:szCs w:val="18"/>
                <w:lang w:eastAsia="zh-CN"/>
              </w:rPr>
              <w:t>最高允许消费量</w:t>
            </w:r>
            <w:r w:rsidR="00B4105A" w:rsidRPr="00CB61E6">
              <w:rPr>
                <w:rFonts w:eastAsiaTheme="majorEastAsia"/>
                <w:sz w:val="18"/>
                <w:szCs w:val="18"/>
                <w:lang w:eastAsia="zh-CN"/>
              </w:rPr>
              <w:t>(ODP</w:t>
            </w:r>
            <w:r w:rsidRPr="00CB61E6">
              <w:rPr>
                <w:rFonts w:eastAsiaTheme="majorEastAsia"/>
                <w:sz w:val="18"/>
                <w:szCs w:val="18"/>
                <w:lang w:eastAsia="zh-CN"/>
              </w:rPr>
              <w:t>吨</w:t>
            </w:r>
            <w:r w:rsidR="00B4105A" w:rsidRPr="00CB61E6">
              <w:rPr>
                <w:rFonts w:eastAsiaTheme="majorEastAsia"/>
                <w:sz w:val="18"/>
                <w:szCs w:val="18"/>
                <w:lang w:eastAsia="zh-CN"/>
              </w:rPr>
              <w:t>)</w:t>
            </w:r>
          </w:p>
        </w:tc>
        <w:tc>
          <w:tcPr>
            <w:tcW w:w="398"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0335CB94"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11.67</w:t>
            </w:r>
          </w:p>
        </w:tc>
        <w:tc>
          <w:tcPr>
            <w:tcW w:w="318" w:type="pct"/>
            <w:tcBorders>
              <w:top w:val="single" w:sz="4" w:space="0" w:color="auto"/>
              <w:left w:val="nil"/>
              <w:bottom w:val="single" w:sz="4" w:space="0" w:color="auto"/>
              <w:right w:val="single" w:sz="4" w:space="0" w:color="auto"/>
            </w:tcBorders>
            <w:shd w:val="clear" w:color="auto" w:fill="auto"/>
            <w:tcMar>
              <w:left w:w="43" w:type="dxa"/>
              <w:right w:w="43" w:type="dxa"/>
            </w:tcMar>
          </w:tcPr>
          <w:p w14:paraId="41CFA51D"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11.67</w:t>
            </w:r>
          </w:p>
        </w:tc>
        <w:tc>
          <w:tcPr>
            <w:tcW w:w="454" w:type="pct"/>
            <w:tcBorders>
              <w:top w:val="single" w:sz="4" w:space="0" w:color="auto"/>
              <w:left w:val="nil"/>
              <w:bottom w:val="single" w:sz="4" w:space="0" w:color="auto"/>
              <w:right w:val="single" w:sz="4" w:space="0" w:color="auto"/>
            </w:tcBorders>
            <w:shd w:val="clear" w:color="auto" w:fill="auto"/>
            <w:tcMar>
              <w:left w:w="43" w:type="dxa"/>
              <w:right w:w="43" w:type="dxa"/>
            </w:tcMar>
          </w:tcPr>
          <w:p w14:paraId="55FE13CA"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11.67</w:t>
            </w:r>
          </w:p>
        </w:tc>
        <w:tc>
          <w:tcPr>
            <w:tcW w:w="363" w:type="pct"/>
            <w:tcBorders>
              <w:top w:val="single" w:sz="4" w:space="0" w:color="auto"/>
              <w:left w:val="nil"/>
              <w:bottom w:val="single" w:sz="4" w:space="0" w:color="auto"/>
              <w:right w:val="single" w:sz="4" w:space="0" w:color="auto"/>
            </w:tcBorders>
            <w:tcMar>
              <w:left w:w="43" w:type="dxa"/>
              <w:right w:w="43" w:type="dxa"/>
            </w:tcMar>
          </w:tcPr>
          <w:p w14:paraId="0F4A1D74"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5.83</w:t>
            </w:r>
          </w:p>
        </w:tc>
        <w:tc>
          <w:tcPr>
            <w:tcW w:w="453" w:type="pct"/>
            <w:tcBorders>
              <w:top w:val="single" w:sz="4" w:space="0" w:color="auto"/>
              <w:left w:val="nil"/>
              <w:bottom w:val="single" w:sz="4" w:space="0" w:color="auto"/>
              <w:right w:val="single" w:sz="4" w:space="0" w:color="auto"/>
            </w:tcBorders>
            <w:shd w:val="clear" w:color="auto" w:fill="auto"/>
            <w:tcMar>
              <w:left w:w="43" w:type="dxa"/>
              <w:right w:w="43" w:type="dxa"/>
            </w:tcMar>
          </w:tcPr>
          <w:p w14:paraId="2958A24A"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5.83</w:t>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4856BEBC"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5.83</w:t>
            </w:r>
          </w:p>
        </w:tc>
        <w:tc>
          <w:tcPr>
            <w:tcW w:w="408" w:type="pc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2E00192"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4" w:type="pct"/>
            <w:tcMar>
              <w:left w:w="14" w:type="dxa"/>
              <w:right w:w="14" w:type="dxa"/>
            </w:tcMar>
          </w:tcPr>
          <w:p w14:paraId="26A91EA0" w14:textId="13DA8822" w:rsidR="00B4105A" w:rsidRPr="00CB61E6" w:rsidRDefault="00AE344D" w:rsidP="00B0185E">
            <w:pPr>
              <w:tabs>
                <w:tab w:val="left" w:pos="8280"/>
              </w:tabs>
              <w:spacing w:after="60"/>
              <w:jc w:val="right"/>
              <w:rPr>
                <w:rFonts w:eastAsiaTheme="majorEastAsia"/>
                <w:sz w:val="18"/>
                <w:szCs w:val="18"/>
              </w:rPr>
            </w:pPr>
            <w:r w:rsidRPr="00CB61E6">
              <w:rPr>
                <w:rFonts w:eastAsiaTheme="majorEastAsia"/>
                <w:sz w:val="18"/>
                <w:szCs w:val="18"/>
                <w:lang w:eastAsia="zh-CN"/>
              </w:rPr>
              <w:t>暂缺</w:t>
            </w:r>
          </w:p>
        </w:tc>
      </w:tr>
      <w:tr w:rsidR="00B4105A" w:rsidRPr="00CB61E6" w14:paraId="3FA8E98D" w14:textId="77777777" w:rsidTr="00B0185E">
        <w:trPr>
          <w:trHeight w:val="206"/>
        </w:trPr>
        <w:tc>
          <w:tcPr>
            <w:tcW w:w="435" w:type="pct"/>
            <w:vMerge w:val="restart"/>
            <w:shd w:val="clear" w:color="auto" w:fill="auto"/>
            <w:tcMar>
              <w:left w:w="14" w:type="dxa"/>
              <w:right w:w="14" w:type="dxa"/>
            </w:tcMar>
          </w:tcPr>
          <w:p w14:paraId="01D9A3B3" w14:textId="7A44D9AC" w:rsidR="00B4105A" w:rsidRPr="00CB61E6" w:rsidRDefault="00AE344D" w:rsidP="00B0185E">
            <w:pPr>
              <w:tabs>
                <w:tab w:val="left" w:pos="8280"/>
              </w:tabs>
              <w:spacing w:after="60"/>
              <w:jc w:val="left"/>
              <w:rPr>
                <w:rFonts w:eastAsiaTheme="majorEastAsia"/>
                <w:sz w:val="18"/>
                <w:szCs w:val="18"/>
                <w:lang w:eastAsia="zh-CN"/>
              </w:rPr>
            </w:pPr>
            <w:r w:rsidRPr="00CB61E6">
              <w:rPr>
                <w:rFonts w:eastAsiaTheme="majorEastAsia"/>
                <w:sz w:val="18"/>
                <w:szCs w:val="18"/>
                <w:lang w:eastAsia="zh-CN"/>
              </w:rPr>
              <w:t>原则上申请的项目费用</w:t>
            </w:r>
            <w:r w:rsidR="00B4105A" w:rsidRPr="00CB61E6">
              <w:rPr>
                <w:rFonts w:eastAsiaTheme="majorEastAsia"/>
                <w:sz w:val="18"/>
                <w:szCs w:val="18"/>
                <w:lang w:eastAsia="zh-CN"/>
              </w:rPr>
              <w:t>(</w:t>
            </w:r>
            <w:r w:rsidRPr="00CB61E6">
              <w:rPr>
                <w:rFonts w:eastAsiaTheme="majorEastAsia"/>
                <w:sz w:val="18"/>
                <w:szCs w:val="18"/>
                <w:lang w:eastAsia="zh-CN"/>
              </w:rPr>
              <w:t>美元</w:t>
            </w:r>
            <w:r w:rsidR="00B4105A" w:rsidRPr="00CB61E6">
              <w:rPr>
                <w:rFonts w:eastAsiaTheme="majorEastAsia"/>
                <w:sz w:val="18"/>
                <w:szCs w:val="18"/>
                <w:lang w:eastAsia="zh-CN"/>
              </w:rPr>
              <w:t>)</w:t>
            </w:r>
          </w:p>
        </w:tc>
        <w:tc>
          <w:tcPr>
            <w:tcW w:w="287" w:type="pct"/>
            <w:vMerge w:val="restart"/>
            <w:shd w:val="clear" w:color="auto" w:fill="auto"/>
            <w:tcMar>
              <w:left w:w="14" w:type="dxa"/>
              <w:right w:w="14" w:type="dxa"/>
            </w:tcMar>
          </w:tcPr>
          <w:p w14:paraId="1569AD3F" w14:textId="44D45E2F" w:rsidR="00B4105A" w:rsidRPr="00CB61E6" w:rsidRDefault="00BC3FE5" w:rsidP="00B0185E">
            <w:pPr>
              <w:tabs>
                <w:tab w:val="left" w:pos="8280"/>
              </w:tabs>
              <w:spacing w:after="60"/>
              <w:jc w:val="center"/>
              <w:rPr>
                <w:rFonts w:eastAsiaTheme="majorEastAsia"/>
                <w:sz w:val="18"/>
                <w:szCs w:val="18"/>
              </w:rPr>
            </w:pPr>
            <w:r w:rsidRPr="00CB61E6">
              <w:rPr>
                <w:rFonts w:eastAsiaTheme="majorEastAsia"/>
                <w:color w:val="000000" w:themeColor="text1"/>
                <w:sz w:val="18"/>
                <w:szCs w:val="18"/>
                <w:lang w:eastAsia="zh-CN"/>
              </w:rPr>
              <w:t>环境署</w:t>
            </w:r>
          </w:p>
        </w:tc>
        <w:tc>
          <w:tcPr>
            <w:tcW w:w="1066" w:type="pct"/>
            <w:shd w:val="clear" w:color="auto" w:fill="auto"/>
            <w:tcMar>
              <w:left w:w="14" w:type="dxa"/>
              <w:right w:w="14" w:type="dxa"/>
            </w:tcMar>
          </w:tcPr>
          <w:p w14:paraId="12280B9B" w14:textId="6AC4457E" w:rsidR="00B4105A" w:rsidRPr="00CB61E6" w:rsidRDefault="00BC3FE5" w:rsidP="00B0185E">
            <w:pPr>
              <w:tabs>
                <w:tab w:val="left" w:pos="8280"/>
              </w:tabs>
              <w:spacing w:after="60"/>
              <w:jc w:val="left"/>
              <w:rPr>
                <w:rFonts w:eastAsiaTheme="majorEastAsia"/>
                <w:sz w:val="18"/>
                <w:szCs w:val="18"/>
              </w:rPr>
            </w:pPr>
            <w:r w:rsidRPr="00CB61E6">
              <w:rPr>
                <w:rFonts w:eastAsiaTheme="majorEastAsia"/>
                <w:sz w:val="18"/>
                <w:szCs w:val="18"/>
                <w:lang w:eastAsia="zh-CN"/>
              </w:rPr>
              <w:t>项目费用</w:t>
            </w:r>
          </w:p>
        </w:tc>
        <w:tc>
          <w:tcPr>
            <w:tcW w:w="398" w:type="pct"/>
            <w:shd w:val="clear" w:color="auto" w:fill="auto"/>
            <w:tcMar>
              <w:left w:w="14" w:type="dxa"/>
              <w:right w:w="14" w:type="dxa"/>
            </w:tcMar>
          </w:tcPr>
          <w:p w14:paraId="2551E8E4"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109,055</w:t>
            </w:r>
          </w:p>
        </w:tc>
        <w:tc>
          <w:tcPr>
            <w:tcW w:w="318" w:type="pct"/>
            <w:tcMar>
              <w:left w:w="43" w:type="dxa"/>
              <w:right w:w="43" w:type="dxa"/>
            </w:tcMar>
          </w:tcPr>
          <w:p w14:paraId="5260336A"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4" w:type="pct"/>
            <w:tcMar>
              <w:left w:w="43" w:type="dxa"/>
              <w:right w:w="43" w:type="dxa"/>
            </w:tcMar>
          </w:tcPr>
          <w:p w14:paraId="4FA15960"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153,382</w:t>
            </w:r>
          </w:p>
        </w:tc>
        <w:tc>
          <w:tcPr>
            <w:tcW w:w="363" w:type="pct"/>
            <w:tcMar>
              <w:left w:w="43" w:type="dxa"/>
              <w:right w:w="43" w:type="dxa"/>
            </w:tcMar>
          </w:tcPr>
          <w:p w14:paraId="7BEE98FB"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3" w:type="pct"/>
            <w:tcMar>
              <w:left w:w="43" w:type="dxa"/>
              <w:right w:w="43" w:type="dxa"/>
            </w:tcMar>
          </w:tcPr>
          <w:p w14:paraId="0B6FBE9C"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143,703</w:t>
            </w:r>
          </w:p>
        </w:tc>
        <w:tc>
          <w:tcPr>
            <w:tcW w:w="363" w:type="pct"/>
            <w:tcMar>
              <w:left w:w="14" w:type="dxa"/>
              <w:right w:w="14" w:type="dxa"/>
            </w:tcMar>
          </w:tcPr>
          <w:p w14:paraId="58F03007"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08" w:type="pct"/>
            <w:tcMar>
              <w:left w:w="43" w:type="dxa"/>
              <w:right w:w="43" w:type="dxa"/>
            </w:tcMar>
          </w:tcPr>
          <w:p w14:paraId="116F4FB7"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77,150</w:t>
            </w:r>
          </w:p>
        </w:tc>
        <w:tc>
          <w:tcPr>
            <w:tcW w:w="454" w:type="pct"/>
            <w:tcMar>
              <w:left w:w="14" w:type="dxa"/>
              <w:right w:w="14" w:type="dxa"/>
            </w:tcMar>
          </w:tcPr>
          <w:p w14:paraId="7651EAC8"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483,290</w:t>
            </w:r>
          </w:p>
        </w:tc>
      </w:tr>
      <w:tr w:rsidR="00B4105A" w:rsidRPr="00CB61E6" w14:paraId="5618CE8F" w14:textId="77777777" w:rsidTr="00B0185E">
        <w:trPr>
          <w:trHeight w:val="270"/>
        </w:trPr>
        <w:tc>
          <w:tcPr>
            <w:tcW w:w="435" w:type="pct"/>
            <w:vMerge/>
            <w:shd w:val="clear" w:color="auto" w:fill="auto"/>
            <w:tcMar>
              <w:left w:w="14" w:type="dxa"/>
              <w:right w:w="14" w:type="dxa"/>
            </w:tcMar>
          </w:tcPr>
          <w:p w14:paraId="4E149978" w14:textId="77777777" w:rsidR="00B4105A" w:rsidRPr="00CB61E6" w:rsidRDefault="00B4105A" w:rsidP="00B0185E">
            <w:pPr>
              <w:tabs>
                <w:tab w:val="left" w:pos="8280"/>
              </w:tabs>
              <w:spacing w:after="60"/>
              <w:jc w:val="left"/>
              <w:rPr>
                <w:rFonts w:eastAsiaTheme="majorEastAsia"/>
                <w:sz w:val="18"/>
                <w:szCs w:val="18"/>
              </w:rPr>
            </w:pPr>
          </w:p>
        </w:tc>
        <w:tc>
          <w:tcPr>
            <w:tcW w:w="287" w:type="pct"/>
            <w:vMerge/>
            <w:shd w:val="clear" w:color="auto" w:fill="auto"/>
            <w:tcMar>
              <w:left w:w="14" w:type="dxa"/>
              <w:right w:w="14" w:type="dxa"/>
            </w:tcMar>
          </w:tcPr>
          <w:p w14:paraId="075062DE" w14:textId="77777777" w:rsidR="00B4105A" w:rsidRPr="00CB61E6" w:rsidRDefault="00B4105A" w:rsidP="00B0185E">
            <w:pPr>
              <w:tabs>
                <w:tab w:val="left" w:pos="8280"/>
              </w:tabs>
              <w:spacing w:after="60"/>
              <w:jc w:val="center"/>
              <w:rPr>
                <w:rFonts w:eastAsiaTheme="majorEastAsia"/>
                <w:sz w:val="18"/>
                <w:szCs w:val="18"/>
              </w:rPr>
            </w:pPr>
          </w:p>
        </w:tc>
        <w:tc>
          <w:tcPr>
            <w:tcW w:w="1066" w:type="pct"/>
            <w:shd w:val="clear" w:color="auto" w:fill="auto"/>
            <w:tcMar>
              <w:left w:w="14" w:type="dxa"/>
              <w:right w:w="14" w:type="dxa"/>
            </w:tcMar>
          </w:tcPr>
          <w:p w14:paraId="31EDA30F" w14:textId="061B2608" w:rsidR="00B4105A" w:rsidRPr="00CB61E6" w:rsidRDefault="00BC3FE5" w:rsidP="00B0185E">
            <w:pPr>
              <w:tabs>
                <w:tab w:val="left" w:pos="8280"/>
              </w:tabs>
              <w:spacing w:after="60"/>
              <w:jc w:val="left"/>
              <w:rPr>
                <w:rFonts w:eastAsiaTheme="majorEastAsia"/>
                <w:sz w:val="18"/>
                <w:szCs w:val="18"/>
              </w:rPr>
            </w:pPr>
            <w:r w:rsidRPr="00CB61E6">
              <w:rPr>
                <w:rFonts w:eastAsiaTheme="majorEastAsia"/>
                <w:sz w:val="18"/>
                <w:szCs w:val="18"/>
                <w:lang w:eastAsia="zh-CN"/>
              </w:rPr>
              <w:t>支助费用</w:t>
            </w:r>
          </w:p>
        </w:tc>
        <w:tc>
          <w:tcPr>
            <w:tcW w:w="398" w:type="pct"/>
            <w:shd w:val="clear" w:color="auto" w:fill="auto"/>
            <w:tcMar>
              <w:left w:w="14" w:type="dxa"/>
              <w:right w:w="14" w:type="dxa"/>
            </w:tcMar>
          </w:tcPr>
          <w:p w14:paraId="04954A13"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14,177</w:t>
            </w:r>
          </w:p>
        </w:tc>
        <w:tc>
          <w:tcPr>
            <w:tcW w:w="318" w:type="pct"/>
            <w:tcMar>
              <w:left w:w="43" w:type="dxa"/>
              <w:right w:w="43" w:type="dxa"/>
            </w:tcMar>
          </w:tcPr>
          <w:p w14:paraId="6E476349"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4" w:type="pct"/>
            <w:tcMar>
              <w:left w:w="43" w:type="dxa"/>
              <w:right w:w="43" w:type="dxa"/>
            </w:tcMar>
          </w:tcPr>
          <w:p w14:paraId="43B8E40D"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19,940</w:t>
            </w:r>
          </w:p>
        </w:tc>
        <w:tc>
          <w:tcPr>
            <w:tcW w:w="363" w:type="pct"/>
            <w:tcMar>
              <w:left w:w="43" w:type="dxa"/>
              <w:right w:w="43" w:type="dxa"/>
            </w:tcMar>
          </w:tcPr>
          <w:p w14:paraId="27119C5E"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3" w:type="pct"/>
            <w:tcMar>
              <w:left w:w="43" w:type="dxa"/>
              <w:right w:w="43" w:type="dxa"/>
            </w:tcMar>
          </w:tcPr>
          <w:p w14:paraId="69A88D39"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18,681</w:t>
            </w:r>
          </w:p>
        </w:tc>
        <w:tc>
          <w:tcPr>
            <w:tcW w:w="363" w:type="pct"/>
            <w:tcMar>
              <w:left w:w="14" w:type="dxa"/>
              <w:right w:w="14" w:type="dxa"/>
            </w:tcMar>
          </w:tcPr>
          <w:p w14:paraId="023EC410"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08" w:type="pct"/>
            <w:tcMar>
              <w:left w:w="43" w:type="dxa"/>
              <w:right w:w="43" w:type="dxa"/>
            </w:tcMar>
          </w:tcPr>
          <w:p w14:paraId="3CF4530F"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10,030</w:t>
            </w:r>
          </w:p>
        </w:tc>
        <w:tc>
          <w:tcPr>
            <w:tcW w:w="454" w:type="pct"/>
            <w:tcMar>
              <w:left w:w="14" w:type="dxa"/>
              <w:right w:w="14" w:type="dxa"/>
            </w:tcMar>
          </w:tcPr>
          <w:p w14:paraId="0423379A"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62,828</w:t>
            </w:r>
          </w:p>
        </w:tc>
      </w:tr>
      <w:tr w:rsidR="00B4105A" w:rsidRPr="00CB61E6" w14:paraId="52605F21" w14:textId="77777777" w:rsidTr="00B0185E">
        <w:trPr>
          <w:trHeight w:val="66"/>
        </w:trPr>
        <w:tc>
          <w:tcPr>
            <w:tcW w:w="435" w:type="pct"/>
            <w:vMerge/>
            <w:shd w:val="clear" w:color="auto" w:fill="auto"/>
            <w:tcMar>
              <w:left w:w="14" w:type="dxa"/>
              <w:right w:w="14" w:type="dxa"/>
            </w:tcMar>
          </w:tcPr>
          <w:p w14:paraId="10B925F5" w14:textId="77777777" w:rsidR="00B4105A" w:rsidRPr="00CB61E6" w:rsidRDefault="00B4105A" w:rsidP="00B0185E">
            <w:pPr>
              <w:tabs>
                <w:tab w:val="left" w:pos="8280"/>
              </w:tabs>
              <w:spacing w:after="60"/>
              <w:jc w:val="left"/>
              <w:rPr>
                <w:rFonts w:eastAsiaTheme="majorEastAsia"/>
                <w:sz w:val="18"/>
                <w:szCs w:val="18"/>
              </w:rPr>
            </w:pPr>
          </w:p>
        </w:tc>
        <w:tc>
          <w:tcPr>
            <w:tcW w:w="287" w:type="pct"/>
            <w:vMerge w:val="restart"/>
            <w:shd w:val="clear" w:color="auto" w:fill="auto"/>
            <w:tcMar>
              <w:left w:w="14" w:type="dxa"/>
              <w:right w:w="14" w:type="dxa"/>
            </w:tcMar>
          </w:tcPr>
          <w:p w14:paraId="29F1F1F6" w14:textId="535CB4FB" w:rsidR="00B4105A" w:rsidRPr="00CB61E6" w:rsidRDefault="00BC3FE5" w:rsidP="00B0185E">
            <w:pPr>
              <w:tabs>
                <w:tab w:val="left" w:pos="8280"/>
              </w:tabs>
              <w:spacing w:after="60"/>
              <w:jc w:val="center"/>
              <w:rPr>
                <w:rFonts w:eastAsiaTheme="majorEastAsia"/>
                <w:sz w:val="18"/>
                <w:szCs w:val="18"/>
              </w:rPr>
            </w:pPr>
            <w:r w:rsidRPr="00CB61E6">
              <w:rPr>
                <w:rFonts w:eastAsiaTheme="majorEastAsia"/>
                <w:sz w:val="18"/>
                <w:szCs w:val="18"/>
                <w:lang w:eastAsia="zh-CN"/>
              </w:rPr>
              <w:t>开发署</w:t>
            </w:r>
          </w:p>
        </w:tc>
        <w:tc>
          <w:tcPr>
            <w:tcW w:w="1066" w:type="pct"/>
            <w:shd w:val="clear" w:color="auto" w:fill="auto"/>
            <w:tcMar>
              <w:left w:w="14" w:type="dxa"/>
              <w:right w:w="14" w:type="dxa"/>
            </w:tcMar>
          </w:tcPr>
          <w:p w14:paraId="41DC288F" w14:textId="7F6667D6" w:rsidR="00B4105A" w:rsidRPr="00CB61E6" w:rsidRDefault="00BC3FE5" w:rsidP="00B0185E">
            <w:pPr>
              <w:tabs>
                <w:tab w:val="left" w:pos="8280"/>
              </w:tabs>
              <w:spacing w:after="60"/>
              <w:jc w:val="left"/>
              <w:rPr>
                <w:rFonts w:eastAsiaTheme="majorEastAsia"/>
                <w:sz w:val="18"/>
                <w:szCs w:val="18"/>
              </w:rPr>
            </w:pPr>
            <w:r w:rsidRPr="00CB61E6">
              <w:rPr>
                <w:rFonts w:eastAsiaTheme="majorEastAsia"/>
                <w:sz w:val="18"/>
                <w:szCs w:val="18"/>
                <w:lang w:eastAsia="zh-CN"/>
              </w:rPr>
              <w:t>项目费用</w:t>
            </w:r>
          </w:p>
        </w:tc>
        <w:tc>
          <w:tcPr>
            <w:tcW w:w="398" w:type="pct"/>
            <w:shd w:val="clear" w:color="auto" w:fill="auto"/>
            <w:tcMar>
              <w:left w:w="14" w:type="dxa"/>
              <w:right w:w="14" w:type="dxa"/>
            </w:tcMar>
          </w:tcPr>
          <w:p w14:paraId="360CC6A6"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101,545</w:t>
            </w:r>
          </w:p>
        </w:tc>
        <w:tc>
          <w:tcPr>
            <w:tcW w:w="318" w:type="pct"/>
            <w:tcMar>
              <w:left w:w="43" w:type="dxa"/>
              <w:right w:w="43" w:type="dxa"/>
            </w:tcMar>
          </w:tcPr>
          <w:p w14:paraId="232D99D6"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4" w:type="pct"/>
            <w:tcMar>
              <w:left w:w="43" w:type="dxa"/>
              <w:right w:w="43" w:type="dxa"/>
            </w:tcMar>
          </w:tcPr>
          <w:p w14:paraId="27735DD1"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281,077</w:t>
            </w:r>
          </w:p>
        </w:tc>
        <w:tc>
          <w:tcPr>
            <w:tcW w:w="363" w:type="pct"/>
            <w:tcMar>
              <w:left w:w="43" w:type="dxa"/>
              <w:right w:w="43" w:type="dxa"/>
            </w:tcMar>
          </w:tcPr>
          <w:p w14:paraId="0FE2E1D0"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3" w:type="pct"/>
            <w:tcMar>
              <w:left w:w="43" w:type="dxa"/>
              <w:right w:w="43" w:type="dxa"/>
            </w:tcMar>
          </w:tcPr>
          <w:p w14:paraId="0DFD9599"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264,238</w:t>
            </w:r>
          </w:p>
        </w:tc>
        <w:tc>
          <w:tcPr>
            <w:tcW w:w="363" w:type="pct"/>
            <w:tcMar>
              <w:left w:w="14" w:type="dxa"/>
              <w:right w:w="14" w:type="dxa"/>
            </w:tcMar>
          </w:tcPr>
          <w:p w14:paraId="5460C86D"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08" w:type="pct"/>
            <w:tcMar>
              <w:left w:w="43" w:type="dxa"/>
              <w:right w:w="43" w:type="dxa"/>
            </w:tcMar>
          </w:tcPr>
          <w:p w14:paraId="1FF5E021"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39,850</w:t>
            </w:r>
          </w:p>
        </w:tc>
        <w:tc>
          <w:tcPr>
            <w:tcW w:w="454" w:type="pct"/>
            <w:tcMar>
              <w:left w:w="14" w:type="dxa"/>
              <w:right w:w="14" w:type="dxa"/>
            </w:tcMar>
          </w:tcPr>
          <w:p w14:paraId="36A4265C"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686,710</w:t>
            </w:r>
          </w:p>
        </w:tc>
      </w:tr>
      <w:tr w:rsidR="00B4105A" w:rsidRPr="00CB61E6" w14:paraId="30B7861E" w14:textId="77777777" w:rsidTr="00B0185E">
        <w:trPr>
          <w:trHeight w:val="77"/>
        </w:trPr>
        <w:tc>
          <w:tcPr>
            <w:tcW w:w="435" w:type="pct"/>
            <w:vMerge/>
            <w:shd w:val="clear" w:color="auto" w:fill="auto"/>
            <w:tcMar>
              <w:left w:w="14" w:type="dxa"/>
              <w:right w:w="14" w:type="dxa"/>
            </w:tcMar>
          </w:tcPr>
          <w:p w14:paraId="562E484F" w14:textId="77777777" w:rsidR="00B4105A" w:rsidRPr="00CB61E6" w:rsidRDefault="00B4105A" w:rsidP="00B0185E">
            <w:pPr>
              <w:tabs>
                <w:tab w:val="left" w:pos="8280"/>
              </w:tabs>
              <w:spacing w:after="60"/>
              <w:jc w:val="center"/>
              <w:rPr>
                <w:rFonts w:eastAsiaTheme="majorEastAsia"/>
                <w:sz w:val="18"/>
                <w:szCs w:val="18"/>
              </w:rPr>
            </w:pPr>
          </w:p>
        </w:tc>
        <w:tc>
          <w:tcPr>
            <w:tcW w:w="287" w:type="pct"/>
            <w:vMerge/>
            <w:shd w:val="clear" w:color="auto" w:fill="auto"/>
            <w:tcMar>
              <w:left w:w="14" w:type="dxa"/>
              <w:right w:w="14" w:type="dxa"/>
            </w:tcMar>
          </w:tcPr>
          <w:p w14:paraId="4898D7F0" w14:textId="77777777" w:rsidR="00B4105A" w:rsidRPr="00CB61E6" w:rsidRDefault="00B4105A" w:rsidP="00B0185E">
            <w:pPr>
              <w:tabs>
                <w:tab w:val="left" w:pos="8280"/>
              </w:tabs>
              <w:spacing w:after="60"/>
              <w:jc w:val="center"/>
              <w:rPr>
                <w:rFonts w:eastAsiaTheme="majorEastAsia"/>
                <w:sz w:val="18"/>
                <w:szCs w:val="18"/>
              </w:rPr>
            </w:pPr>
          </w:p>
        </w:tc>
        <w:tc>
          <w:tcPr>
            <w:tcW w:w="1066" w:type="pct"/>
            <w:shd w:val="clear" w:color="auto" w:fill="auto"/>
            <w:tcMar>
              <w:left w:w="14" w:type="dxa"/>
              <w:right w:w="14" w:type="dxa"/>
            </w:tcMar>
          </w:tcPr>
          <w:p w14:paraId="2AA0F8D7" w14:textId="3C3A8BE3" w:rsidR="00B4105A" w:rsidRPr="00CB61E6" w:rsidRDefault="00BC3FE5" w:rsidP="00B0185E">
            <w:pPr>
              <w:tabs>
                <w:tab w:val="left" w:pos="8280"/>
              </w:tabs>
              <w:spacing w:after="60"/>
              <w:jc w:val="left"/>
              <w:rPr>
                <w:rFonts w:eastAsiaTheme="majorEastAsia"/>
                <w:sz w:val="18"/>
                <w:szCs w:val="18"/>
              </w:rPr>
            </w:pPr>
            <w:r w:rsidRPr="00CB61E6">
              <w:rPr>
                <w:rFonts w:eastAsiaTheme="majorEastAsia"/>
                <w:sz w:val="18"/>
                <w:szCs w:val="18"/>
                <w:lang w:eastAsia="zh-CN"/>
              </w:rPr>
              <w:t>支助费用</w:t>
            </w:r>
          </w:p>
        </w:tc>
        <w:tc>
          <w:tcPr>
            <w:tcW w:w="398" w:type="pct"/>
            <w:shd w:val="clear" w:color="auto" w:fill="auto"/>
            <w:tcMar>
              <w:left w:w="14" w:type="dxa"/>
              <w:right w:w="14" w:type="dxa"/>
            </w:tcMar>
          </w:tcPr>
          <w:p w14:paraId="7C772419"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7,108</w:t>
            </w:r>
          </w:p>
        </w:tc>
        <w:tc>
          <w:tcPr>
            <w:tcW w:w="318" w:type="pct"/>
            <w:tcMar>
              <w:left w:w="43" w:type="dxa"/>
              <w:right w:w="43" w:type="dxa"/>
            </w:tcMar>
          </w:tcPr>
          <w:p w14:paraId="01B0C4AD"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4" w:type="pct"/>
            <w:tcMar>
              <w:left w:w="43" w:type="dxa"/>
              <w:right w:w="43" w:type="dxa"/>
            </w:tcMar>
          </w:tcPr>
          <w:p w14:paraId="7575E268"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19,675</w:t>
            </w:r>
          </w:p>
        </w:tc>
        <w:tc>
          <w:tcPr>
            <w:tcW w:w="363" w:type="pct"/>
            <w:tcMar>
              <w:left w:w="43" w:type="dxa"/>
              <w:right w:w="43" w:type="dxa"/>
            </w:tcMar>
          </w:tcPr>
          <w:p w14:paraId="467BAD83"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3" w:type="pct"/>
            <w:tcMar>
              <w:left w:w="43" w:type="dxa"/>
              <w:right w:w="43" w:type="dxa"/>
            </w:tcMar>
          </w:tcPr>
          <w:p w14:paraId="11BC6391"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18,497</w:t>
            </w:r>
          </w:p>
        </w:tc>
        <w:tc>
          <w:tcPr>
            <w:tcW w:w="363" w:type="pct"/>
            <w:tcMar>
              <w:left w:w="14" w:type="dxa"/>
              <w:right w:w="14" w:type="dxa"/>
            </w:tcMar>
          </w:tcPr>
          <w:p w14:paraId="03447783"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08" w:type="pct"/>
            <w:tcMar>
              <w:left w:w="43" w:type="dxa"/>
              <w:right w:w="43" w:type="dxa"/>
            </w:tcMar>
          </w:tcPr>
          <w:p w14:paraId="74A99B27"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2,790</w:t>
            </w:r>
          </w:p>
        </w:tc>
        <w:tc>
          <w:tcPr>
            <w:tcW w:w="454" w:type="pct"/>
            <w:tcMar>
              <w:left w:w="14" w:type="dxa"/>
              <w:right w:w="14" w:type="dxa"/>
            </w:tcMar>
          </w:tcPr>
          <w:p w14:paraId="29B21AB6"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48,070</w:t>
            </w:r>
          </w:p>
        </w:tc>
      </w:tr>
      <w:tr w:rsidR="00B4105A" w:rsidRPr="00CB61E6" w14:paraId="19DE198C" w14:textId="77777777" w:rsidTr="00B0185E">
        <w:trPr>
          <w:trHeight w:val="154"/>
        </w:trPr>
        <w:tc>
          <w:tcPr>
            <w:tcW w:w="1788" w:type="pct"/>
            <w:gridSpan w:val="3"/>
            <w:shd w:val="clear" w:color="auto" w:fill="auto"/>
            <w:tcMar>
              <w:left w:w="14" w:type="dxa"/>
              <w:right w:w="14" w:type="dxa"/>
            </w:tcMar>
          </w:tcPr>
          <w:p w14:paraId="0BA10A1D" w14:textId="12784C9F" w:rsidR="00B4105A" w:rsidRPr="00CB61E6" w:rsidRDefault="00AE344D" w:rsidP="00B0185E">
            <w:pPr>
              <w:tabs>
                <w:tab w:val="left" w:pos="8280"/>
              </w:tabs>
              <w:spacing w:after="60"/>
              <w:jc w:val="left"/>
              <w:rPr>
                <w:rFonts w:eastAsiaTheme="majorEastAsia"/>
                <w:sz w:val="18"/>
                <w:szCs w:val="18"/>
                <w:lang w:eastAsia="zh-CN"/>
              </w:rPr>
            </w:pPr>
            <w:r w:rsidRPr="00CB61E6">
              <w:rPr>
                <w:rFonts w:eastAsiaTheme="majorEastAsia"/>
                <w:sz w:val="18"/>
                <w:szCs w:val="18"/>
                <w:lang w:eastAsia="zh-CN"/>
              </w:rPr>
              <w:t>原则上申请的项目费用共计</w:t>
            </w:r>
            <w:r w:rsidR="00B4105A" w:rsidRPr="00CB61E6">
              <w:rPr>
                <w:rFonts w:eastAsiaTheme="majorEastAsia"/>
                <w:sz w:val="18"/>
                <w:szCs w:val="18"/>
                <w:lang w:eastAsia="zh-CN"/>
              </w:rPr>
              <w:t>(</w:t>
            </w:r>
            <w:r w:rsidRPr="00CB61E6">
              <w:rPr>
                <w:rFonts w:eastAsiaTheme="majorEastAsia"/>
                <w:sz w:val="18"/>
                <w:szCs w:val="18"/>
                <w:lang w:eastAsia="zh-CN"/>
              </w:rPr>
              <w:t>美元</w:t>
            </w:r>
            <w:r w:rsidR="00B4105A" w:rsidRPr="00CB61E6">
              <w:rPr>
                <w:rFonts w:eastAsiaTheme="majorEastAsia"/>
                <w:sz w:val="18"/>
                <w:szCs w:val="18"/>
                <w:lang w:eastAsia="zh-CN"/>
              </w:rPr>
              <w:t>)</w:t>
            </w:r>
          </w:p>
        </w:tc>
        <w:tc>
          <w:tcPr>
            <w:tcW w:w="398" w:type="pct"/>
            <w:shd w:val="clear" w:color="auto" w:fill="auto"/>
            <w:tcMar>
              <w:left w:w="14" w:type="dxa"/>
              <w:right w:w="14" w:type="dxa"/>
            </w:tcMar>
          </w:tcPr>
          <w:p w14:paraId="3C0DAC83"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210,600</w:t>
            </w:r>
          </w:p>
        </w:tc>
        <w:tc>
          <w:tcPr>
            <w:tcW w:w="318" w:type="pct"/>
            <w:tcMar>
              <w:left w:w="43" w:type="dxa"/>
              <w:right w:w="43" w:type="dxa"/>
            </w:tcMar>
          </w:tcPr>
          <w:p w14:paraId="739FFD58"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4" w:type="pct"/>
            <w:tcMar>
              <w:left w:w="43" w:type="dxa"/>
              <w:right w:w="43" w:type="dxa"/>
            </w:tcMar>
          </w:tcPr>
          <w:p w14:paraId="5BC71E6A"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434,459</w:t>
            </w:r>
          </w:p>
        </w:tc>
        <w:tc>
          <w:tcPr>
            <w:tcW w:w="363" w:type="pct"/>
            <w:tcMar>
              <w:left w:w="43" w:type="dxa"/>
              <w:right w:w="43" w:type="dxa"/>
            </w:tcMar>
          </w:tcPr>
          <w:p w14:paraId="00E6B5AF"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3" w:type="pct"/>
            <w:tcMar>
              <w:left w:w="43" w:type="dxa"/>
              <w:right w:w="43" w:type="dxa"/>
            </w:tcMar>
          </w:tcPr>
          <w:p w14:paraId="2DD4A0A4"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407,941</w:t>
            </w:r>
          </w:p>
        </w:tc>
        <w:tc>
          <w:tcPr>
            <w:tcW w:w="363" w:type="pct"/>
            <w:tcMar>
              <w:left w:w="14" w:type="dxa"/>
              <w:right w:w="14" w:type="dxa"/>
            </w:tcMar>
          </w:tcPr>
          <w:p w14:paraId="5123718B"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08" w:type="pct"/>
            <w:tcMar>
              <w:left w:w="43" w:type="dxa"/>
              <w:right w:w="43" w:type="dxa"/>
            </w:tcMar>
          </w:tcPr>
          <w:p w14:paraId="57C7CF27"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117,000</w:t>
            </w:r>
          </w:p>
        </w:tc>
        <w:tc>
          <w:tcPr>
            <w:tcW w:w="454" w:type="pct"/>
            <w:tcMar>
              <w:left w:w="14" w:type="dxa"/>
              <w:right w:w="14" w:type="dxa"/>
            </w:tcMar>
          </w:tcPr>
          <w:p w14:paraId="2762F1AC"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1,170,000</w:t>
            </w:r>
          </w:p>
        </w:tc>
      </w:tr>
      <w:tr w:rsidR="00B4105A" w:rsidRPr="00CB61E6" w14:paraId="6873F812" w14:textId="77777777" w:rsidTr="00B0185E">
        <w:trPr>
          <w:trHeight w:val="194"/>
        </w:trPr>
        <w:tc>
          <w:tcPr>
            <w:tcW w:w="1788" w:type="pct"/>
            <w:gridSpan w:val="3"/>
            <w:shd w:val="clear" w:color="auto" w:fill="auto"/>
            <w:tcMar>
              <w:left w:w="14" w:type="dxa"/>
              <w:right w:w="14" w:type="dxa"/>
            </w:tcMar>
          </w:tcPr>
          <w:p w14:paraId="7886BCF7" w14:textId="7449ED37" w:rsidR="00B4105A" w:rsidRPr="00CB61E6" w:rsidRDefault="00AE344D" w:rsidP="00B0185E">
            <w:pPr>
              <w:tabs>
                <w:tab w:val="left" w:pos="8280"/>
              </w:tabs>
              <w:spacing w:after="60"/>
              <w:jc w:val="left"/>
              <w:rPr>
                <w:rFonts w:eastAsiaTheme="majorEastAsia"/>
                <w:sz w:val="18"/>
                <w:szCs w:val="18"/>
                <w:lang w:eastAsia="zh-CN"/>
              </w:rPr>
            </w:pPr>
            <w:r w:rsidRPr="00CB61E6">
              <w:rPr>
                <w:rFonts w:eastAsiaTheme="majorEastAsia"/>
                <w:sz w:val="18"/>
                <w:szCs w:val="18"/>
                <w:lang w:eastAsia="zh-CN"/>
              </w:rPr>
              <w:t>原则上申请的支助费用共计</w:t>
            </w:r>
            <w:r w:rsidR="00B4105A" w:rsidRPr="00CB61E6">
              <w:rPr>
                <w:rFonts w:eastAsiaTheme="majorEastAsia"/>
                <w:sz w:val="18"/>
                <w:szCs w:val="18"/>
                <w:lang w:eastAsia="zh-CN"/>
              </w:rPr>
              <w:t>(</w:t>
            </w:r>
            <w:r w:rsidRPr="00CB61E6">
              <w:rPr>
                <w:rFonts w:eastAsiaTheme="majorEastAsia"/>
                <w:sz w:val="18"/>
                <w:szCs w:val="18"/>
                <w:lang w:eastAsia="zh-CN"/>
              </w:rPr>
              <w:t>美元</w:t>
            </w:r>
            <w:r w:rsidR="00B4105A" w:rsidRPr="00CB61E6">
              <w:rPr>
                <w:rFonts w:eastAsiaTheme="majorEastAsia"/>
                <w:sz w:val="18"/>
                <w:szCs w:val="18"/>
                <w:lang w:eastAsia="zh-CN"/>
              </w:rPr>
              <w:t>)</w:t>
            </w:r>
          </w:p>
        </w:tc>
        <w:tc>
          <w:tcPr>
            <w:tcW w:w="398" w:type="pct"/>
            <w:shd w:val="clear" w:color="auto" w:fill="auto"/>
            <w:tcMar>
              <w:left w:w="14" w:type="dxa"/>
              <w:right w:w="14" w:type="dxa"/>
            </w:tcMar>
          </w:tcPr>
          <w:p w14:paraId="640C36E8"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21,285</w:t>
            </w:r>
          </w:p>
        </w:tc>
        <w:tc>
          <w:tcPr>
            <w:tcW w:w="318" w:type="pct"/>
            <w:tcMar>
              <w:left w:w="43" w:type="dxa"/>
              <w:right w:w="43" w:type="dxa"/>
            </w:tcMar>
          </w:tcPr>
          <w:p w14:paraId="43A340C4"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4" w:type="pct"/>
            <w:tcMar>
              <w:left w:w="43" w:type="dxa"/>
              <w:right w:w="43" w:type="dxa"/>
            </w:tcMar>
          </w:tcPr>
          <w:p w14:paraId="68F87AEA"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39,615</w:t>
            </w:r>
          </w:p>
        </w:tc>
        <w:tc>
          <w:tcPr>
            <w:tcW w:w="363" w:type="pct"/>
            <w:tcMar>
              <w:left w:w="43" w:type="dxa"/>
              <w:right w:w="43" w:type="dxa"/>
            </w:tcMar>
          </w:tcPr>
          <w:p w14:paraId="1F904970"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3" w:type="pct"/>
            <w:tcMar>
              <w:left w:w="43" w:type="dxa"/>
              <w:right w:w="43" w:type="dxa"/>
            </w:tcMar>
          </w:tcPr>
          <w:p w14:paraId="7D5E0CC6"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37,178</w:t>
            </w:r>
          </w:p>
        </w:tc>
        <w:tc>
          <w:tcPr>
            <w:tcW w:w="363" w:type="pct"/>
            <w:tcMar>
              <w:left w:w="14" w:type="dxa"/>
              <w:right w:w="14" w:type="dxa"/>
            </w:tcMar>
          </w:tcPr>
          <w:p w14:paraId="1C1D05E3"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08" w:type="pct"/>
            <w:tcMar>
              <w:left w:w="43" w:type="dxa"/>
              <w:right w:w="43" w:type="dxa"/>
            </w:tcMar>
          </w:tcPr>
          <w:p w14:paraId="207795FB"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12,819</w:t>
            </w:r>
          </w:p>
        </w:tc>
        <w:tc>
          <w:tcPr>
            <w:tcW w:w="454" w:type="pct"/>
            <w:tcMar>
              <w:left w:w="14" w:type="dxa"/>
              <w:right w:w="14" w:type="dxa"/>
            </w:tcMar>
          </w:tcPr>
          <w:p w14:paraId="26C180B9"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110,897</w:t>
            </w:r>
          </w:p>
        </w:tc>
      </w:tr>
      <w:tr w:rsidR="00B4105A" w:rsidRPr="00CB61E6" w14:paraId="288AA4C0" w14:textId="77777777" w:rsidTr="00B0185E">
        <w:trPr>
          <w:trHeight w:val="92"/>
        </w:trPr>
        <w:tc>
          <w:tcPr>
            <w:tcW w:w="1788" w:type="pct"/>
            <w:gridSpan w:val="3"/>
            <w:shd w:val="clear" w:color="auto" w:fill="auto"/>
            <w:tcMar>
              <w:left w:w="14" w:type="dxa"/>
              <w:right w:w="14" w:type="dxa"/>
            </w:tcMar>
          </w:tcPr>
          <w:p w14:paraId="4400B397" w14:textId="44F7B40A" w:rsidR="00B4105A" w:rsidRPr="00CB61E6" w:rsidRDefault="00AE344D" w:rsidP="00B0185E">
            <w:pPr>
              <w:tabs>
                <w:tab w:val="left" w:pos="8280"/>
              </w:tabs>
              <w:spacing w:after="60"/>
              <w:jc w:val="left"/>
              <w:rPr>
                <w:rFonts w:eastAsiaTheme="majorEastAsia"/>
                <w:sz w:val="18"/>
                <w:szCs w:val="18"/>
                <w:lang w:eastAsia="zh-CN"/>
              </w:rPr>
            </w:pPr>
            <w:r w:rsidRPr="00CB61E6">
              <w:rPr>
                <w:rFonts w:eastAsiaTheme="majorEastAsia"/>
                <w:sz w:val="18"/>
                <w:szCs w:val="18"/>
                <w:lang w:eastAsia="zh-CN"/>
              </w:rPr>
              <w:t>原则上申请的资金总额</w:t>
            </w:r>
            <w:r w:rsidR="00B4105A" w:rsidRPr="00CB61E6">
              <w:rPr>
                <w:rFonts w:eastAsiaTheme="majorEastAsia"/>
                <w:sz w:val="18"/>
                <w:szCs w:val="18"/>
                <w:lang w:eastAsia="zh-CN"/>
              </w:rPr>
              <w:t xml:space="preserve"> (</w:t>
            </w:r>
            <w:r w:rsidRPr="00CB61E6">
              <w:rPr>
                <w:rFonts w:eastAsiaTheme="majorEastAsia"/>
                <w:sz w:val="18"/>
                <w:szCs w:val="18"/>
                <w:lang w:eastAsia="zh-CN"/>
              </w:rPr>
              <w:t>美元</w:t>
            </w:r>
            <w:r w:rsidR="00B4105A" w:rsidRPr="00CB61E6">
              <w:rPr>
                <w:rFonts w:eastAsiaTheme="majorEastAsia"/>
                <w:sz w:val="18"/>
                <w:szCs w:val="18"/>
                <w:lang w:eastAsia="zh-CN"/>
              </w:rPr>
              <w:t>)</w:t>
            </w:r>
          </w:p>
        </w:tc>
        <w:tc>
          <w:tcPr>
            <w:tcW w:w="398" w:type="pct"/>
            <w:shd w:val="clear" w:color="auto" w:fill="auto"/>
            <w:tcMar>
              <w:left w:w="14" w:type="dxa"/>
              <w:right w:w="14" w:type="dxa"/>
            </w:tcMar>
          </w:tcPr>
          <w:p w14:paraId="69F674A8"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231,885</w:t>
            </w:r>
          </w:p>
        </w:tc>
        <w:tc>
          <w:tcPr>
            <w:tcW w:w="318" w:type="pct"/>
            <w:tcMar>
              <w:left w:w="43" w:type="dxa"/>
              <w:right w:w="43" w:type="dxa"/>
            </w:tcMar>
          </w:tcPr>
          <w:p w14:paraId="2EE631D7"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4" w:type="pct"/>
            <w:tcMar>
              <w:left w:w="43" w:type="dxa"/>
              <w:right w:w="43" w:type="dxa"/>
            </w:tcMar>
          </w:tcPr>
          <w:p w14:paraId="5012D2A8"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474,074</w:t>
            </w:r>
          </w:p>
        </w:tc>
        <w:tc>
          <w:tcPr>
            <w:tcW w:w="363" w:type="pct"/>
            <w:tcMar>
              <w:left w:w="43" w:type="dxa"/>
              <w:right w:w="43" w:type="dxa"/>
            </w:tcMar>
          </w:tcPr>
          <w:p w14:paraId="7D2850CB"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53" w:type="pct"/>
            <w:tcMar>
              <w:left w:w="43" w:type="dxa"/>
              <w:right w:w="43" w:type="dxa"/>
            </w:tcMar>
          </w:tcPr>
          <w:p w14:paraId="0EB06CD1"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445,119</w:t>
            </w:r>
          </w:p>
        </w:tc>
        <w:tc>
          <w:tcPr>
            <w:tcW w:w="363" w:type="pct"/>
            <w:tcMar>
              <w:left w:w="14" w:type="dxa"/>
              <w:right w:w="14" w:type="dxa"/>
            </w:tcMar>
          </w:tcPr>
          <w:p w14:paraId="214B4526"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0</w:t>
            </w:r>
          </w:p>
        </w:tc>
        <w:tc>
          <w:tcPr>
            <w:tcW w:w="408" w:type="pct"/>
            <w:tcMar>
              <w:left w:w="43" w:type="dxa"/>
              <w:right w:w="43" w:type="dxa"/>
            </w:tcMar>
          </w:tcPr>
          <w:p w14:paraId="5FA8979F"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129,819</w:t>
            </w:r>
          </w:p>
        </w:tc>
        <w:tc>
          <w:tcPr>
            <w:tcW w:w="454" w:type="pct"/>
            <w:tcMar>
              <w:left w:w="14" w:type="dxa"/>
              <w:right w:w="14" w:type="dxa"/>
            </w:tcMar>
          </w:tcPr>
          <w:p w14:paraId="61CDA047" w14:textId="77777777" w:rsidR="00B4105A" w:rsidRPr="00CB61E6" w:rsidRDefault="00B4105A" w:rsidP="00B0185E">
            <w:pPr>
              <w:tabs>
                <w:tab w:val="left" w:pos="8280"/>
              </w:tabs>
              <w:spacing w:after="60"/>
              <w:jc w:val="right"/>
              <w:rPr>
                <w:rFonts w:eastAsiaTheme="majorEastAsia"/>
                <w:sz w:val="18"/>
                <w:szCs w:val="18"/>
              </w:rPr>
            </w:pPr>
            <w:r w:rsidRPr="00CB61E6">
              <w:rPr>
                <w:rFonts w:eastAsiaTheme="majorEastAsia"/>
                <w:sz w:val="18"/>
                <w:szCs w:val="18"/>
              </w:rPr>
              <w:t>1,280,897</w:t>
            </w:r>
          </w:p>
        </w:tc>
      </w:tr>
    </w:tbl>
    <w:p w14:paraId="69DF353C" w14:textId="77777777" w:rsidR="00B4105A" w:rsidRPr="00CB61E6" w:rsidRDefault="00B4105A" w:rsidP="00B0185E">
      <w:pPr>
        <w:rPr>
          <w:rFonts w:eastAsiaTheme="majorEastAsia"/>
          <w:sz w:val="18"/>
          <w:szCs w:val="18"/>
        </w:rPr>
      </w:pPr>
    </w:p>
    <w:tbl>
      <w:tblPr>
        <w:tblStyle w:val="TableGrid10"/>
        <w:tblW w:w="5309" w:type="pct"/>
        <w:tblInd w:w="-113" w:type="dxa"/>
        <w:tblLook w:val="04A0" w:firstRow="1" w:lastRow="0" w:firstColumn="1" w:lastColumn="0" w:noHBand="0" w:noVBand="1"/>
      </w:tblPr>
      <w:tblGrid>
        <w:gridCol w:w="3111"/>
        <w:gridCol w:w="3332"/>
        <w:gridCol w:w="3485"/>
      </w:tblGrid>
      <w:tr w:rsidR="00B4105A" w:rsidRPr="00CB61E6" w14:paraId="29E0A307" w14:textId="77777777" w:rsidTr="00B0185E">
        <w:trPr>
          <w:trHeight w:hRule="exact" w:val="227"/>
        </w:trPr>
        <w:tc>
          <w:tcPr>
            <w:tcW w:w="5000" w:type="pct"/>
            <w:gridSpan w:val="3"/>
            <w:shd w:val="clear" w:color="auto" w:fill="auto"/>
          </w:tcPr>
          <w:p w14:paraId="330A36AF" w14:textId="2E9E2266" w:rsidR="00B4105A" w:rsidRPr="00CB61E6" w:rsidRDefault="00B4105A" w:rsidP="00B0185E">
            <w:pPr>
              <w:rPr>
                <w:rFonts w:eastAsiaTheme="minorEastAsia"/>
                <w:b/>
                <w:color w:val="000000" w:themeColor="text1"/>
                <w:sz w:val="18"/>
                <w:szCs w:val="18"/>
                <w:lang w:eastAsia="zh-CN"/>
              </w:rPr>
            </w:pPr>
            <w:r w:rsidRPr="00CB61E6">
              <w:rPr>
                <w:rFonts w:eastAsiaTheme="minorEastAsia"/>
                <w:b/>
                <w:color w:val="000000" w:themeColor="text1"/>
                <w:sz w:val="18"/>
                <w:szCs w:val="18"/>
                <w:lang w:eastAsia="zh-CN"/>
              </w:rPr>
              <w:t>(</w:t>
            </w:r>
            <w:r w:rsidR="00AE344D" w:rsidRPr="00CB61E6">
              <w:rPr>
                <w:rFonts w:eastAsiaTheme="minorEastAsia"/>
                <w:b/>
                <w:color w:val="000000" w:themeColor="text1"/>
                <w:sz w:val="18"/>
                <w:szCs w:val="18"/>
                <w:lang w:eastAsia="zh-CN"/>
              </w:rPr>
              <w:t>七</w:t>
            </w:r>
            <w:r w:rsidRPr="00CB61E6">
              <w:rPr>
                <w:rFonts w:eastAsiaTheme="minorEastAsia"/>
                <w:b/>
                <w:color w:val="000000" w:themeColor="text1"/>
                <w:sz w:val="18"/>
                <w:szCs w:val="18"/>
                <w:lang w:eastAsia="zh-CN"/>
              </w:rPr>
              <w:t xml:space="preserve">) </w:t>
            </w:r>
            <w:r w:rsidR="00AE344D" w:rsidRPr="00CB61E6">
              <w:rPr>
                <w:rFonts w:eastAsiaTheme="minorEastAsia"/>
                <w:b/>
                <w:color w:val="000000" w:themeColor="text1"/>
                <w:sz w:val="18"/>
                <w:szCs w:val="18"/>
                <w:lang w:eastAsia="zh-CN"/>
              </w:rPr>
              <w:t>申请核准为第一次付款供资</w:t>
            </w:r>
            <w:r w:rsidRPr="00CB61E6">
              <w:rPr>
                <w:rFonts w:eastAsiaTheme="minorEastAsia"/>
                <w:b/>
                <w:color w:val="000000" w:themeColor="text1"/>
                <w:sz w:val="18"/>
                <w:szCs w:val="18"/>
                <w:lang w:eastAsia="zh-CN"/>
              </w:rPr>
              <w:t>(2021)</w:t>
            </w:r>
          </w:p>
        </w:tc>
      </w:tr>
      <w:tr w:rsidR="00B4105A" w:rsidRPr="00CB61E6" w14:paraId="11C54565" w14:textId="77777777" w:rsidTr="00B0185E">
        <w:trPr>
          <w:trHeight w:hRule="exact" w:val="227"/>
        </w:trPr>
        <w:tc>
          <w:tcPr>
            <w:tcW w:w="1567" w:type="pct"/>
            <w:shd w:val="clear" w:color="auto" w:fill="auto"/>
          </w:tcPr>
          <w:p w14:paraId="29DB1A03" w14:textId="109BDAF7" w:rsidR="00B4105A" w:rsidRPr="00CB61E6" w:rsidRDefault="00AE344D" w:rsidP="00B0185E">
            <w:pPr>
              <w:jc w:val="center"/>
              <w:rPr>
                <w:rFonts w:eastAsiaTheme="minorEastAsia"/>
                <w:b/>
                <w:color w:val="000000" w:themeColor="text1"/>
                <w:sz w:val="18"/>
                <w:szCs w:val="18"/>
              </w:rPr>
            </w:pPr>
            <w:r w:rsidRPr="00CB61E6">
              <w:rPr>
                <w:rFonts w:eastAsiaTheme="minorEastAsia"/>
                <w:b/>
                <w:color w:val="000000" w:themeColor="text1"/>
                <w:sz w:val="18"/>
                <w:szCs w:val="18"/>
                <w:lang w:eastAsia="zh-CN"/>
              </w:rPr>
              <w:t>机构</w:t>
            </w:r>
          </w:p>
        </w:tc>
        <w:tc>
          <w:tcPr>
            <w:tcW w:w="1678" w:type="pct"/>
            <w:shd w:val="clear" w:color="auto" w:fill="auto"/>
          </w:tcPr>
          <w:p w14:paraId="5581B018" w14:textId="54D97CF1" w:rsidR="00B4105A" w:rsidRPr="00CB61E6" w:rsidRDefault="00AE344D" w:rsidP="00B0185E">
            <w:pPr>
              <w:jc w:val="center"/>
              <w:rPr>
                <w:rFonts w:eastAsiaTheme="minorEastAsia"/>
                <w:b/>
                <w:color w:val="000000" w:themeColor="text1"/>
                <w:sz w:val="18"/>
                <w:szCs w:val="18"/>
              </w:rPr>
            </w:pPr>
            <w:r w:rsidRPr="00CB61E6">
              <w:rPr>
                <w:rFonts w:eastAsiaTheme="minorEastAsia"/>
                <w:b/>
                <w:color w:val="000000" w:themeColor="text1"/>
                <w:sz w:val="18"/>
                <w:szCs w:val="18"/>
                <w:lang w:eastAsia="zh-CN"/>
              </w:rPr>
              <w:t>申请的资金</w:t>
            </w:r>
            <w:r w:rsidR="00B4105A" w:rsidRPr="00CB61E6">
              <w:rPr>
                <w:rFonts w:eastAsiaTheme="minorEastAsia"/>
                <w:b/>
                <w:color w:val="000000" w:themeColor="text1"/>
                <w:sz w:val="18"/>
                <w:szCs w:val="18"/>
              </w:rPr>
              <w:t>(</w:t>
            </w:r>
            <w:r w:rsidRPr="00CB61E6">
              <w:rPr>
                <w:rFonts w:eastAsiaTheme="minorEastAsia"/>
                <w:b/>
                <w:color w:val="000000" w:themeColor="text1"/>
                <w:sz w:val="18"/>
                <w:szCs w:val="18"/>
                <w:lang w:eastAsia="zh-CN"/>
              </w:rPr>
              <w:t>美元</w:t>
            </w:r>
            <w:r w:rsidR="00B4105A" w:rsidRPr="00CB61E6">
              <w:rPr>
                <w:rFonts w:eastAsiaTheme="minorEastAsia"/>
                <w:b/>
                <w:color w:val="000000" w:themeColor="text1"/>
                <w:sz w:val="18"/>
                <w:szCs w:val="18"/>
              </w:rPr>
              <w:t>)</w:t>
            </w:r>
          </w:p>
        </w:tc>
        <w:tc>
          <w:tcPr>
            <w:tcW w:w="1755" w:type="pct"/>
            <w:shd w:val="clear" w:color="auto" w:fill="auto"/>
          </w:tcPr>
          <w:p w14:paraId="6B4D5BBD" w14:textId="3639392F" w:rsidR="00B4105A" w:rsidRPr="00CB61E6" w:rsidRDefault="00AE344D" w:rsidP="00B0185E">
            <w:pPr>
              <w:jc w:val="center"/>
              <w:rPr>
                <w:rFonts w:eastAsiaTheme="minorEastAsia"/>
                <w:b/>
                <w:color w:val="000000" w:themeColor="text1"/>
                <w:sz w:val="18"/>
                <w:szCs w:val="18"/>
              </w:rPr>
            </w:pPr>
            <w:r w:rsidRPr="00CB61E6">
              <w:rPr>
                <w:rFonts w:eastAsiaTheme="minorEastAsia"/>
                <w:b/>
                <w:color w:val="000000" w:themeColor="text1"/>
                <w:sz w:val="18"/>
                <w:szCs w:val="18"/>
                <w:lang w:eastAsia="zh-CN"/>
              </w:rPr>
              <w:t>支助费用</w:t>
            </w:r>
            <w:r w:rsidR="00B4105A" w:rsidRPr="00CB61E6">
              <w:rPr>
                <w:rFonts w:eastAsiaTheme="minorEastAsia"/>
                <w:b/>
                <w:color w:val="000000" w:themeColor="text1"/>
                <w:sz w:val="18"/>
                <w:szCs w:val="18"/>
              </w:rPr>
              <w:t xml:space="preserve"> (</w:t>
            </w:r>
            <w:r w:rsidRPr="00CB61E6">
              <w:rPr>
                <w:rFonts w:eastAsiaTheme="minorEastAsia"/>
                <w:b/>
                <w:color w:val="000000" w:themeColor="text1"/>
                <w:sz w:val="18"/>
                <w:szCs w:val="18"/>
                <w:lang w:eastAsia="zh-CN"/>
              </w:rPr>
              <w:t>美元</w:t>
            </w:r>
            <w:r w:rsidR="00B4105A" w:rsidRPr="00CB61E6">
              <w:rPr>
                <w:rFonts w:eastAsiaTheme="minorEastAsia"/>
                <w:b/>
                <w:color w:val="000000" w:themeColor="text1"/>
                <w:sz w:val="18"/>
                <w:szCs w:val="18"/>
              </w:rPr>
              <w:t>)</w:t>
            </w:r>
          </w:p>
        </w:tc>
      </w:tr>
      <w:tr w:rsidR="00B4105A" w:rsidRPr="00CB61E6" w14:paraId="1B85BF1C" w14:textId="77777777" w:rsidTr="00B0185E">
        <w:trPr>
          <w:trHeight w:hRule="exact" w:val="227"/>
        </w:trPr>
        <w:tc>
          <w:tcPr>
            <w:tcW w:w="1567" w:type="pct"/>
            <w:shd w:val="clear" w:color="auto" w:fill="auto"/>
          </w:tcPr>
          <w:p w14:paraId="5803DE2D" w14:textId="4B76AD7C" w:rsidR="00B4105A" w:rsidRPr="00CB61E6" w:rsidRDefault="00AE344D" w:rsidP="00B0185E">
            <w:pPr>
              <w:rPr>
                <w:rFonts w:eastAsiaTheme="minorEastAsia"/>
                <w:color w:val="000000" w:themeColor="text1"/>
                <w:sz w:val="18"/>
                <w:szCs w:val="18"/>
              </w:rPr>
            </w:pPr>
            <w:r w:rsidRPr="00CB61E6">
              <w:rPr>
                <w:rFonts w:eastAsiaTheme="minorEastAsia"/>
                <w:color w:val="000000" w:themeColor="text1"/>
                <w:sz w:val="18"/>
                <w:szCs w:val="18"/>
                <w:lang w:eastAsia="zh-CN"/>
              </w:rPr>
              <w:t>环境署</w:t>
            </w:r>
          </w:p>
        </w:tc>
        <w:tc>
          <w:tcPr>
            <w:tcW w:w="1678" w:type="pct"/>
            <w:shd w:val="clear" w:color="auto" w:fill="auto"/>
          </w:tcPr>
          <w:p w14:paraId="276F3DD0" w14:textId="77777777" w:rsidR="00B4105A" w:rsidRPr="00CB61E6" w:rsidRDefault="00B4105A" w:rsidP="00B0185E">
            <w:pPr>
              <w:jc w:val="right"/>
              <w:rPr>
                <w:rFonts w:eastAsiaTheme="minorEastAsia"/>
                <w:color w:val="000000" w:themeColor="text1"/>
                <w:sz w:val="18"/>
                <w:szCs w:val="18"/>
              </w:rPr>
            </w:pPr>
            <w:r w:rsidRPr="00CB61E6">
              <w:rPr>
                <w:rFonts w:eastAsiaTheme="minorEastAsia"/>
                <w:color w:val="000000" w:themeColor="text1"/>
                <w:sz w:val="18"/>
                <w:szCs w:val="18"/>
              </w:rPr>
              <w:t>109,055</w:t>
            </w:r>
          </w:p>
        </w:tc>
        <w:tc>
          <w:tcPr>
            <w:tcW w:w="1755" w:type="pct"/>
            <w:shd w:val="clear" w:color="auto" w:fill="auto"/>
          </w:tcPr>
          <w:p w14:paraId="71A329C1" w14:textId="77777777" w:rsidR="00B4105A" w:rsidRPr="00CB61E6" w:rsidRDefault="00B4105A" w:rsidP="00B0185E">
            <w:pPr>
              <w:jc w:val="right"/>
              <w:rPr>
                <w:rFonts w:eastAsiaTheme="minorEastAsia"/>
                <w:color w:val="000000" w:themeColor="text1"/>
                <w:sz w:val="18"/>
                <w:szCs w:val="18"/>
              </w:rPr>
            </w:pPr>
            <w:r w:rsidRPr="00CB61E6">
              <w:rPr>
                <w:rFonts w:eastAsiaTheme="minorEastAsia"/>
                <w:color w:val="000000" w:themeColor="text1"/>
                <w:sz w:val="18"/>
                <w:szCs w:val="18"/>
              </w:rPr>
              <w:t>14,177</w:t>
            </w:r>
          </w:p>
        </w:tc>
      </w:tr>
      <w:tr w:rsidR="00B4105A" w:rsidRPr="00CB61E6" w14:paraId="0FC519E8" w14:textId="77777777" w:rsidTr="00B0185E">
        <w:trPr>
          <w:trHeight w:hRule="exact" w:val="227"/>
        </w:trPr>
        <w:tc>
          <w:tcPr>
            <w:tcW w:w="1567" w:type="pct"/>
            <w:shd w:val="clear" w:color="auto" w:fill="auto"/>
          </w:tcPr>
          <w:p w14:paraId="75016185" w14:textId="497C654A" w:rsidR="00B4105A" w:rsidRPr="00CB61E6" w:rsidRDefault="00AE344D" w:rsidP="00B0185E">
            <w:pPr>
              <w:rPr>
                <w:rFonts w:eastAsiaTheme="minorEastAsia"/>
                <w:color w:val="000000" w:themeColor="text1"/>
                <w:sz w:val="18"/>
                <w:szCs w:val="18"/>
              </w:rPr>
            </w:pPr>
            <w:r w:rsidRPr="00CB61E6">
              <w:rPr>
                <w:rFonts w:eastAsiaTheme="minorEastAsia"/>
                <w:color w:val="000000" w:themeColor="text1"/>
                <w:sz w:val="18"/>
                <w:szCs w:val="18"/>
                <w:lang w:eastAsia="zh-CN"/>
              </w:rPr>
              <w:t>开发署</w:t>
            </w:r>
          </w:p>
        </w:tc>
        <w:tc>
          <w:tcPr>
            <w:tcW w:w="1678" w:type="pct"/>
            <w:shd w:val="clear" w:color="auto" w:fill="auto"/>
          </w:tcPr>
          <w:p w14:paraId="51072F0A" w14:textId="77777777" w:rsidR="00B4105A" w:rsidRPr="00CB61E6" w:rsidRDefault="00B4105A" w:rsidP="00B0185E">
            <w:pPr>
              <w:jc w:val="right"/>
              <w:rPr>
                <w:rFonts w:eastAsiaTheme="minorEastAsia"/>
                <w:color w:val="000000" w:themeColor="text1"/>
                <w:sz w:val="18"/>
                <w:szCs w:val="18"/>
              </w:rPr>
            </w:pPr>
            <w:r w:rsidRPr="00CB61E6">
              <w:rPr>
                <w:rFonts w:eastAsiaTheme="minorEastAsia"/>
                <w:color w:val="000000" w:themeColor="text1"/>
                <w:sz w:val="18"/>
                <w:szCs w:val="18"/>
              </w:rPr>
              <w:t>101,545</w:t>
            </w:r>
          </w:p>
        </w:tc>
        <w:tc>
          <w:tcPr>
            <w:tcW w:w="1755" w:type="pct"/>
            <w:shd w:val="clear" w:color="auto" w:fill="auto"/>
          </w:tcPr>
          <w:p w14:paraId="1BA47910" w14:textId="77777777" w:rsidR="00B4105A" w:rsidRPr="00CB61E6" w:rsidRDefault="00B4105A" w:rsidP="00B0185E">
            <w:pPr>
              <w:jc w:val="right"/>
              <w:rPr>
                <w:rFonts w:eastAsiaTheme="minorEastAsia"/>
                <w:color w:val="000000" w:themeColor="text1"/>
                <w:sz w:val="18"/>
                <w:szCs w:val="18"/>
              </w:rPr>
            </w:pPr>
            <w:r w:rsidRPr="00CB61E6">
              <w:rPr>
                <w:rFonts w:eastAsiaTheme="minorEastAsia"/>
                <w:color w:val="000000" w:themeColor="text1"/>
                <w:sz w:val="18"/>
                <w:szCs w:val="18"/>
              </w:rPr>
              <w:t>7,108</w:t>
            </w:r>
          </w:p>
        </w:tc>
      </w:tr>
      <w:tr w:rsidR="00B4105A" w:rsidRPr="00CB61E6" w14:paraId="2A97254F" w14:textId="77777777" w:rsidTr="00B0185E">
        <w:trPr>
          <w:trHeight w:hRule="exact" w:val="227"/>
        </w:trPr>
        <w:tc>
          <w:tcPr>
            <w:tcW w:w="1567" w:type="pct"/>
            <w:shd w:val="clear" w:color="auto" w:fill="auto"/>
          </w:tcPr>
          <w:p w14:paraId="177F8A83" w14:textId="3284911D" w:rsidR="00B4105A" w:rsidRPr="00CB61E6" w:rsidRDefault="00AE344D" w:rsidP="00B0185E">
            <w:pPr>
              <w:rPr>
                <w:rFonts w:eastAsiaTheme="minorEastAsia"/>
                <w:color w:val="000000" w:themeColor="text1"/>
                <w:sz w:val="18"/>
                <w:szCs w:val="18"/>
              </w:rPr>
            </w:pPr>
            <w:r w:rsidRPr="00CB61E6">
              <w:rPr>
                <w:rFonts w:eastAsiaTheme="minorEastAsia"/>
                <w:color w:val="000000" w:themeColor="text1"/>
                <w:sz w:val="18"/>
                <w:szCs w:val="18"/>
                <w:lang w:eastAsia="zh-CN"/>
              </w:rPr>
              <w:t>共计</w:t>
            </w:r>
          </w:p>
        </w:tc>
        <w:tc>
          <w:tcPr>
            <w:tcW w:w="1678" w:type="pct"/>
            <w:tcBorders>
              <w:top w:val="single" w:sz="4" w:space="0" w:color="auto"/>
              <w:left w:val="nil"/>
              <w:bottom w:val="single" w:sz="4" w:space="0" w:color="auto"/>
              <w:right w:val="single" w:sz="4" w:space="0" w:color="auto"/>
            </w:tcBorders>
            <w:shd w:val="clear" w:color="auto" w:fill="auto"/>
          </w:tcPr>
          <w:p w14:paraId="12F18408" w14:textId="77777777" w:rsidR="00B4105A" w:rsidRPr="00CB61E6" w:rsidRDefault="00B4105A" w:rsidP="00B0185E">
            <w:pPr>
              <w:jc w:val="right"/>
              <w:rPr>
                <w:rFonts w:eastAsiaTheme="minorEastAsia"/>
                <w:color w:val="000000" w:themeColor="text1"/>
                <w:sz w:val="18"/>
                <w:szCs w:val="18"/>
              </w:rPr>
            </w:pPr>
            <w:r w:rsidRPr="00CB61E6">
              <w:rPr>
                <w:rFonts w:eastAsiaTheme="minorEastAsia"/>
                <w:color w:val="000000"/>
                <w:sz w:val="18"/>
                <w:szCs w:val="18"/>
                <w:lang w:val="es-MX" w:eastAsia="en-CA"/>
              </w:rPr>
              <w:t>210,600</w:t>
            </w:r>
          </w:p>
        </w:tc>
        <w:tc>
          <w:tcPr>
            <w:tcW w:w="1755" w:type="pct"/>
            <w:shd w:val="clear" w:color="auto" w:fill="auto"/>
          </w:tcPr>
          <w:p w14:paraId="5662E279" w14:textId="77777777" w:rsidR="00B4105A" w:rsidRPr="00CB61E6" w:rsidRDefault="00B4105A" w:rsidP="00B0185E">
            <w:pPr>
              <w:jc w:val="right"/>
              <w:rPr>
                <w:rFonts w:eastAsiaTheme="minorEastAsia"/>
                <w:color w:val="000000" w:themeColor="text1"/>
                <w:sz w:val="18"/>
                <w:szCs w:val="18"/>
              </w:rPr>
            </w:pPr>
            <w:r w:rsidRPr="00CB61E6">
              <w:rPr>
                <w:rFonts w:eastAsiaTheme="minorEastAsia"/>
                <w:color w:val="000000" w:themeColor="text1"/>
                <w:sz w:val="18"/>
                <w:szCs w:val="18"/>
              </w:rPr>
              <w:t>21,285</w:t>
            </w:r>
          </w:p>
        </w:tc>
      </w:tr>
    </w:tbl>
    <w:p w14:paraId="037F0A04" w14:textId="77777777" w:rsidR="00B4105A" w:rsidRPr="00CB61E6" w:rsidRDefault="00B4105A" w:rsidP="00B0185E">
      <w:pPr>
        <w:ind w:left="-567"/>
        <w:rPr>
          <w:rFonts w:eastAsiaTheme="minorEastAsia"/>
          <w:sz w:val="18"/>
          <w:szCs w:val="18"/>
        </w:rPr>
      </w:pPr>
    </w:p>
    <w:tbl>
      <w:tblPr>
        <w:tblStyle w:val="TableGrid"/>
        <w:tblW w:w="5309" w:type="pct"/>
        <w:tblInd w:w="-113" w:type="dxa"/>
        <w:tblLook w:val="04A0" w:firstRow="1" w:lastRow="0" w:firstColumn="1" w:lastColumn="0" w:noHBand="0" w:noVBand="1"/>
      </w:tblPr>
      <w:tblGrid>
        <w:gridCol w:w="3121"/>
        <w:gridCol w:w="6807"/>
      </w:tblGrid>
      <w:tr w:rsidR="00B4105A" w:rsidRPr="00CB61E6" w14:paraId="4B0053A0" w14:textId="77777777" w:rsidTr="00B0185E">
        <w:trPr>
          <w:trHeight w:hRule="exact" w:val="281"/>
        </w:trPr>
        <w:tc>
          <w:tcPr>
            <w:tcW w:w="1572" w:type="pct"/>
            <w:shd w:val="clear" w:color="auto" w:fill="auto"/>
          </w:tcPr>
          <w:p w14:paraId="3BAFE56A" w14:textId="5654CD8C" w:rsidR="00B4105A" w:rsidRPr="00CB61E6" w:rsidRDefault="00AE344D" w:rsidP="00B0185E">
            <w:pPr>
              <w:jc w:val="left"/>
              <w:rPr>
                <w:rFonts w:eastAsiaTheme="minorEastAsia"/>
                <w:b/>
                <w:color w:val="000000" w:themeColor="text1"/>
                <w:sz w:val="18"/>
                <w:szCs w:val="18"/>
              </w:rPr>
            </w:pPr>
            <w:r w:rsidRPr="00CB61E6">
              <w:rPr>
                <w:rFonts w:eastAsiaTheme="minorEastAsia"/>
                <w:b/>
                <w:color w:val="000000" w:themeColor="text1"/>
                <w:sz w:val="18"/>
                <w:szCs w:val="18"/>
                <w:lang w:eastAsia="zh-CN"/>
              </w:rPr>
              <w:t>秘书处的建议</w:t>
            </w:r>
            <w:r w:rsidR="00B4105A" w:rsidRPr="00CB61E6">
              <w:rPr>
                <w:rFonts w:eastAsiaTheme="minorEastAsia"/>
                <w:b/>
                <w:color w:val="000000" w:themeColor="text1"/>
                <w:sz w:val="18"/>
                <w:szCs w:val="18"/>
              </w:rPr>
              <w:t>:</w:t>
            </w:r>
          </w:p>
        </w:tc>
        <w:tc>
          <w:tcPr>
            <w:tcW w:w="3428" w:type="pct"/>
            <w:shd w:val="clear" w:color="auto" w:fill="auto"/>
          </w:tcPr>
          <w:p w14:paraId="6600E28E" w14:textId="281A6D41" w:rsidR="00B4105A" w:rsidRPr="00CB61E6" w:rsidRDefault="00AE344D">
            <w:pPr>
              <w:jc w:val="center"/>
              <w:rPr>
                <w:rFonts w:eastAsiaTheme="minorEastAsia"/>
                <w:color w:val="000000" w:themeColor="text1"/>
                <w:sz w:val="18"/>
                <w:szCs w:val="18"/>
              </w:rPr>
            </w:pPr>
            <w:r w:rsidRPr="00CB61E6">
              <w:rPr>
                <w:rFonts w:eastAsiaTheme="minorEastAsia"/>
                <w:color w:val="000000" w:themeColor="text1"/>
                <w:sz w:val="18"/>
                <w:szCs w:val="18"/>
                <w:lang w:eastAsia="zh-CN"/>
              </w:rPr>
              <w:t>单独审议</w:t>
            </w:r>
          </w:p>
        </w:tc>
      </w:tr>
    </w:tbl>
    <w:p w14:paraId="66950C7F" w14:textId="77777777" w:rsidR="00B4105A" w:rsidRPr="004F7629" w:rsidRDefault="00B4105A">
      <w:pPr>
        <w:jc w:val="left"/>
        <w:rPr>
          <w:rFonts w:eastAsiaTheme="majorEastAsia"/>
        </w:rPr>
      </w:pPr>
      <w:r w:rsidRPr="004F7629">
        <w:rPr>
          <w:rFonts w:eastAsiaTheme="majorEastAsia"/>
        </w:rPr>
        <w:br w:type="page"/>
      </w:r>
    </w:p>
    <w:p w14:paraId="7F0D4923" w14:textId="4044F357" w:rsidR="00B4105A" w:rsidRPr="004F7629" w:rsidRDefault="004C46E5" w:rsidP="00B0185E">
      <w:pPr>
        <w:pStyle w:val="StyleHeader4Para4Left0Firstline0"/>
        <w:numPr>
          <w:ilvl w:val="0"/>
          <w:numId w:val="0"/>
        </w:numPr>
        <w:jc w:val="center"/>
        <w:rPr>
          <w:rFonts w:eastAsiaTheme="majorEastAsia"/>
          <w:b/>
          <w:sz w:val="24"/>
          <w:szCs w:val="24"/>
        </w:rPr>
      </w:pPr>
      <w:r w:rsidRPr="004F7629">
        <w:rPr>
          <w:rFonts w:eastAsiaTheme="majorEastAsia"/>
          <w:b/>
          <w:sz w:val="24"/>
          <w:szCs w:val="24"/>
          <w:lang w:eastAsia="zh-CN"/>
        </w:rPr>
        <w:lastRenderedPageBreak/>
        <w:t>项目说明</w:t>
      </w:r>
    </w:p>
    <w:p w14:paraId="3BBBBE39" w14:textId="66A90483" w:rsidR="00B4105A" w:rsidRPr="004F7629" w:rsidRDefault="004C46E5" w:rsidP="00B0185E">
      <w:pPr>
        <w:rPr>
          <w:rFonts w:eastAsiaTheme="majorEastAsia"/>
          <w:b/>
          <w:sz w:val="24"/>
          <w:szCs w:val="24"/>
        </w:rPr>
      </w:pPr>
      <w:r w:rsidRPr="004F7629">
        <w:rPr>
          <w:rFonts w:eastAsiaTheme="majorEastAsia"/>
          <w:b/>
          <w:sz w:val="24"/>
          <w:szCs w:val="24"/>
          <w:lang w:eastAsia="zh-CN"/>
        </w:rPr>
        <w:t>背景</w:t>
      </w:r>
    </w:p>
    <w:p w14:paraId="2C7D69F3" w14:textId="77777777" w:rsidR="00B4105A" w:rsidRPr="004F7629" w:rsidRDefault="00B4105A" w:rsidP="00B0185E">
      <w:pPr>
        <w:rPr>
          <w:rFonts w:eastAsiaTheme="majorEastAsia"/>
          <w:sz w:val="24"/>
          <w:szCs w:val="24"/>
        </w:rPr>
      </w:pPr>
    </w:p>
    <w:p w14:paraId="62564F90" w14:textId="78057FB5" w:rsidR="00B4105A" w:rsidRPr="004F7629" w:rsidRDefault="004C46E5" w:rsidP="00B0185E">
      <w:pPr>
        <w:pStyle w:val="Heading1"/>
        <w:rPr>
          <w:rFonts w:eastAsiaTheme="majorEastAsia"/>
          <w:sz w:val="24"/>
          <w:szCs w:val="24"/>
          <w:lang w:eastAsia="zh-CN"/>
        </w:rPr>
      </w:pPr>
      <w:r w:rsidRPr="004F7629">
        <w:rPr>
          <w:rFonts w:eastAsiaTheme="majorEastAsia"/>
          <w:sz w:val="24"/>
          <w:szCs w:val="24"/>
          <w:lang w:eastAsia="zh-CN"/>
        </w:rPr>
        <w:t>环境署作</w:t>
      </w:r>
      <w:r w:rsidRPr="004F7629">
        <w:rPr>
          <w:rFonts w:eastAsia="MS Gothic"/>
          <w:sz w:val="24"/>
          <w:szCs w:val="24"/>
          <w:lang w:eastAsia="zh-CN"/>
        </w:rPr>
        <w:t>​</w:t>
      </w:r>
      <w:r w:rsidRPr="004F7629">
        <w:rPr>
          <w:rFonts w:eastAsiaTheme="majorEastAsia"/>
          <w:sz w:val="24"/>
          <w:szCs w:val="24"/>
          <w:lang w:eastAsia="zh-CN"/>
        </w:rPr>
        <w:t>为</w:t>
      </w:r>
      <w:r w:rsidRPr="004F7629">
        <w:rPr>
          <w:rFonts w:eastAsia="MS Gothic"/>
          <w:sz w:val="24"/>
          <w:szCs w:val="24"/>
          <w:lang w:eastAsia="zh-CN"/>
        </w:rPr>
        <w:t>​</w:t>
      </w:r>
      <w:r w:rsidRPr="004F7629">
        <w:rPr>
          <w:rFonts w:eastAsiaTheme="majorEastAsia"/>
          <w:sz w:val="24"/>
          <w:szCs w:val="24"/>
          <w:lang w:eastAsia="zh-CN"/>
        </w:rPr>
        <w:t>牵</w:t>
      </w:r>
      <w:r w:rsidRPr="004F7629">
        <w:rPr>
          <w:rFonts w:eastAsia="MS Gothic"/>
          <w:sz w:val="24"/>
          <w:szCs w:val="24"/>
          <w:lang w:eastAsia="zh-CN"/>
        </w:rPr>
        <w:t>​</w:t>
      </w:r>
      <w:r w:rsidRPr="004F7629">
        <w:rPr>
          <w:rFonts w:eastAsiaTheme="majorEastAsia"/>
          <w:sz w:val="24"/>
          <w:szCs w:val="24"/>
          <w:lang w:eastAsia="zh-CN"/>
        </w:rPr>
        <w:t>头</w:t>
      </w:r>
      <w:r w:rsidRPr="004F7629">
        <w:rPr>
          <w:rFonts w:eastAsia="MS Gothic"/>
          <w:sz w:val="24"/>
          <w:szCs w:val="24"/>
          <w:lang w:eastAsia="zh-CN"/>
        </w:rPr>
        <w:t>​</w:t>
      </w:r>
      <w:r w:rsidRPr="004F7629">
        <w:rPr>
          <w:rFonts w:eastAsiaTheme="majorEastAsia"/>
          <w:sz w:val="24"/>
          <w:szCs w:val="24"/>
          <w:lang w:eastAsia="zh-CN"/>
        </w:rPr>
        <w:t>执</w:t>
      </w:r>
      <w:r w:rsidRPr="004F7629">
        <w:rPr>
          <w:rFonts w:eastAsia="MS Gothic"/>
          <w:sz w:val="24"/>
          <w:szCs w:val="24"/>
          <w:lang w:eastAsia="zh-CN"/>
        </w:rPr>
        <w:t>​</w:t>
      </w:r>
      <w:r w:rsidRPr="004F7629">
        <w:rPr>
          <w:rFonts w:eastAsiaTheme="majorEastAsia"/>
          <w:sz w:val="24"/>
          <w:szCs w:val="24"/>
          <w:lang w:eastAsia="zh-CN"/>
        </w:rPr>
        <w:t>行</w:t>
      </w:r>
      <w:r w:rsidRPr="004F7629">
        <w:rPr>
          <w:rFonts w:eastAsia="MS Gothic"/>
          <w:sz w:val="24"/>
          <w:szCs w:val="24"/>
          <w:lang w:eastAsia="zh-CN"/>
        </w:rPr>
        <w:t>​</w:t>
      </w:r>
      <w:r w:rsidRPr="004F7629">
        <w:rPr>
          <w:rFonts w:eastAsiaTheme="majorEastAsia"/>
          <w:sz w:val="24"/>
          <w:szCs w:val="24"/>
          <w:lang w:eastAsia="zh-CN"/>
        </w:rPr>
        <w:t>机</w:t>
      </w:r>
      <w:r w:rsidRPr="004F7629">
        <w:rPr>
          <w:rFonts w:eastAsia="MS Gothic"/>
          <w:sz w:val="24"/>
          <w:szCs w:val="24"/>
          <w:lang w:eastAsia="zh-CN"/>
        </w:rPr>
        <w:t>​</w:t>
      </w:r>
      <w:r w:rsidRPr="004F7629">
        <w:rPr>
          <w:rFonts w:eastAsiaTheme="majorEastAsia"/>
          <w:sz w:val="24"/>
          <w:szCs w:val="24"/>
          <w:lang w:eastAsia="zh-CN"/>
        </w:rPr>
        <w:t>构</w:t>
      </w:r>
      <w:r w:rsidRPr="004F7629">
        <w:rPr>
          <w:rFonts w:eastAsia="MS Gothic"/>
          <w:sz w:val="24"/>
          <w:szCs w:val="24"/>
          <w:lang w:eastAsia="zh-CN"/>
        </w:rPr>
        <w:t>​</w:t>
      </w:r>
      <w:r w:rsidRPr="004F7629">
        <w:rPr>
          <w:rFonts w:eastAsiaTheme="majorEastAsia"/>
          <w:sz w:val="24"/>
          <w:szCs w:val="24"/>
          <w:lang w:eastAsia="zh-CN"/>
        </w:rPr>
        <w:t>，</w:t>
      </w:r>
      <w:r w:rsidRPr="004F7629">
        <w:rPr>
          <w:rFonts w:eastAsia="MS Gothic"/>
          <w:sz w:val="24"/>
          <w:szCs w:val="24"/>
          <w:lang w:eastAsia="zh-CN"/>
        </w:rPr>
        <w:t>​</w:t>
      </w:r>
      <w:r w:rsidRPr="004F7629">
        <w:rPr>
          <w:rFonts w:eastAsiaTheme="majorEastAsia"/>
          <w:sz w:val="24"/>
          <w:szCs w:val="24"/>
          <w:lang w:eastAsia="zh-CN"/>
        </w:rPr>
        <w:t>代</w:t>
      </w:r>
      <w:r w:rsidRPr="004F7629">
        <w:rPr>
          <w:rFonts w:eastAsia="MS Gothic"/>
          <w:sz w:val="24"/>
          <w:szCs w:val="24"/>
          <w:lang w:eastAsia="zh-CN"/>
        </w:rPr>
        <w:t>​</w:t>
      </w:r>
      <w:r w:rsidRPr="004F7629">
        <w:rPr>
          <w:rFonts w:eastAsiaTheme="majorEastAsia"/>
          <w:sz w:val="24"/>
          <w:szCs w:val="24"/>
          <w:lang w:eastAsia="zh-CN"/>
        </w:rPr>
        <w:t>表</w:t>
      </w:r>
      <w:r w:rsidRPr="004F7629">
        <w:rPr>
          <w:rFonts w:eastAsia="MS Gothic"/>
          <w:sz w:val="24"/>
          <w:szCs w:val="24"/>
          <w:lang w:eastAsia="zh-CN"/>
        </w:rPr>
        <w:t>​</w:t>
      </w:r>
      <w:r w:rsidRPr="004F7629">
        <w:rPr>
          <w:rFonts w:eastAsiaTheme="majorEastAsia"/>
          <w:sz w:val="24"/>
          <w:szCs w:val="24"/>
          <w:lang w:eastAsia="zh-CN"/>
        </w:rPr>
        <w:t>巴拉圭政</w:t>
      </w:r>
      <w:r w:rsidRPr="004F7629">
        <w:rPr>
          <w:rFonts w:eastAsia="MS Gothic"/>
          <w:sz w:val="24"/>
          <w:szCs w:val="24"/>
          <w:lang w:eastAsia="zh-CN"/>
        </w:rPr>
        <w:t>​</w:t>
      </w:r>
      <w:r w:rsidRPr="004F7629">
        <w:rPr>
          <w:rFonts w:eastAsiaTheme="majorEastAsia"/>
          <w:sz w:val="24"/>
          <w:szCs w:val="24"/>
          <w:lang w:eastAsia="zh-CN"/>
        </w:rPr>
        <w:t>府</w:t>
      </w:r>
      <w:r w:rsidRPr="004F7629">
        <w:rPr>
          <w:rFonts w:eastAsia="MS Gothic"/>
          <w:sz w:val="24"/>
          <w:szCs w:val="24"/>
          <w:lang w:eastAsia="zh-CN"/>
        </w:rPr>
        <w:t>​</w:t>
      </w:r>
      <w:r w:rsidRPr="004F7629">
        <w:rPr>
          <w:rFonts w:eastAsiaTheme="majorEastAsia"/>
          <w:sz w:val="24"/>
          <w:szCs w:val="24"/>
          <w:lang w:eastAsia="zh-CN"/>
        </w:rPr>
        <w:t>提</w:t>
      </w:r>
      <w:r w:rsidRPr="004F7629">
        <w:rPr>
          <w:rFonts w:eastAsia="MS Gothic"/>
          <w:sz w:val="24"/>
          <w:szCs w:val="24"/>
          <w:lang w:eastAsia="zh-CN"/>
        </w:rPr>
        <w:t>​</w:t>
      </w:r>
      <w:r w:rsidRPr="004F7629">
        <w:rPr>
          <w:rFonts w:eastAsiaTheme="majorEastAsia"/>
          <w:sz w:val="24"/>
          <w:szCs w:val="24"/>
          <w:lang w:eastAsia="zh-CN"/>
        </w:rPr>
        <w:t>交</w:t>
      </w:r>
      <w:r w:rsidRPr="004F7629">
        <w:rPr>
          <w:rFonts w:eastAsia="MS Gothic"/>
          <w:sz w:val="24"/>
          <w:szCs w:val="24"/>
          <w:lang w:eastAsia="zh-CN"/>
        </w:rPr>
        <w:t>​</w:t>
      </w:r>
      <w:r w:rsidRPr="004F7629">
        <w:rPr>
          <w:rFonts w:eastAsiaTheme="majorEastAsia"/>
          <w:sz w:val="24"/>
          <w:szCs w:val="24"/>
          <w:lang w:eastAsia="zh-CN"/>
        </w:rPr>
        <w:t>了</w:t>
      </w:r>
      <w:r w:rsidRPr="004F7629">
        <w:rPr>
          <w:rFonts w:eastAsia="MS Gothic"/>
          <w:sz w:val="24"/>
          <w:szCs w:val="24"/>
          <w:lang w:eastAsia="zh-CN"/>
        </w:rPr>
        <w:t>​</w:t>
      </w:r>
      <w:r w:rsidRPr="004F7629">
        <w:rPr>
          <w:rFonts w:eastAsiaTheme="majorEastAsia"/>
          <w:sz w:val="24"/>
          <w:szCs w:val="24"/>
          <w:lang w:eastAsia="zh-CN"/>
        </w:rPr>
        <w:t>氟</w:t>
      </w:r>
      <w:r w:rsidRPr="004F7629">
        <w:rPr>
          <w:rFonts w:eastAsia="MS Gothic"/>
          <w:sz w:val="24"/>
          <w:szCs w:val="24"/>
          <w:lang w:eastAsia="zh-CN"/>
        </w:rPr>
        <w:t>​</w:t>
      </w:r>
      <w:r w:rsidRPr="004F7629">
        <w:rPr>
          <w:rFonts w:eastAsiaTheme="majorEastAsia"/>
          <w:sz w:val="24"/>
          <w:szCs w:val="24"/>
          <w:lang w:eastAsia="zh-CN"/>
        </w:rPr>
        <w:t>氯</w:t>
      </w:r>
      <w:r w:rsidRPr="004F7629">
        <w:rPr>
          <w:rFonts w:eastAsia="MS Gothic"/>
          <w:sz w:val="24"/>
          <w:szCs w:val="24"/>
          <w:lang w:eastAsia="zh-CN"/>
        </w:rPr>
        <w:t>​</w:t>
      </w:r>
      <w:r w:rsidRPr="004F7629">
        <w:rPr>
          <w:rFonts w:eastAsiaTheme="majorEastAsia"/>
          <w:sz w:val="24"/>
          <w:szCs w:val="24"/>
          <w:lang w:eastAsia="zh-CN"/>
        </w:rPr>
        <w:t>烃</w:t>
      </w:r>
      <w:r w:rsidRPr="004F7629">
        <w:rPr>
          <w:rFonts w:eastAsia="MS Gothic"/>
          <w:sz w:val="24"/>
          <w:szCs w:val="24"/>
          <w:lang w:eastAsia="zh-CN"/>
        </w:rPr>
        <w:t>​</w:t>
      </w:r>
      <w:r w:rsidRPr="004F7629">
        <w:rPr>
          <w:rFonts w:eastAsiaTheme="majorEastAsia"/>
          <w:sz w:val="24"/>
          <w:szCs w:val="24"/>
          <w:lang w:eastAsia="zh-CN"/>
        </w:rPr>
        <w:t>淘</w:t>
      </w:r>
      <w:r w:rsidRPr="004F7629">
        <w:rPr>
          <w:rFonts w:eastAsia="MS Gothic"/>
          <w:sz w:val="24"/>
          <w:szCs w:val="24"/>
          <w:lang w:eastAsia="zh-CN"/>
        </w:rPr>
        <w:t>​</w:t>
      </w:r>
      <w:r w:rsidRPr="004F7629">
        <w:rPr>
          <w:rFonts w:eastAsiaTheme="majorEastAsia"/>
          <w:sz w:val="24"/>
          <w:szCs w:val="24"/>
          <w:lang w:eastAsia="zh-CN"/>
        </w:rPr>
        <w:t>汰</w:t>
      </w:r>
      <w:r w:rsidRPr="004F7629">
        <w:rPr>
          <w:rFonts w:eastAsia="MS Gothic"/>
          <w:sz w:val="24"/>
          <w:szCs w:val="24"/>
          <w:lang w:eastAsia="zh-CN"/>
        </w:rPr>
        <w:t>​</w:t>
      </w:r>
      <w:r w:rsidRPr="004F7629">
        <w:rPr>
          <w:rFonts w:eastAsiaTheme="majorEastAsia"/>
          <w:sz w:val="24"/>
          <w:szCs w:val="24"/>
          <w:lang w:eastAsia="zh-CN"/>
        </w:rPr>
        <w:t>管</w:t>
      </w:r>
      <w:r w:rsidRPr="004F7629">
        <w:rPr>
          <w:rFonts w:eastAsia="MS Gothic"/>
          <w:sz w:val="24"/>
          <w:szCs w:val="24"/>
          <w:lang w:eastAsia="zh-CN"/>
        </w:rPr>
        <w:t>​</w:t>
      </w:r>
      <w:r w:rsidRPr="004F7629">
        <w:rPr>
          <w:rFonts w:eastAsiaTheme="majorEastAsia"/>
          <w:sz w:val="24"/>
          <w:szCs w:val="24"/>
          <w:lang w:eastAsia="zh-CN"/>
        </w:rPr>
        <w:t>理</w:t>
      </w:r>
      <w:r w:rsidRPr="004F7629">
        <w:rPr>
          <w:rFonts w:eastAsia="MS Gothic"/>
          <w:sz w:val="24"/>
          <w:szCs w:val="24"/>
          <w:lang w:eastAsia="zh-CN"/>
        </w:rPr>
        <w:t>​</w:t>
      </w:r>
      <w:r w:rsidRPr="004F7629">
        <w:rPr>
          <w:rFonts w:eastAsiaTheme="majorEastAsia"/>
          <w:sz w:val="24"/>
          <w:szCs w:val="24"/>
          <w:lang w:eastAsia="zh-CN"/>
        </w:rPr>
        <w:t>计</w:t>
      </w:r>
      <w:r w:rsidRPr="004F7629">
        <w:rPr>
          <w:rFonts w:eastAsia="MS Gothic"/>
          <w:sz w:val="24"/>
          <w:szCs w:val="24"/>
          <w:lang w:eastAsia="zh-CN"/>
        </w:rPr>
        <w:t>​</w:t>
      </w:r>
      <w:r w:rsidRPr="004F7629">
        <w:rPr>
          <w:rFonts w:eastAsiaTheme="majorEastAsia"/>
          <w:sz w:val="24"/>
          <w:szCs w:val="24"/>
          <w:lang w:eastAsia="zh-CN"/>
        </w:rPr>
        <w:t>划</w:t>
      </w:r>
      <w:r w:rsidRPr="004F7629">
        <w:rPr>
          <w:rFonts w:eastAsia="MS Gothic"/>
          <w:sz w:val="24"/>
          <w:szCs w:val="24"/>
          <w:lang w:eastAsia="zh-CN"/>
        </w:rPr>
        <w:t>​</w:t>
      </w:r>
      <w:r w:rsidRPr="004F7629">
        <w:rPr>
          <w:rFonts w:eastAsiaTheme="majorEastAsia"/>
          <w:sz w:val="24"/>
          <w:szCs w:val="24"/>
          <w:lang w:eastAsia="zh-CN"/>
        </w:rPr>
        <w:t>第</w:t>
      </w:r>
      <w:r w:rsidRPr="004F7629">
        <w:rPr>
          <w:rFonts w:eastAsia="MS Gothic"/>
          <w:sz w:val="24"/>
          <w:szCs w:val="24"/>
          <w:lang w:eastAsia="zh-CN"/>
        </w:rPr>
        <w:t>​</w:t>
      </w:r>
      <w:r w:rsidRPr="004F7629">
        <w:rPr>
          <w:rFonts w:eastAsiaTheme="majorEastAsia"/>
          <w:sz w:val="24"/>
          <w:szCs w:val="24"/>
          <w:lang w:eastAsia="zh-CN"/>
        </w:rPr>
        <w:t>二</w:t>
      </w:r>
      <w:r w:rsidRPr="004F7629">
        <w:rPr>
          <w:rFonts w:eastAsia="MS Gothic"/>
          <w:sz w:val="24"/>
          <w:szCs w:val="24"/>
          <w:lang w:eastAsia="zh-CN"/>
        </w:rPr>
        <w:t>​</w:t>
      </w:r>
      <w:r w:rsidRPr="004F7629">
        <w:rPr>
          <w:rFonts w:eastAsiaTheme="majorEastAsia"/>
          <w:sz w:val="24"/>
          <w:szCs w:val="24"/>
          <w:lang w:eastAsia="zh-CN"/>
        </w:rPr>
        <w:t>阶</w:t>
      </w:r>
      <w:r w:rsidRPr="004F7629">
        <w:rPr>
          <w:rFonts w:eastAsia="MS Gothic"/>
          <w:sz w:val="24"/>
          <w:szCs w:val="24"/>
          <w:lang w:eastAsia="zh-CN"/>
        </w:rPr>
        <w:t>​</w:t>
      </w:r>
      <w:r w:rsidRPr="004F7629">
        <w:rPr>
          <w:rFonts w:eastAsiaTheme="majorEastAsia"/>
          <w:sz w:val="24"/>
          <w:szCs w:val="24"/>
          <w:lang w:eastAsia="zh-CN"/>
        </w:rPr>
        <w:t>段</w:t>
      </w:r>
      <w:r w:rsidRPr="004F7629">
        <w:rPr>
          <w:rFonts w:eastAsia="MS Gothic"/>
          <w:sz w:val="24"/>
          <w:szCs w:val="24"/>
          <w:lang w:eastAsia="zh-CN"/>
        </w:rPr>
        <w:t>​</w:t>
      </w:r>
      <w:r w:rsidRPr="004F7629">
        <w:rPr>
          <w:rFonts w:eastAsiaTheme="majorEastAsia"/>
          <w:sz w:val="24"/>
          <w:szCs w:val="24"/>
          <w:lang w:eastAsia="zh-CN"/>
        </w:rPr>
        <w:t>的</w:t>
      </w:r>
      <w:r w:rsidRPr="004F7629">
        <w:rPr>
          <w:rFonts w:eastAsia="MS Gothic"/>
          <w:sz w:val="24"/>
          <w:szCs w:val="24"/>
          <w:lang w:eastAsia="zh-CN"/>
        </w:rPr>
        <w:t>​</w:t>
      </w:r>
      <w:r w:rsidRPr="004F7629">
        <w:rPr>
          <w:rFonts w:eastAsiaTheme="majorEastAsia"/>
          <w:sz w:val="24"/>
          <w:szCs w:val="24"/>
          <w:lang w:eastAsia="zh-CN"/>
        </w:rPr>
        <w:t>供</w:t>
      </w:r>
      <w:r w:rsidRPr="004F7629">
        <w:rPr>
          <w:rFonts w:eastAsia="MS Gothic"/>
          <w:sz w:val="24"/>
          <w:szCs w:val="24"/>
          <w:lang w:eastAsia="zh-CN"/>
        </w:rPr>
        <w:t>​</w:t>
      </w:r>
      <w:r w:rsidRPr="004F7629">
        <w:rPr>
          <w:rFonts w:eastAsiaTheme="majorEastAsia"/>
          <w:sz w:val="24"/>
          <w:szCs w:val="24"/>
          <w:lang w:eastAsia="zh-CN"/>
        </w:rPr>
        <w:t>资</w:t>
      </w:r>
      <w:r w:rsidRPr="004F7629">
        <w:rPr>
          <w:rFonts w:eastAsia="MS Gothic"/>
          <w:sz w:val="24"/>
          <w:szCs w:val="24"/>
          <w:lang w:eastAsia="zh-CN"/>
        </w:rPr>
        <w:t>​</w:t>
      </w:r>
      <w:r w:rsidRPr="004F7629">
        <w:rPr>
          <w:rFonts w:eastAsiaTheme="majorEastAsia"/>
          <w:sz w:val="24"/>
          <w:szCs w:val="24"/>
          <w:lang w:eastAsia="zh-CN"/>
        </w:rPr>
        <w:t>申</w:t>
      </w:r>
      <w:r w:rsidRPr="004F7629">
        <w:rPr>
          <w:rFonts w:eastAsia="MS Gothic"/>
          <w:sz w:val="24"/>
          <w:szCs w:val="24"/>
          <w:lang w:eastAsia="zh-CN"/>
        </w:rPr>
        <w:t>​</w:t>
      </w:r>
      <w:r w:rsidRPr="004F7629">
        <w:rPr>
          <w:rFonts w:eastAsiaTheme="majorEastAsia"/>
          <w:sz w:val="24"/>
          <w:szCs w:val="24"/>
          <w:lang w:eastAsia="zh-CN"/>
        </w:rPr>
        <w:t>请</w:t>
      </w:r>
      <w:r w:rsidRPr="004F7629">
        <w:rPr>
          <w:rFonts w:eastAsia="MS Gothic"/>
          <w:sz w:val="24"/>
          <w:szCs w:val="24"/>
          <w:lang w:eastAsia="zh-CN"/>
        </w:rPr>
        <w:t>​</w:t>
      </w:r>
      <w:r w:rsidRPr="004F7629">
        <w:rPr>
          <w:rFonts w:eastAsiaTheme="majorEastAsia"/>
          <w:sz w:val="24"/>
          <w:szCs w:val="24"/>
          <w:lang w:eastAsia="zh-CN"/>
        </w:rPr>
        <w:t>，</w:t>
      </w:r>
      <w:r w:rsidRPr="004F7629">
        <w:rPr>
          <w:rFonts w:eastAsia="MS Gothic"/>
          <w:sz w:val="24"/>
          <w:szCs w:val="24"/>
          <w:lang w:eastAsia="zh-CN"/>
        </w:rPr>
        <w:t>​</w:t>
      </w:r>
      <w:r w:rsidRPr="004F7629">
        <w:rPr>
          <w:rFonts w:eastAsiaTheme="majorEastAsia"/>
          <w:sz w:val="24"/>
          <w:szCs w:val="24"/>
          <w:lang w:eastAsia="zh-CN"/>
        </w:rPr>
        <w:t>原</w:t>
      </w:r>
      <w:r w:rsidRPr="004F7629">
        <w:rPr>
          <w:rFonts w:eastAsia="MS Gothic"/>
          <w:sz w:val="24"/>
          <w:szCs w:val="24"/>
          <w:lang w:eastAsia="zh-CN"/>
        </w:rPr>
        <w:t>​</w:t>
      </w:r>
      <w:r w:rsidRPr="004F7629">
        <w:rPr>
          <w:rFonts w:eastAsiaTheme="majorEastAsia"/>
          <w:sz w:val="24"/>
          <w:szCs w:val="24"/>
          <w:lang w:eastAsia="zh-CN"/>
        </w:rPr>
        <w:t>先</w:t>
      </w:r>
      <w:r w:rsidRPr="004F7629">
        <w:rPr>
          <w:rFonts w:eastAsia="MS Gothic"/>
          <w:sz w:val="24"/>
          <w:szCs w:val="24"/>
          <w:lang w:eastAsia="zh-CN"/>
        </w:rPr>
        <w:t>​</w:t>
      </w:r>
      <w:r w:rsidRPr="004F7629">
        <w:rPr>
          <w:rFonts w:eastAsiaTheme="majorEastAsia"/>
          <w:sz w:val="24"/>
          <w:szCs w:val="24"/>
          <w:lang w:eastAsia="zh-CN"/>
        </w:rPr>
        <w:t>提</w:t>
      </w:r>
      <w:r w:rsidRPr="004F7629">
        <w:rPr>
          <w:rFonts w:eastAsia="MS Gothic"/>
          <w:sz w:val="24"/>
          <w:szCs w:val="24"/>
          <w:lang w:eastAsia="zh-CN"/>
        </w:rPr>
        <w:t>​</w:t>
      </w:r>
      <w:r w:rsidRPr="004F7629">
        <w:rPr>
          <w:rFonts w:eastAsiaTheme="majorEastAsia"/>
          <w:sz w:val="24"/>
          <w:szCs w:val="24"/>
          <w:lang w:eastAsia="zh-CN"/>
        </w:rPr>
        <w:t>出</w:t>
      </w:r>
      <w:r w:rsidRPr="004F7629">
        <w:rPr>
          <w:rFonts w:eastAsia="MS Gothic"/>
          <w:sz w:val="24"/>
          <w:szCs w:val="24"/>
          <w:lang w:eastAsia="zh-CN"/>
        </w:rPr>
        <w:t>​</w:t>
      </w:r>
      <w:r w:rsidRPr="004F7629">
        <w:rPr>
          <w:rFonts w:eastAsiaTheme="majorEastAsia"/>
          <w:sz w:val="24"/>
          <w:szCs w:val="24"/>
          <w:lang w:eastAsia="zh-CN"/>
        </w:rPr>
        <w:t>的</w:t>
      </w:r>
      <w:r w:rsidRPr="004F7629">
        <w:rPr>
          <w:rFonts w:eastAsia="MS Gothic"/>
          <w:sz w:val="24"/>
          <w:szCs w:val="24"/>
          <w:lang w:eastAsia="zh-CN"/>
        </w:rPr>
        <w:t>​</w:t>
      </w:r>
      <w:r w:rsidRPr="004F7629">
        <w:rPr>
          <w:rFonts w:eastAsiaTheme="majorEastAsia"/>
          <w:sz w:val="24"/>
          <w:szCs w:val="24"/>
          <w:lang w:eastAsia="zh-CN"/>
        </w:rPr>
        <w:t>供</w:t>
      </w:r>
      <w:r w:rsidRPr="004F7629">
        <w:rPr>
          <w:rFonts w:eastAsia="MS Gothic"/>
          <w:sz w:val="24"/>
          <w:szCs w:val="24"/>
          <w:lang w:eastAsia="zh-CN"/>
        </w:rPr>
        <w:t>​</w:t>
      </w:r>
      <w:r w:rsidRPr="004F7629">
        <w:rPr>
          <w:rFonts w:eastAsiaTheme="majorEastAsia"/>
          <w:sz w:val="24"/>
          <w:szCs w:val="24"/>
          <w:lang w:eastAsia="zh-CN"/>
        </w:rPr>
        <w:t>资</w:t>
      </w:r>
      <w:r w:rsidRPr="004F7629">
        <w:rPr>
          <w:rFonts w:eastAsia="MS Gothic"/>
          <w:sz w:val="24"/>
          <w:szCs w:val="24"/>
          <w:lang w:eastAsia="zh-CN"/>
        </w:rPr>
        <w:t>​</w:t>
      </w:r>
      <w:r w:rsidRPr="004F7629">
        <w:rPr>
          <w:rFonts w:eastAsiaTheme="majorEastAsia"/>
          <w:sz w:val="24"/>
          <w:szCs w:val="24"/>
          <w:lang w:eastAsia="zh-CN"/>
        </w:rPr>
        <w:t>总</w:t>
      </w:r>
      <w:r w:rsidRPr="004F7629">
        <w:rPr>
          <w:rFonts w:eastAsia="MS Gothic"/>
          <w:sz w:val="24"/>
          <w:szCs w:val="24"/>
          <w:lang w:eastAsia="zh-CN"/>
        </w:rPr>
        <w:t>​</w:t>
      </w:r>
      <w:r w:rsidRPr="004F7629">
        <w:rPr>
          <w:rFonts w:eastAsiaTheme="majorEastAsia"/>
          <w:sz w:val="24"/>
          <w:szCs w:val="24"/>
          <w:lang w:eastAsia="zh-CN"/>
        </w:rPr>
        <w:t>额</w:t>
      </w:r>
      <w:r w:rsidRPr="004F7629">
        <w:rPr>
          <w:rFonts w:eastAsia="MS Gothic"/>
          <w:sz w:val="24"/>
          <w:szCs w:val="24"/>
          <w:lang w:eastAsia="zh-CN"/>
        </w:rPr>
        <w:t>​</w:t>
      </w:r>
      <w:r w:rsidRPr="004F7629">
        <w:rPr>
          <w:rFonts w:eastAsiaTheme="majorEastAsia"/>
          <w:sz w:val="24"/>
          <w:szCs w:val="24"/>
          <w:lang w:eastAsia="zh-CN"/>
        </w:rPr>
        <w:t>为</w:t>
      </w:r>
      <w:r w:rsidRPr="004F7629">
        <w:rPr>
          <w:rFonts w:eastAsia="MS Gothic"/>
          <w:sz w:val="24"/>
          <w:szCs w:val="24"/>
          <w:lang w:eastAsia="zh-CN"/>
        </w:rPr>
        <w:t>​</w:t>
      </w:r>
      <w:r w:rsidRPr="004F7629">
        <w:rPr>
          <w:rFonts w:eastAsiaTheme="majorEastAsia"/>
          <w:sz w:val="24"/>
          <w:szCs w:val="24"/>
          <w:lang w:eastAsia="zh-CN"/>
        </w:rPr>
        <w:t>1,280,898</w:t>
      </w:r>
      <w:r w:rsidRPr="004F7629">
        <w:rPr>
          <w:rFonts w:eastAsiaTheme="majorEastAsia"/>
          <w:sz w:val="24"/>
          <w:szCs w:val="24"/>
          <w:lang w:eastAsia="zh-CN"/>
        </w:rPr>
        <w:t>美</w:t>
      </w:r>
      <w:r w:rsidRPr="004F7629">
        <w:rPr>
          <w:rFonts w:eastAsia="MS Gothic"/>
          <w:sz w:val="24"/>
          <w:szCs w:val="24"/>
          <w:lang w:eastAsia="zh-CN"/>
        </w:rPr>
        <w:t>​</w:t>
      </w:r>
      <w:r w:rsidRPr="004F7629">
        <w:rPr>
          <w:rFonts w:eastAsiaTheme="majorEastAsia"/>
          <w:sz w:val="24"/>
          <w:szCs w:val="24"/>
          <w:lang w:eastAsia="zh-CN"/>
        </w:rPr>
        <w:t>元</w:t>
      </w:r>
      <w:r w:rsidRPr="004F7629">
        <w:rPr>
          <w:rFonts w:eastAsia="MS Gothic"/>
          <w:sz w:val="24"/>
          <w:szCs w:val="24"/>
          <w:lang w:eastAsia="zh-CN"/>
        </w:rPr>
        <w:t>​</w:t>
      </w:r>
      <w:r w:rsidRPr="004F7629">
        <w:rPr>
          <w:rFonts w:eastAsiaTheme="majorEastAsia"/>
          <w:sz w:val="24"/>
          <w:szCs w:val="24"/>
          <w:lang w:eastAsia="zh-CN"/>
        </w:rPr>
        <w:t>，</w:t>
      </w:r>
      <w:r w:rsidRPr="004F7629">
        <w:rPr>
          <w:rFonts w:eastAsia="MS Gothic"/>
          <w:sz w:val="24"/>
          <w:szCs w:val="24"/>
          <w:lang w:eastAsia="zh-CN"/>
        </w:rPr>
        <w:t>​</w:t>
      </w:r>
      <w:r w:rsidRPr="004F7629">
        <w:rPr>
          <w:rFonts w:eastAsiaTheme="majorEastAsia"/>
          <w:sz w:val="24"/>
          <w:szCs w:val="24"/>
          <w:lang w:eastAsia="zh-CN"/>
        </w:rPr>
        <w:t>其</w:t>
      </w:r>
      <w:r w:rsidRPr="004F7629">
        <w:rPr>
          <w:rFonts w:eastAsia="MS Gothic"/>
          <w:sz w:val="24"/>
          <w:szCs w:val="24"/>
          <w:lang w:eastAsia="zh-CN"/>
        </w:rPr>
        <w:t>​</w:t>
      </w:r>
      <w:r w:rsidRPr="004F7629">
        <w:rPr>
          <w:rFonts w:eastAsiaTheme="majorEastAsia"/>
          <w:sz w:val="24"/>
          <w:szCs w:val="24"/>
          <w:lang w:eastAsia="zh-CN"/>
        </w:rPr>
        <w:t>中</w:t>
      </w:r>
      <w:r w:rsidRPr="004F7629">
        <w:rPr>
          <w:rFonts w:eastAsia="MS Gothic"/>
          <w:sz w:val="24"/>
          <w:szCs w:val="24"/>
          <w:lang w:eastAsia="zh-CN"/>
        </w:rPr>
        <w:t>​</w:t>
      </w:r>
      <w:r w:rsidRPr="004F7629">
        <w:rPr>
          <w:rFonts w:eastAsiaTheme="majorEastAsia"/>
          <w:sz w:val="24"/>
          <w:szCs w:val="24"/>
          <w:lang w:eastAsia="zh-CN"/>
        </w:rPr>
        <w:t>包</w:t>
      </w:r>
      <w:r w:rsidRPr="004F7629">
        <w:rPr>
          <w:rFonts w:eastAsia="MS Gothic"/>
          <w:sz w:val="24"/>
          <w:szCs w:val="24"/>
          <w:lang w:eastAsia="zh-CN"/>
        </w:rPr>
        <w:t>​</w:t>
      </w:r>
      <w:r w:rsidRPr="004F7629">
        <w:rPr>
          <w:rFonts w:eastAsiaTheme="majorEastAsia"/>
          <w:sz w:val="24"/>
          <w:szCs w:val="24"/>
          <w:lang w:eastAsia="zh-CN"/>
        </w:rPr>
        <w:t>括</w:t>
      </w:r>
      <w:r w:rsidRPr="004F7629">
        <w:rPr>
          <w:rFonts w:eastAsia="MS Gothic"/>
          <w:sz w:val="24"/>
          <w:szCs w:val="24"/>
          <w:lang w:eastAsia="zh-CN"/>
        </w:rPr>
        <w:t>​</w:t>
      </w:r>
      <w:r w:rsidRPr="004F7629">
        <w:rPr>
          <w:rFonts w:eastAsiaTheme="majorEastAsia"/>
          <w:sz w:val="24"/>
          <w:szCs w:val="24"/>
          <w:lang w:eastAsia="zh-CN"/>
        </w:rPr>
        <w:t>给</w:t>
      </w:r>
      <w:r w:rsidRPr="004F7629">
        <w:rPr>
          <w:rFonts w:eastAsia="MS Gothic"/>
          <w:sz w:val="24"/>
          <w:szCs w:val="24"/>
          <w:lang w:eastAsia="zh-CN"/>
        </w:rPr>
        <w:t>​</w:t>
      </w:r>
      <w:r w:rsidRPr="004F7629">
        <w:rPr>
          <w:rFonts w:eastAsiaTheme="majorEastAsia"/>
          <w:sz w:val="24"/>
          <w:szCs w:val="24"/>
          <w:lang w:eastAsia="zh-CN"/>
        </w:rPr>
        <w:t>环境署</w:t>
      </w:r>
      <w:r w:rsidRPr="004F7629">
        <w:rPr>
          <w:rFonts w:eastAsia="MS Gothic"/>
          <w:sz w:val="24"/>
          <w:szCs w:val="24"/>
          <w:lang w:eastAsia="zh-CN"/>
        </w:rPr>
        <w:t>​</w:t>
      </w:r>
      <w:r w:rsidRPr="004F7629">
        <w:rPr>
          <w:rFonts w:eastAsiaTheme="majorEastAsia"/>
          <w:sz w:val="24"/>
          <w:szCs w:val="24"/>
          <w:lang w:eastAsia="zh-CN"/>
        </w:rPr>
        <w:t>的</w:t>
      </w:r>
      <w:r w:rsidRPr="004F7629">
        <w:rPr>
          <w:rFonts w:eastAsiaTheme="majorEastAsia"/>
          <w:sz w:val="24"/>
          <w:szCs w:val="24"/>
          <w:lang w:eastAsia="zh-CN"/>
        </w:rPr>
        <w:t>483,290</w:t>
      </w:r>
      <w:r w:rsidRPr="004F7629">
        <w:rPr>
          <w:rFonts w:eastAsiaTheme="majorEastAsia"/>
          <w:sz w:val="24"/>
          <w:szCs w:val="24"/>
          <w:lang w:eastAsia="zh-CN"/>
        </w:rPr>
        <w:t>美</w:t>
      </w:r>
      <w:r w:rsidRPr="004F7629">
        <w:rPr>
          <w:rFonts w:eastAsia="MS Gothic"/>
          <w:sz w:val="24"/>
          <w:szCs w:val="24"/>
          <w:lang w:eastAsia="zh-CN"/>
        </w:rPr>
        <w:t>​</w:t>
      </w:r>
      <w:r w:rsidRPr="004F7629">
        <w:rPr>
          <w:rFonts w:eastAsiaTheme="majorEastAsia"/>
          <w:sz w:val="24"/>
          <w:szCs w:val="24"/>
          <w:lang w:eastAsia="zh-CN"/>
        </w:rPr>
        <w:t>元</w:t>
      </w:r>
      <w:r w:rsidRPr="004F7629">
        <w:rPr>
          <w:rFonts w:eastAsia="MS Gothic"/>
          <w:sz w:val="24"/>
          <w:szCs w:val="24"/>
          <w:lang w:eastAsia="zh-CN"/>
        </w:rPr>
        <w:t>​</w:t>
      </w:r>
      <w:r w:rsidRPr="004F7629">
        <w:rPr>
          <w:rFonts w:eastAsiaTheme="majorEastAsia"/>
          <w:sz w:val="24"/>
          <w:szCs w:val="24"/>
          <w:lang w:eastAsia="zh-CN"/>
        </w:rPr>
        <w:t>，</w:t>
      </w:r>
      <w:r w:rsidRPr="004F7629">
        <w:rPr>
          <w:rFonts w:eastAsia="MS Gothic"/>
          <w:sz w:val="24"/>
          <w:szCs w:val="24"/>
          <w:lang w:eastAsia="zh-CN"/>
        </w:rPr>
        <w:t>​</w:t>
      </w:r>
      <w:r w:rsidRPr="004F7629">
        <w:rPr>
          <w:rFonts w:eastAsiaTheme="majorEastAsia"/>
          <w:sz w:val="24"/>
          <w:szCs w:val="24"/>
          <w:lang w:eastAsia="zh-CN"/>
        </w:rPr>
        <w:t>外</w:t>
      </w:r>
      <w:r w:rsidRPr="004F7629">
        <w:rPr>
          <w:rFonts w:eastAsia="MS Gothic"/>
          <w:sz w:val="24"/>
          <w:szCs w:val="24"/>
          <w:lang w:eastAsia="zh-CN"/>
        </w:rPr>
        <w:t>​</w:t>
      </w:r>
      <w:r w:rsidRPr="004F7629">
        <w:rPr>
          <w:rFonts w:eastAsiaTheme="majorEastAsia"/>
          <w:sz w:val="24"/>
          <w:szCs w:val="24"/>
          <w:lang w:eastAsia="zh-CN"/>
        </w:rPr>
        <w:t>加</w:t>
      </w:r>
      <w:r w:rsidRPr="004F7629">
        <w:rPr>
          <w:rFonts w:eastAsia="MS Gothic"/>
          <w:sz w:val="24"/>
          <w:szCs w:val="24"/>
          <w:lang w:eastAsia="zh-CN"/>
        </w:rPr>
        <w:t>​</w:t>
      </w:r>
      <w:r w:rsidRPr="004F7629">
        <w:rPr>
          <w:rFonts w:eastAsiaTheme="majorEastAsia"/>
          <w:sz w:val="24"/>
          <w:szCs w:val="24"/>
          <w:lang w:eastAsia="zh-CN"/>
        </w:rPr>
        <w:t>机</w:t>
      </w:r>
      <w:r w:rsidRPr="004F7629">
        <w:rPr>
          <w:rFonts w:eastAsia="MS Gothic"/>
          <w:sz w:val="24"/>
          <w:szCs w:val="24"/>
          <w:lang w:eastAsia="zh-CN"/>
        </w:rPr>
        <w:t>​</w:t>
      </w:r>
      <w:r w:rsidRPr="004F7629">
        <w:rPr>
          <w:rFonts w:eastAsiaTheme="majorEastAsia"/>
          <w:sz w:val="24"/>
          <w:szCs w:val="24"/>
          <w:lang w:eastAsia="zh-CN"/>
        </w:rPr>
        <w:t>构</w:t>
      </w:r>
      <w:r w:rsidRPr="004F7629">
        <w:rPr>
          <w:rFonts w:eastAsia="MS Gothic"/>
          <w:sz w:val="24"/>
          <w:szCs w:val="24"/>
          <w:lang w:eastAsia="zh-CN"/>
        </w:rPr>
        <w:t>​</w:t>
      </w:r>
      <w:r w:rsidRPr="004F7629">
        <w:rPr>
          <w:rFonts w:eastAsiaTheme="majorEastAsia"/>
          <w:sz w:val="24"/>
          <w:szCs w:val="24"/>
          <w:lang w:eastAsia="zh-CN"/>
        </w:rPr>
        <w:t>支</w:t>
      </w:r>
      <w:r w:rsidRPr="004F7629">
        <w:rPr>
          <w:rFonts w:eastAsia="MS Gothic"/>
          <w:sz w:val="24"/>
          <w:szCs w:val="24"/>
          <w:lang w:eastAsia="zh-CN"/>
        </w:rPr>
        <w:t>​</w:t>
      </w:r>
      <w:r w:rsidRPr="004F7629">
        <w:rPr>
          <w:rFonts w:eastAsiaTheme="majorEastAsia"/>
          <w:sz w:val="24"/>
          <w:szCs w:val="24"/>
          <w:lang w:eastAsia="zh-CN"/>
        </w:rPr>
        <w:t>助</w:t>
      </w:r>
      <w:r w:rsidRPr="004F7629">
        <w:rPr>
          <w:rFonts w:eastAsia="MS Gothic"/>
          <w:sz w:val="24"/>
          <w:szCs w:val="24"/>
          <w:lang w:eastAsia="zh-CN"/>
        </w:rPr>
        <w:t>​</w:t>
      </w:r>
      <w:r w:rsidRPr="004F7629">
        <w:rPr>
          <w:rFonts w:eastAsiaTheme="majorEastAsia"/>
          <w:sz w:val="24"/>
          <w:szCs w:val="24"/>
          <w:lang w:eastAsia="zh-CN"/>
        </w:rPr>
        <w:t>费</w:t>
      </w:r>
      <w:r w:rsidRPr="004F7629">
        <w:rPr>
          <w:rFonts w:eastAsia="MS Gothic"/>
          <w:sz w:val="24"/>
          <w:szCs w:val="24"/>
          <w:lang w:eastAsia="zh-CN"/>
        </w:rPr>
        <w:t>​</w:t>
      </w:r>
      <w:r w:rsidRPr="004F7629">
        <w:rPr>
          <w:rFonts w:eastAsiaTheme="majorEastAsia"/>
          <w:sz w:val="24"/>
          <w:szCs w:val="24"/>
          <w:lang w:eastAsia="zh-CN"/>
        </w:rPr>
        <w:t>用</w:t>
      </w:r>
      <w:r w:rsidRPr="004F7629">
        <w:rPr>
          <w:rFonts w:eastAsia="MS Gothic"/>
          <w:sz w:val="24"/>
          <w:szCs w:val="24"/>
          <w:lang w:eastAsia="zh-CN"/>
        </w:rPr>
        <w:t>​</w:t>
      </w:r>
      <w:r w:rsidRPr="004F7629">
        <w:rPr>
          <w:rFonts w:eastAsiaTheme="majorEastAsia"/>
          <w:sz w:val="24"/>
          <w:szCs w:val="24"/>
          <w:lang w:eastAsia="zh-CN"/>
        </w:rPr>
        <w:t xml:space="preserve">62,828 </w:t>
      </w:r>
      <w:r w:rsidRPr="004F7629">
        <w:rPr>
          <w:rFonts w:eastAsia="MS Gothic"/>
          <w:sz w:val="24"/>
          <w:szCs w:val="24"/>
          <w:lang w:eastAsia="zh-CN"/>
        </w:rPr>
        <w:t>​</w:t>
      </w:r>
      <w:r w:rsidRPr="004F7629">
        <w:rPr>
          <w:rFonts w:eastAsiaTheme="majorEastAsia"/>
          <w:sz w:val="24"/>
          <w:szCs w:val="24"/>
          <w:lang w:eastAsia="zh-CN"/>
        </w:rPr>
        <w:t>美</w:t>
      </w:r>
      <w:r w:rsidRPr="004F7629">
        <w:rPr>
          <w:rFonts w:eastAsia="MS Gothic"/>
          <w:sz w:val="24"/>
          <w:szCs w:val="24"/>
          <w:lang w:eastAsia="zh-CN"/>
        </w:rPr>
        <w:t>​</w:t>
      </w:r>
      <w:r w:rsidRPr="004F7629">
        <w:rPr>
          <w:rFonts w:eastAsiaTheme="majorEastAsia"/>
          <w:sz w:val="24"/>
          <w:szCs w:val="24"/>
          <w:lang w:eastAsia="zh-CN"/>
        </w:rPr>
        <w:t>元</w:t>
      </w:r>
      <w:r w:rsidRPr="004F7629">
        <w:rPr>
          <w:rFonts w:eastAsia="MS Gothic"/>
          <w:sz w:val="24"/>
          <w:szCs w:val="24"/>
          <w:lang w:eastAsia="zh-CN"/>
        </w:rPr>
        <w:t>​</w:t>
      </w:r>
      <w:r w:rsidRPr="004F7629">
        <w:rPr>
          <w:rFonts w:eastAsiaTheme="majorEastAsia"/>
          <w:sz w:val="24"/>
          <w:szCs w:val="24"/>
          <w:lang w:eastAsia="zh-CN"/>
        </w:rPr>
        <w:t>，</w:t>
      </w:r>
      <w:r w:rsidRPr="004F7629">
        <w:rPr>
          <w:rFonts w:eastAsia="MS Gothic"/>
          <w:sz w:val="24"/>
          <w:szCs w:val="24"/>
          <w:lang w:eastAsia="zh-CN"/>
        </w:rPr>
        <w:t>​</w:t>
      </w:r>
      <w:r w:rsidRPr="004F7629">
        <w:rPr>
          <w:rFonts w:eastAsiaTheme="majorEastAsia"/>
          <w:sz w:val="24"/>
          <w:szCs w:val="24"/>
          <w:lang w:eastAsia="zh-CN"/>
        </w:rPr>
        <w:t>和</w:t>
      </w:r>
      <w:r w:rsidRPr="004F7629">
        <w:rPr>
          <w:rFonts w:eastAsia="MS Gothic"/>
          <w:sz w:val="24"/>
          <w:szCs w:val="24"/>
          <w:lang w:eastAsia="zh-CN"/>
        </w:rPr>
        <w:t>​</w:t>
      </w:r>
      <w:r w:rsidRPr="004F7629">
        <w:rPr>
          <w:rFonts w:eastAsiaTheme="majorEastAsia"/>
          <w:sz w:val="24"/>
          <w:szCs w:val="24"/>
          <w:lang w:eastAsia="zh-CN"/>
        </w:rPr>
        <w:t>给</w:t>
      </w:r>
      <w:r w:rsidRPr="004F7629">
        <w:rPr>
          <w:rFonts w:eastAsia="MS Gothic"/>
          <w:sz w:val="24"/>
          <w:szCs w:val="24"/>
          <w:lang w:eastAsia="zh-CN"/>
        </w:rPr>
        <w:t>​</w:t>
      </w:r>
      <w:r w:rsidRPr="004F7629">
        <w:rPr>
          <w:rFonts w:eastAsiaTheme="majorEastAsia"/>
          <w:sz w:val="24"/>
          <w:szCs w:val="24"/>
          <w:lang w:eastAsia="zh-CN"/>
        </w:rPr>
        <w:t>开发署</w:t>
      </w:r>
      <w:r w:rsidRPr="004F7629">
        <w:rPr>
          <w:rFonts w:eastAsia="MS Gothic"/>
          <w:sz w:val="24"/>
          <w:szCs w:val="24"/>
          <w:lang w:eastAsia="zh-CN"/>
        </w:rPr>
        <w:t>​</w:t>
      </w:r>
      <w:r w:rsidRPr="004F7629">
        <w:rPr>
          <w:rFonts w:eastAsiaTheme="majorEastAsia"/>
          <w:sz w:val="24"/>
          <w:szCs w:val="24"/>
          <w:lang w:eastAsia="zh-CN"/>
        </w:rPr>
        <w:t>的</w:t>
      </w:r>
      <w:r w:rsidRPr="004F7629">
        <w:rPr>
          <w:rFonts w:eastAsia="MS Gothic"/>
          <w:sz w:val="24"/>
          <w:szCs w:val="24"/>
          <w:lang w:eastAsia="zh-CN"/>
        </w:rPr>
        <w:t>​</w:t>
      </w:r>
      <w:r w:rsidRPr="004F7629">
        <w:rPr>
          <w:rFonts w:eastAsiaTheme="majorEastAsia"/>
          <w:sz w:val="24"/>
          <w:szCs w:val="24"/>
          <w:lang w:eastAsia="zh-CN"/>
        </w:rPr>
        <w:t>686,710</w:t>
      </w:r>
      <w:r w:rsidRPr="004F7629">
        <w:rPr>
          <w:rFonts w:eastAsia="MS Gothic"/>
          <w:sz w:val="24"/>
          <w:szCs w:val="24"/>
          <w:lang w:eastAsia="zh-CN"/>
        </w:rPr>
        <w:t>​</w:t>
      </w:r>
      <w:r w:rsidRPr="004F7629">
        <w:rPr>
          <w:rFonts w:eastAsiaTheme="majorEastAsia"/>
          <w:sz w:val="24"/>
          <w:szCs w:val="24"/>
          <w:lang w:eastAsia="zh-CN"/>
        </w:rPr>
        <w:t>美</w:t>
      </w:r>
      <w:r w:rsidRPr="004F7629">
        <w:rPr>
          <w:rFonts w:eastAsia="MS Gothic"/>
          <w:sz w:val="24"/>
          <w:szCs w:val="24"/>
          <w:lang w:eastAsia="zh-CN"/>
        </w:rPr>
        <w:t>​</w:t>
      </w:r>
      <w:r w:rsidRPr="004F7629">
        <w:rPr>
          <w:rFonts w:eastAsiaTheme="majorEastAsia"/>
          <w:sz w:val="24"/>
          <w:szCs w:val="24"/>
          <w:lang w:eastAsia="zh-CN"/>
        </w:rPr>
        <w:t>元</w:t>
      </w:r>
      <w:r w:rsidRPr="004F7629">
        <w:rPr>
          <w:rFonts w:eastAsia="MS Gothic"/>
          <w:sz w:val="24"/>
          <w:szCs w:val="24"/>
          <w:lang w:eastAsia="zh-CN"/>
        </w:rPr>
        <w:t>​</w:t>
      </w:r>
      <w:r w:rsidRPr="004F7629">
        <w:rPr>
          <w:rFonts w:eastAsiaTheme="majorEastAsia"/>
          <w:sz w:val="24"/>
          <w:szCs w:val="24"/>
          <w:lang w:eastAsia="zh-CN"/>
        </w:rPr>
        <w:t>，</w:t>
      </w:r>
      <w:r w:rsidRPr="004F7629">
        <w:rPr>
          <w:rFonts w:eastAsia="MS Gothic"/>
          <w:sz w:val="24"/>
          <w:szCs w:val="24"/>
          <w:lang w:eastAsia="zh-CN"/>
        </w:rPr>
        <w:t>​</w:t>
      </w:r>
      <w:r w:rsidRPr="004F7629">
        <w:rPr>
          <w:rFonts w:eastAsiaTheme="majorEastAsia"/>
          <w:sz w:val="24"/>
          <w:szCs w:val="24"/>
          <w:lang w:eastAsia="zh-CN"/>
        </w:rPr>
        <w:t>外</w:t>
      </w:r>
      <w:r w:rsidRPr="004F7629">
        <w:rPr>
          <w:rFonts w:eastAsia="MS Gothic"/>
          <w:sz w:val="24"/>
          <w:szCs w:val="24"/>
          <w:lang w:eastAsia="zh-CN"/>
        </w:rPr>
        <w:t>​</w:t>
      </w:r>
      <w:r w:rsidRPr="004F7629">
        <w:rPr>
          <w:rFonts w:eastAsiaTheme="majorEastAsia"/>
          <w:sz w:val="24"/>
          <w:szCs w:val="24"/>
          <w:lang w:eastAsia="zh-CN"/>
        </w:rPr>
        <w:t>加</w:t>
      </w:r>
      <w:r w:rsidRPr="004F7629">
        <w:rPr>
          <w:rFonts w:eastAsia="MS Gothic"/>
          <w:sz w:val="24"/>
          <w:szCs w:val="24"/>
          <w:lang w:eastAsia="zh-CN"/>
        </w:rPr>
        <w:t>​</w:t>
      </w:r>
      <w:r w:rsidRPr="004F7629">
        <w:rPr>
          <w:rFonts w:eastAsiaTheme="majorEastAsia"/>
          <w:sz w:val="24"/>
          <w:szCs w:val="24"/>
          <w:lang w:eastAsia="zh-CN"/>
        </w:rPr>
        <w:t>机</w:t>
      </w:r>
      <w:r w:rsidRPr="004F7629">
        <w:rPr>
          <w:rFonts w:eastAsia="MS Gothic"/>
          <w:sz w:val="24"/>
          <w:szCs w:val="24"/>
          <w:lang w:eastAsia="zh-CN"/>
        </w:rPr>
        <w:t>​</w:t>
      </w:r>
      <w:r w:rsidRPr="004F7629">
        <w:rPr>
          <w:rFonts w:eastAsiaTheme="majorEastAsia"/>
          <w:sz w:val="24"/>
          <w:szCs w:val="24"/>
          <w:lang w:eastAsia="zh-CN"/>
        </w:rPr>
        <w:t>构</w:t>
      </w:r>
      <w:r w:rsidRPr="004F7629">
        <w:rPr>
          <w:rFonts w:eastAsia="MS Gothic"/>
          <w:sz w:val="24"/>
          <w:szCs w:val="24"/>
          <w:lang w:eastAsia="zh-CN"/>
        </w:rPr>
        <w:t>​</w:t>
      </w:r>
      <w:r w:rsidRPr="004F7629">
        <w:rPr>
          <w:rFonts w:eastAsiaTheme="majorEastAsia"/>
          <w:sz w:val="24"/>
          <w:szCs w:val="24"/>
          <w:lang w:eastAsia="zh-CN"/>
        </w:rPr>
        <w:t>支</w:t>
      </w:r>
      <w:r w:rsidRPr="004F7629">
        <w:rPr>
          <w:rFonts w:eastAsia="MS Gothic"/>
          <w:sz w:val="24"/>
          <w:szCs w:val="24"/>
          <w:lang w:eastAsia="zh-CN"/>
        </w:rPr>
        <w:t>​</w:t>
      </w:r>
      <w:r w:rsidRPr="004F7629">
        <w:rPr>
          <w:rFonts w:eastAsiaTheme="majorEastAsia"/>
          <w:sz w:val="24"/>
          <w:szCs w:val="24"/>
          <w:lang w:eastAsia="zh-CN"/>
        </w:rPr>
        <w:t>助</w:t>
      </w:r>
      <w:r w:rsidRPr="004F7629">
        <w:rPr>
          <w:rFonts w:eastAsia="MS Gothic"/>
          <w:sz w:val="24"/>
          <w:szCs w:val="24"/>
          <w:lang w:eastAsia="zh-CN"/>
        </w:rPr>
        <w:t>​</w:t>
      </w:r>
      <w:r w:rsidRPr="004F7629">
        <w:rPr>
          <w:rFonts w:eastAsiaTheme="majorEastAsia"/>
          <w:sz w:val="24"/>
          <w:szCs w:val="24"/>
          <w:lang w:eastAsia="zh-CN"/>
        </w:rPr>
        <w:t>费</w:t>
      </w:r>
      <w:r w:rsidRPr="004F7629">
        <w:rPr>
          <w:rFonts w:eastAsia="MS Gothic"/>
          <w:sz w:val="24"/>
          <w:szCs w:val="24"/>
          <w:lang w:eastAsia="zh-CN"/>
        </w:rPr>
        <w:t>​</w:t>
      </w:r>
      <w:r w:rsidRPr="004F7629">
        <w:rPr>
          <w:rFonts w:eastAsiaTheme="majorEastAsia"/>
          <w:sz w:val="24"/>
          <w:szCs w:val="24"/>
          <w:lang w:eastAsia="zh-CN"/>
        </w:rPr>
        <w:t>用</w:t>
      </w:r>
      <w:r w:rsidRPr="004F7629">
        <w:rPr>
          <w:rFonts w:eastAsiaTheme="majorEastAsia"/>
          <w:sz w:val="24"/>
          <w:szCs w:val="24"/>
          <w:lang w:eastAsia="zh-CN"/>
        </w:rPr>
        <w:t xml:space="preserve">48,070 </w:t>
      </w:r>
      <w:r w:rsidRPr="004F7629">
        <w:rPr>
          <w:rFonts w:eastAsia="MS Gothic"/>
          <w:sz w:val="24"/>
          <w:szCs w:val="24"/>
          <w:lang w:eastAsia="zh-CN"/>
        </w:rPr>
        <w:t>​</w:t>
      </w:r>
      <w:r w:rsidRPr="004F7629">
        <w:rPr>
          <w:rFonts w:eastAsiaTheme="majorEastAsia"/>
          <w:sz w:val="24"/>
          <w:szCs w:val="24"/>
          <w:lang w:eastAsia="zh-CN"/>
        </w:rPr>
        <w:t>美</w:t>
      </w:r>
      <w:r w:rsidRPr="004F7629">
        <w:rPr>
          <w:rFonts w:eastAsia="MS Gothic"/>
          <w:sz w:val="24"/>
          <w:szCs w:val="24"/>
          <w:lang w:eastAsia="zh-CN"/>
        </w:rPr>
        <w:t>​</w:t>
      </w:r>
      <w:r w:rsidRPr="004F7629">
        <w:rPr>
          <w:rFonts w:eastAsiaTheme="majorEastAsia"/>
          <w:sz w:val="24"/>
          <w:szCs w:val="24"/>
          <w:lang w:eastAsia="zh-CN"/>
        </w:rPr>
        <w:t>元</w:t>
      </w:r>
      <w:r w:rsidRPr="004F7629">
        <w:rPr>
          <w:rFonts w:eastAsia="MS Gothic"/>
          <w:sz w:val="24"/>
          <w:szCs w:val="24"/>
          <w:lang w:eastAsia="zh-CN"/>
        </w:rPr>
        <w:t>​</w:t>
      </w:r>
      <w:r w:rsidRPr="004F7629">
        <w:rPr>
          <w:rFonts w:eastAsiaTheme="majorEastAsia"/>
          <w:sz w:val="24"/>
          <w:szCs w:val="24"/>
          <w:lang w:eastAsia="zh-CN"/>
        </w:rPr>
        <w:t>。</w:t>
      </w:r>
      <w:r w:rsidR="00AE157B" w:rsidRPr="004F7629">
        <w:rPr>
          <w:rStyle w:val="FootnoteReference"/>
          <w:rFonts w:eastAsiaTheme="majorEastAsia"/>
          <w:sz w:val="24"/>
          <w:szCs w:val="24"/>
        </w:rPr>
        <w:footnoteReference w:id="2"/>
      </w:r>
      <w:r w:rsidR="00AE157B" w:rsidRPr="004F7629">
        <w:rPr>
          <w:rFonts w:eastAsiaTheme="majorEastAsia"/>
          <w:sz w:val="24"/>
          <w:szCs w:val="24"/>
          <w:lang w:eastAsia="zh-CN"/>
        </w:rPr>
        <w:t xml:space="preserve"> </w:t>
      </w:r>
      <w:r w:rsidRPr="004F7629">
        <w:rPr>
          <w:rFonts w:eastAsia="MS Gothic"/>
          <w:sz w:val="24"/>
          <w:szCs w:val="24"/>
          <w:lang w:eastAsia="zh-CN"/>
        </w:rPr>
        <w:t>​</w:t>
      </w:r>
      <w:r w:rsidR="00AE157B" w:rsidRPr="004F7629">
        <w:rPr>
          <w:rFonts w:eastAsiaTheme="majorEastAsia"/>
          <w:sz w:val="24"/>
          <w:szCs w:val="24"/>
          <w:lang w:eastAsia="zh-CN"/>
        </w:rPr>
        <w:t>通过</w:t>
      </w:r>
      <w:r w:rsidRPr="004F7629">
        <w:rPr>
          <w:rFonts w:eastAsiaTheme="majorEastAsia"/>
          <w:sz w:val="24"/>
          <w:szCs w:val="24"/>
          <w:lang w:eastAsia="zh-CN"/>
        </w:rPr>
        <w:t>实</w:t>
      </w:r>
      <w:r w:rsidRPr="004F7629">
        <w:rPr>
          <w:rFonts w:eastAsia="MS Gothic"/>
          <w:sz w:val="24"/>
          <w:szCs w:val="24"/>
          <w:lang w:eastAsia="zh-CN"/>
        </w:rPr>
        <w:t>​</w:t>
      </w:r>
      <w:r w:rsidRPr="004F7629">
        <w:rPr>
          <w:rFonts w:eastAsiaTheme="majorEastAsia"/>
          <w:sz w:val="24"/>
          <w:szCs w:val="24"/>
          <w:lang w:eastAsia="zh-CN"/>
        </w:rPr>
        <w:t>施</w:t>
      </w:r>
      <w:r w:rsidRPr="004F7629">
        <w:rPr>
          <w:rFonts w:eastAsia="MS Gothic"/>
          <w:sz w:val="24"/>
          <w:szCs w:val="24"/>
          <w:lang w:eastAsia="zh-CN"/>
        </w:rPr>
        <w:t>​</w:t>
      </w:r>
      <w:r w:rsidRPr="004F7629">
        <w:rPr>
          <w:rFonts w:eastAsiaTheme="majorEastAsia"/>
          <w:sz w:val="24"/>
          <w:szCs w:val="24"/>
          <w:lang w:eastAsia="zh-CN"/>
        </w:rPr>
        <w:t>氟</w:t>
      </w:r>
      <w:r w:rsidRPr="004F7629">
        <w:rPr>
          <w:rFonts w:eastAsia="MS Gothic"/>
          <w:sz w:val="24"/>
          <w:szCs w:val="24"/>
          <w:lang w:eastAsia="zh-CN"/>
        </w:rPr>
        <w:t>​</w:t>
      </w:r>
      <w:r w:rsidRPr="004F7629">
        <w:rPr>
          <w:rFonts w:eastAsiaTheme="majorEastAsia"/>
          <w:sz w:val="24"/>
          <w:szCs w:val="24"/>
          <w:lang w:eastAsia="zh-CN"/>
        </w:rPr>
        <w:t>氯</w:t>
      </w:r>
      <w:r w:rsidRPr="004F7629">
        <w:rPr>
          <w:rFonts w:eastAsia="MS Gothic"/>
          <w:sz w:val="24"/>
          <w:szCs w:val="24"/>
          <w:lang w:eastAsia="zh-CN"/>
        </w:rPr>
        <w:t>​</w:t>
      </w:r>
      <w:r w:rsidRPr="004F7629">
        <w:rPr>
          <w:rFonts w:eastAsiaTheme="majorEastAsia"/>
          <w:sz w:val="24"/>
          <w:szCs w:val="24"/>
          <w:lang w:eastAsia="zh-CN"/>
        </w:rPr>
        <w:t>烃</w:t>
      </w:r>
      <w:r w:rsidRPr="004F7629">
        <w:rPr>
          <w:rFonts w:eastAsia="MS Gothic"/>
          <w:sz w:val="24"/>
          <w:szCs w:val="24"/>
          <w:lang w:eastAsia="zh-CN"/>
        </w:rPr>
        <w:t>​</w:t>
      </w:r>
      <w:r w:rsidRPr="004F7629">
        <w:rPr>
          <w:rFonts w:eastAsiaTheme="majorEastAsia"/>
          <w:sz w:val="24"/>
          <w:szCs w:val="24"/>
          <w:lang w:eastAsia="zh-CN"/>
        </w:rPr>
        <w:t>淘</w:t>
      </w:r>
      <w:r w:rsidRPr="004F7629">
        <w:rPr>
          <w:rFonts w:eastAsia="MS Gothic"/>
          <w:sz w:val="24"/>
          <w:szCs w:val="24"/>
          <w:lang w:eastAsia="zh-CN"/>
        </w:rPr>
        <w:t>​</w:t>
      </w:r>
      <w:r w:rsidRPr="004F7629">
        <w:rPr>
          <w:rFonts w:eastAsiaTheme="majorEastAsia"/>
          <w:sz w:val="24"/>
          <w:szCs w:val="24"/>
          <w:lang w:eastAsia="zh-CN"/>
        </w:rPr>
        <w:t>汰</w:t>
      </w:r>
      <w:r w:rsidRPr="004F7629">
        <w:rPr>
          <w:rFonts w:eastAsia="MS Gothic"/>
          <w:sz w:val="24"/>
          <w:szCs w:val="24"/>
          <w:lang w:eastAsia="zh-CN"/>
        </w:rPr>
        <w:t>​</w:t>
      </w:r>
      <w:r w:rsidRPr="004F7629">
        <w:rPr>
          <w:rFonts w:eastAsiaTheme="majorEastAsia"/>
          <w:sz w:val="24"/>
          <w:szCs w:val="24"/>
          <w:lang w:eastAsia="zh-CN"/>
        </w:rPr>
        <w:t>管</w:t>
      </w:r>
      <w:r w:rsidRPr="004F7629">
        <w:rPr>
          <w:rFonts w:eastAsia="MS Gothic"/>
          <w:sz w:val="24"/>
          <w:szCs w:val="24"/>
          <w:lang w:eastAsia="zh-CN"/>
        </w:rPr>
        <w:t>​</w:t>
      </w:r>
      <w:r w:rsidRPr="004F7629">
        <w:rPr>
          <w:rFonts w:eastAsiaTheme="majorEastAsia"/>
          <w:sz w:val="24"/>
          <w:szCs w:val="24"/>
          <w:lang w:eastAsia="zh-CN"/>
        </w:rPr>
        <w:t>理</w:t>
      </w:r>
      <w:r w:rsidRPr="004F7629">
        <w:rPr>
          <w:rFonts w:eastAsia="MS Gothic"/>
          <w:sz w:val="24"/>
          <w:szCs w:val="24"/>
          <w:lang w:eastAsia="zh-CN"/>
        </w:rPr>
        <w:t>​</w:t>
      </w:r>
      <w:r w:rsidRPr="004F7629">
        <w:rPr>
          <w:rFonts w:eastAsiaTheme="majorEastAsia"/>
          <w:sz w:val="24"/>
          <w:szCs w:val="24"/>
          <w:lang w:eastAsia="zh-CN"/>
        </w:rPr>
        <w:t>计</w:t>
      </w:r>
      <w:r w:rsidRPr="004F7629">
        <w:rPr>
          <w:rFonts w:eastAsia="MS Gothic"/>
          <w:sz w:val="24"/>
          <w:szCs w:val="24"/>
          <w:lang w:eastAsia="zh-CN"/>
        </w:rPr>
        <w:t>​</w:t>
      </w:r>
      <w:r w:rsidRPr="004F7629">
        <w:rPr>
          <w:rFonts w:eastAsiaTheme="majorEastAsia"/>
          <w:sz w:val="24"/>
          <w:szCs w:val="24"/>
          <w:lang w:eastAsia="zh-CN"/>
        </w:rPr>
        <w:t>划</w:t>
      </w:r>
      <w:r w:rsidRPr="004F7629">
        <w:rPr>
          <w:rFonts w:eastAsia="MS Gothic"/>
          <w:sz w:val="24"/>
          <w:szCs w:val="24"/>
          <w:lang w:eastAsia="zh-CN"/>
        </w:rPr>
        <w:t>​</w:t>
      </w:r>
      <w:r w:rsidRPr="004F7629">
        <w:rPr>
          <w:rFonts w:eastAsiaTheme="majorEastAsia"/>
          <w:sz w:val="24"/>
          <w:szCs w:val="24"/>
          <w:lang w:eastAsia="zh-CN"/>
        </w:rPr>
        <w:t>第</w:t>
      </w:r>
      <w:r w:rsidRPr="004F7629">
        <w:rPr>
          <w:rFonts w:eastAsia="MS Gothic"/>
          <w:sz w:val="24"/>
          <w:szCs w:val="24"/>
          <w:lang w:eastAsia="zh-CN"/>
        </w:rPr>
        <w:t>​</w:t>
      </w:r>
      <w:r w:rsidRPr="004F7629">
        <w:rPr>
          <w:rFonts w:eastAsiaTheme="majorEastAsia"/>
          <w:sz w:val="24"/>
          <w:szCs w:val="24"/>
          <w:lang w:eastAsia="zh-CN"/>
        </w:rPr>
        <w:t>二</w:t>
      </w:r>
      <w:r w:rsidRPr="004F7629">
        <w:rPr>
          <w:rFonts w:eastAsia="MS Gothic"/>
          <w:sz w:val="24"/>
          <w:szCs w:val="24"/>
          <w:lang w:eastAsia="zh-CN"/>
        </w:rPr>
        <w:t>​</w:t>
      </w:r>
      <w:r w:rsidRPr="004F7629">
        <w:rPr>
          <w:rFonts w:eastAsiaTheme="majorEastAsia"/>
          <w:sz w:val="24"/>
          <w:szCs w:val="24"/>
          <w:lang w:eastAsia="zh-CN"/>
        </w:rPr>
        <w:t>阶</w:t>
      </w:r>
      <w:r w:rsidRPr="004F7629">
        <w:rPr>
          <w:rFonts w:eastAsia="MS Gothic"/>
          <w:sz w:val="24"/>
          <w:szCs w:val="24"/>
          <w:lang w:eastAsia="zh-CN"/>
        </w:rPr>
        <w:t>​</w:t>
      </w:r>
      <w:r w:rsidRPr="004F7629">
        <w:rPr>
          <w:rFonts w:eastAsiaTheme="majorEastAsia"/>
          <w:sz w:val="24"/>
          <w:szCs w:val="24"/>
          <w:lang w:eastAsia="zh-CN"/>
        </w:rPr>
        <w:t>段</w:t>
      </w:r>
      <w:r w:rsidRPr="004F7629">
        <w:rPr>
          <w:rFonts w:eastAsia="MS Gothic"/>
          <w:sz w:val="24"/>
          <w:szCs w:val="24"/>
          <w:lang w:eastAsia="zh-CN"/>
        </w:rPr>
        <w:t>​</w:t>
      </w:r>
      <w:r w:rsidRPr="004F7629">
        <w:rPr>
          <w:rFonts w:eastAsiaTheme="majorEastAsia"/>
          <w:sz w:val="24"/>
          <w:szCs w:val="24"/>
          <w:lang w:eastAsia="zh-CN"/>
        </w:rPr>
        <w:t>将</w:t>
      </w:r>
      <w:r w:rsidR="00AE157B" w:rsidRPr="004F7629">
        <w:rPr>
          <w:rFonts w:eastAsiaTheme="majorEastAsia"/>
          <w:sz w:val="24"/>
          <w:szCs w:val="24"/>
          <w:lang w:eastAsia="zh-CN"/>
        </w:rPr>
        <w:t>在</w:t>
      </w:r>
      <w:r w:rsidR="00AE157B" w:rsidRPr="004F7629">
        <w:rPr>
          <w:rFonts w:eastAsiaTheme="majorEastAsia"/>
          <w:sz w:val="24"/>
          <w:szCs w:val="24"/>
          <w:lang w:eastAsia="zh-CN"/>
        </w:rPr>
        <w:t>2030</w:t>
      </w:r>
      <w:r w:rsidR="00AE157B" w:rsidRPr="004F7629">
        <w:rPr>
          <w:rFonts w:eastAsiaTheme="majorEastAsia"/>
          <w:sz w:val="24"/>
          <w:szCs w:val="24"/>
          <w:lang w:eastAsia="zh-CN"/>
        </w:rPr>
        <w:t>年之前</w:t>
      </w:r>
      <w:r w:rsidRPr="004F7629">
        <w:rPr>
          <w:rFonts w:eastAsia="MS Gothic"/>
          <w:sz w:val="24"/>
          <w:szCs w:val="24"/>
          <w:lang w:eastAsia="zh-CN"/>
        </w:rPr>
        <w:t>​</w:t>
      </w:r>
      <w:r w:rsidRPr="004F7629">
        <w:rPr>
          <w:rFonts w:eastAsiaTheme="majorEastAsia"/>
          <w:sz w:val="24"/>
          <w:szCs w:val="24"/>
          <w:lang w:eastAsia="zh-CN"/>
        </w:rPr>
        <w:t>淘</w:t>
      </w:r>
      <w:r w:rsidRPr="004F7629">
        <w:rPr>
          <w:rFonts w:eastAsia="MS Gothic"/>
          <w:sz w:val="24"/>
          <w:szCs w:val="24"/>
          <w:lang w:eastAsia="zh-CN"/>
        </w:rPr>
        <w:t>​</w:t>
      </w:r>
      <w:r w:rsidRPr="004F7629">
        <w:rPr>
          <w:rFonts w:eastAsiaTheme="majorEastAsia"/>
          <w:sz w:val="24"/>
          <w:szCs w:val="24"/>
          <w:lang w:eastAsia="zh-CN"/>
        </w:rPr>
        <w:t>汰</w:t>
      </w:r>
      <w:r w:rsidRPr="004F7629">
        <w:rPr>
          <w:rFonts w:eastAsia="MS Gothic"/>
          <w:sz w:val="24"/>
          <w:szCs w:val="24"/>
          <w:lang w:eastAsia="zh-CN"/>
        </w:rPr>
        <w:t>​</w:t>
      </w:r>
      <w:r w:rsidR="00AE157B" w:rsidRPr="004F7629">
        <w:rPr>
          <w:rFonts w:eastAsiaTheme="majorEastAsia"/>
          <w:sz w:val="24"/>
          <w:szCs w:val="24"/>
          <w:lang w:eastAsia="zh-CN"/>
        </w:rPr>
        <w:t>剩余的</w:t>
      </w:r>
      <w:r w:rsidRPr="004F7629">
        <w:rPr>
          <w:rFonts w:eastAsia="MS Gothic"/>
          <w:sz w:val="24"/>
          <w:szCs w:val="24"/>
          <w:lang w:eastAsia="zh-CN"/>
        </w:rPr>
        <w:t>​</w:t>
      </w:r>
      <w:r w:rsidRPr="004F7629">
        <w:rPr>
          <w:rFonts w:eastAsiaTheme="majorEastAsia"/>
          <w:sz w:val="24"/>
          <w:szCs w:val="24"/>
          <w:lang w:eastAsia="zh-CN"/>
        </w:rPr>
        <w:t>氟</w:t>
      </w:r>
      <w:r w:rsidRPr="004F7629">
        <w:rPr>
          <w:rFonts w:eastAsia="MS Gothic"/>
          <w:sz w:val="24"/>
          <w:szCs w:val="24"/>
          <w:lang w:eastAsia="zh-CN"/>
        </w:rPr>
        <w:t>​</w:t>
      </w:r>
      <w:r w:rsidRPr="004F7629">
        <w:rPr>
          <w:rFonts w:eastAsiaTheme="majorEastAsia"/>
          <w:sz w:val="24"/>
          <w:szCs w:val="24"/>
          <w:lang w:eastAsia="zh-CN"/>
        </w:rPr>
        <w:t>氯</w:t>
      </w:r>
      <w:r w:rsidRPr="004F7629">
        <w:rPr>
          <w:rFonts w:eastAsia="MS Gothic"/>
          <w:sz w:val="24"/>
          <w:szCs w:val="24"/>
          <w:lang w:eastAsia="zh-CN"/>
        </w:rPr>
        <w:t>​</w:t>
      </w:r>
      <w:r w:rsidRPr="004F7629">
        <w:rPr>
          <w:rFonts w:eastAsiaTheme="majorEastAsia"/>
          <w:sz w:val="24"/>
          <w:szCs w:val="24"/>
          <w:lang w:eastAsia="zh-CN"/>
        </w:rPr>
        <w:t>烃</w:t>
      </w:r>
      <w:r w:rsidR="00AE157B" w:rsidRPr="004F7629">
        <w:rPr>
          <w:rFonts w:eastAsiaTheme="majorEastAsia"/>
          <w:sz w:val="24"/>
          <w:szCs w:val="24"/>
          <w:lang w:eastAsia="zh-CN"/>
        </w:rPr>
        <w:t>消费量。</w:t>
      </w:r>
    </w:p>
    <w:p w14:paraId="243741AC" w14:textId="0C9DAC30" w:rsidR="00B4105A" w:rsidRPr="004F7629" w:rsidRDefault="00221412" w:rsidP="00B0185E">
      <w:pPr>
        <w:pStyle w:val="Heading1"/>
        <w:rPr>
          <w:rFonts w:eastAsiaTheme="majorEastAsia"/>
          <w:sz w:val="24"/>
          <w:szCs w:val="24"/>
          <w:lang w:eastAsia="zh-CN"/>
        </w:rPr>
      </w:pPr>
      <w:r w:rsidRPr="004F7629">
        <w:rPr>
          <w:rFonts w:eastAsiaTheme="majorEastAsia"/>
          <w:sz w:val="24"/>
          <w:szCs w:val="24"/>
          <w:lang w:eastAsia="zh-CN"/>
        </w:rPr>
        <w:t>在</w:t>
      </w:r>
      <w:r w:rsidR="00AE157B" w:rsidRPr="004F7629">
        <w:rPr>
          <w:rFonts w:eastAsiaTheme="majorEastAsia"/>
          <w:sz w:val="24"/>
          <w:szCs w:val="24"/>
          <w:lang w:eastAsia="zh-CN"/>
        </w:rPr>
        <w:t>本</w:t>
      </w:r>
      <w:r w:rsidR="00AE157B" w:rsidRPr="004F7629">
        <w:rPr>
          <w:rFonts w:eastAsia="MS Gothic"/>
          <w:sz w:val="24"/>
          <w:szCs w:val="24"/>
          <w:lang w:eastAsia="zh-CN"/>
        </w:rPr>
        <w:t>​</w:t>
      </w:r>
      <w:r w:rsidR="00AE157B" w:rsidRPr="004F7629">
        <w:rPr>
          <w:rFonts w:eastAsiaTheme="majorEastAsia"/>
          <w:sz w:val="24"/>
          <w:szCs w:val="24"/>
          <w:lang w:eastAsia="zh-CN"/>
        </w:rPr>
        <w:t>次</w:t>
      </w:r>
      <w:r w:rsidR="00AE157B" w:rsidRPr="004F7629">
        <w:rPr>
          <w:rFonts w:eastAsia="MS Gothic"/>
          <w:sz w:val="24"/>
          <w:szCs w:val="24"/>
          <w:lang w:eastAsia="zh-CN"/>
        </w:rPr>
        <w:t>​</w:t>
      </w:r>
      <w:r w:rsidR="00AE157B" w:rsidRPr="004F7629">
        <w:rPr>
          <w:rFonts w:eastAsiaTheme="majorEastAsia"/>
          <w:sz w:val="24"/>
          <w:szCs w:val="24"/>
          <w:lang w:eastAsia="zh-CN"/>
        </w:rPr>
        <w:t>会</w:t>
      </w:r>
      <w:r w:rsidR="00AE157B" w:rsidRPr="004F7629">
        <w:rPr>
          <w:rFonts w:eastAsia="MS Gothic"/>
          <w:sz w:val="24"/>
          <w:szCs w:val="24"/>
          <w:lang w:eastAsia="zh-CN"/>
        </w:rPr>
        <w:t>​</w:t>
      </w:r>
      <w:r w:rsidR="00AE157B" w:rsidRPr="004F7629">
        <w:rPr>
          <w:rFonts w:eastAsiaTheme="majorEastAsia"/>
          <w:sz w:val="24"/>
          <w:szCs w:val="24"/>
          <w:lang w:eastAsia="zh-CN"/>
        </w:rPr>
        <w:t>议</w:t>
      </w:r>
      <w:r w:rsidR="00AE157B" w:rsidRPr="004F7629">
        <w:rPr>
          <w:rFonts w:eastAsia="MS Gothic"/>
          <w:sz w:val="24"/>
          <w:szCs w:val="24"/>
          <w:lang w:eastAsia="zh-CN"/>
        </w:rPr>
        <w:t>​</w:t>
      </w:r>
      <w:r w:rsidR="00AE157B" w:rsidRPr="004F7629">
        <w:rPr>
          <w:rFonts w:eastAsiaTheme="majorEastAsia"/>
          <w:sz w:val="24"/>
          <w:szCs w:val="24"/>
          <w:lang w:eastAsia="zh-CN"/>
        </w:rPr>
        <w:t>上</w:t>
      </w:r>
      <w:r w:rsidR="00AE157B" w:rsidRPr="004F7629">
        <w:rPr>
          <w:rFonts w:eastAsia="MS Gothic"/>
          <w:sz w:val="24"/>
          <w:szCs w:val="24"/>
          <w:lang w:eastAsia="zh-CN"/>
        </w:rPr>
        <w:t>​</w:t>
      </w:r>
      <w:r w:rsidRPr="004F7629">
        <w:rPr>
          <w:rFonts w:eastAsiaTheme="majorEastAsia"/>
          <w:sz w:val="24"/>
          <w:szCs w:val="24"/>
          <w:lang w:eastAsia="zh-CN"/>
        </w:rPr>
        <w:t>为</w:t>
      </w:r>
      <w:r w:rsidR="00AE157B" w:rsidRPr="004F7629">
        <w:rPr>
          <w:rFonts w:eastAsia="MS Gothic"/>
          <w:sz w:val="24"/>
          <w:szCs w:val="24"/>
          <w:lang w:eastAsia="zh-CN"/>
        </w:rPr>
        <w:t>​</w:t>
      </w:r>
      <w:r w:rsidR="00AE157B" w:rsidRPr="004F7629">
        <w:rPr>
          <w:rFonts w:eastAsiaTheme="majorEastAsia"/>
          <w:sz w:val="24"/>
          <w:szCs w:val="24"/>
          <w:lang w:eastAsia="zh-CN"/>
        </w:rPr>
        <w:t>氟</w:t>
      </w:r>
      <w:r w:rsidR="00AE157B" w:rsidRPr="004F7629">
        <w:rPr>
          <w:rFonts w:eastAsia="MS Gothic"/>
          <w:sz w:val="24"/>
          <w:szCs w:val="24"/>
          <w:lang w:eastAsia="zh-CN"/>
        </w:rPr>
        <w:t>​</w:t>
      </w:r>
      <w:r w:rsidR="00AE157B" w:rsidRPr="004F7629">
        <w:rPr>
          <w:rFonts w:eastAsiaTheme="majorEastAsia"/>
          <w:sz w:val="24"/>
          <w:szCs w:val="24"/>
          <w:lang w:eastAsia="zh-CN"/>
        </w:rPr>
        <w:t>氯</w:t>
      </w:r>
      <w:r w:rsidR="00AE157B" w:rsidRPr="004F7629">
        <w:rPr>
          <w:rFonts w:eastAsia="MS Gothic"/>
          <w:sz w:val="24"/>
          <w:szCs w:val="24"/>
          <w:lang w:eastAsia="zh-CN"/>
        </w:rPr>
        <w:t>​</w:t>
      </w:r>
      <w:r w:rsidR="00AE157B" w:rsidRPr="004F7629">
        <w:rPr>
          <w:rFonts w:eastAsiaTheme="majorEastAsia"/>
          <w:sz w:val="24"/>
          <w:szCs w:val="24"/>
          <w:lang w:eastAsia="zh-CN"/>
        </w:rPr>
        <w:t>烃</w:t>
      </w:r>
      <w:r w:rsidR="00AE157B" w:rsidRPr="004F7629">
        <w:rPr>
          <w:rFonts w:eastAsia="MS Gothic"/>
          <w:sz w:val="24"/>
          <w:szCs w:val="24"/>
          <w:lang w:eastAsia="zh-CN"/>
        </w:rPr>
        <w:t>​</w:t>
      </w:r>
      <w:r w:rsidR="00AE157B" w:rsidRPr="004F7629">
        <w:rPr>
          <w:rFonts w:eastAsiaTheme="majorEastAsia"/>
          <w:sz w:val="24"/>
          <w:szCs w:val="24"/>
          <w:lang w:eastAsia="zh-CN"/>
        </w:rPr>
        <w:t>淘</w:t>
      </w:r>
      <w:r w:rsidR="00AE157B" w:rsidRPr="004F7629">
        <w:rPr>
          <w:rFonts w:eastAsia="MS Gothic"/>
          <w:sz w:val="24"/>
          <w:szCs w:val="24"/>
          <w:lang w:eastAsia="zh-CN"/>
        </w:rPr>
        <w:t>​</w:t>
      </w:r>
      <w:r w:rsidR="00AE157B" w:rsidRPr="004F7629">
        <w:rPr>
          <w:rFonts w:eastAsiaTheme="majorEastAsia"/>
          <w:sz w:val="24"/>
          <w:szCs w:val="24"/>
          <w:lang w:eastAsia="zh-CN"/>
        </w:rPr>
        <w:t>汰</w:t>
      </w:r>
      <w:r w:rsidR="00AE157B" w:rsidRPr="004F7629">
        <w:rPr>
          <w:rFonts w:eastAsia="MS Gothic"/>
          <w:sz w:val="24"/>
          <w:szCs w:val="24"/>
          <w:lang w:eastAsia="zh-CN"/>
        </w:rPr>
        <w:t>​</w:t>
      </w:r>
      <w:r w:rsidR="00AE157B" w:rsidRPr="004F7629">
        <w:rPr>
          <w:rFonts w:eastAsiaTheme="majorEastAsia"/>
          <w:sz w:val="24"/>
          <w:szCs w:val="24"/>
          <w:lang w:eastAsia="zh-CN"/>
        </w:rPr>
        <w:t>管</w:t>
      </w:r>
      <w:r w:rsidR="00AE157B" w:rsidRPr="004F7629">
        <w:rPr>
          <w:rFonts w:eastAsia="MS Gothic"/>
          <w:sz w:val="24"/>
          <w:szCs w:val="24"/>
          <w:lang w:eastAsia="zh-CN"/>
        </w:rPr>
        <w:t>​</w:t>
      </w:r>
      <w:r w:rsidR="00AE157B" w:rsidRPr="004F7629">
        <w:rPr>
          <w:rFonts w:eastAsiaTheme="majorEastAsia"/>
          <w:sz w:val="24"/>
          <w:szCs w:val="24"/>
          <w:lang w:eastAsia="zh-CN"/>
        </w:rPr>
        <w:t>理</w:t>
      </w:r>
      <w:r w:rsidR="00AE157B" w:rsidRPr="004F7629">
        <w:rPr>
          <w:rFonts w:eastAsia="MS Gothic"/>
          <w:sz w:val="24"/>
          <w:szCs w:val="24"/>
          <w:lang w:eastAsia="zh-CN"/>
        </w:rPr>
        <w:t>​</w:t>
      </w:r>
      <w:r w:rsidR="00AE157B" w:rsidRPr="004F7629">
        <w:rPr>
          <w:rFonts w:eastAsiaTheme="majorEastAsia"/>
          <w:sz w:val="24"/>
          <w:szCs w:val="24"/>
          <w:lang w:eastAsia="zh-CN"/>
        </w:rPr>
        <w:t>计</w:t>
      </w:r>
      <w:r w:rsidR="00AE157B" w:rsidRPr="004F7629">
        <w:rPr>
          <w:rFonts w:eastAsia="MS Gothic"/>
          <w:sz w:val="24"/>
          <w:szCs w:val="24"/>
          <w:lang w:eastAsia="zh-CN"/>
        </w:rPr>
        <w:t>​</w:t>
      </w:r>
      <w:r w:rsidR="00AE157B" w:rsidRPr="004F7629">
        <w:rPr>
          <w:rFonts w:eastAsiaTheme="majorEastAsia"/>
          <w:sz w:val="24"/>
          <w:szCs w:val="24"/>
          <w:lang w:eastAsia="zh-CN"/>
        </w:rPr>
        <w:t>划</w:t>
      </w:r>
      <w:r w:rsidRPr="004F7629">
        <w:rPr>
          <w:rFonts w:eastAsia="MS Gothic"/>
          <w:sz w:val="24"/>
          <w:szCs w:val="24"/>
          <w:lang w:eastAsia="zh-CN"/>
        </w:rPr>
        <w:t>​</w:t>
      </w:r>
      <w:r w:rsidRPr="004F7629">
        <w:rPr>
          <w:rFonts w:eastAsiaTheme="majorEastAsia"/>
          <w:sz w:val="24"/>
          <w:szCs w:val="24"/>
          <w:lang w:eastAsia="zh-CN"/>
        </w:rPr>
        <w:t>第</w:t>
      </w:r>
      <w:r w:rsidRPr="004F7629">
        <w:rPr>
          <w:rFonts w:eastAsia="MS Gothic"/>
          <w:sz w:val="24"/>
          <w:szCs w:val="24"/>
          <w:lang w:eastAsia="zh-CN"/>
        </w:rPr>
        <w:t>​</w:t>
      </w:r>
      <w:r w:rsidRPr="004F7629">
        <w:rPr>
          <w:rFonts w:eastAsiaTheme="majorEastAsia"/>
          <w:sz w:val="24"/>
          <w:szCs w:val="24"/>
          <w:lang w:eastAsia="zh-CN"/>
        </w:rPr>
        <w:t>二</w:t>
      </w:r>
      <w:r w:rsidRPr="004F7629">
        <w:rPr>
          <w:rFonts w:eastAsia="MS Gothic"/>
          <w:sz w:val="24"/>
          <w:szCs w:val="24"/>
          <w:lang w:eastAsia="zh-CN"/>
        </w:rPr>
        <w:t>​</w:t>
      </w:r>
      <w:r w:rsidRPr="004F7629">
        <w:rPr>
          <w:rFonts w:eastAsiaTheme="majorEastAsia"/>
          <w:sz w:val="24"/>
          <w:szCs w:val="24"/>
          <w:lang w:eastAsia="zh-CN"/>
        </w:rPr>
        <w:t>阶</w:t>
      </w:r>
      <w:r w:rsidRPr="004F7629">
        <w:rPr>
          <w:rFonts w:eastAsia="MS Gothic"/>
          <w:sz w:val="24"/>
          <w:szCs w:val="24"/>
          <w:lang w:eastAsia="zh-CN"/>
        </w:rPr>
        <w:t>​</w:t>
      </w:r>
      <w:r w:rsidRPr="004F7629">
        <w:rPr>
          <w:rFonts w:eastAsiaTheme="majorEastAsia"/>
          <w:sz w:val="24"/>
          <w:szCs w:val="24"/>
          <w:lang w:eastAsia="zh-CN"/>
        </w:rPr>
        <w:t>段</w:t>
      </w:r>
      <w:r w:rsidR="00AE157B" w:rsidRPr="004F7629">
        <w:rPr>
          <w:rFonts w:eastAsia="MS Gothic"/>
          <w:sz w:val="24"/>
          <w:szCs w:val="24"/>
          <w:lang w:eastAsia="zh-CN"/>
        </w:rPr>
        <w:t>​</w:t>
      </w:r>
      <w:r w:rsidR="00AE157B" w:rsidRPr="004F7629">
        <w:rPr>
          <w:rFonts w:eastAsiaTheme="majorEastAsia"/>
          <w:sz w:val="24"/>
          <w:szCs w:val="24"/>
          <w:lang w:eastAsia="zh-CN"/>
        </w:rPr>
        <w:t>第</w:t>
      </w:r>
      <w:r w:rsidR="00AE157B" w:rsidRPr="004F7629">
        <w:rPr>
          <w:rFonts w:eastAsia="MS Gothic"/>
          <w:sz w:val="24"/>
          <w:szCs w:val="24"/>
          <w:lang w:eastAsia="zh-CN"/>
        </w:rPr>
        <w:t>​</w:t>
      </w:r>
      <w:r w:rsidR="00AE157B" w:rsidRPr="004F7629">
        <w:rPr>
          <w:rFonts w:eastAsiaTheme="majorEastAsia"/>
          <w:sz w:val="24"/>
          <w:szCs w:val="24"/>
          <w:lang w:eastAsia="zh-CN"/>
        </w:rPr>
        <w:t>一</w:t>
      </w:r>
      <w:r w:rsidR="00AE157B" w:rsidRPr="004F7629">
        <w:rPr>
          <w:rFonts w:eastAsia="MS Gothic"/>
          <w:sz w:val="24"/>
          <w:szCs w:val="24"/>
          <w:lang w:eastAsia="zh-CN"/>
        </w:rPr>
        <w:t>​</w:t>
      </w:r>
      <w:r w:rsidR="00AE157B" w:rsidRPr="004F7629">
        <w:rPr>
          <w:rFonts w:eastAsiaTheme="majorEastAsia"/>
          <w:sz w:val="24"/>
          <w:szCs w:val="24"/>
          <w:lang w:eastAsia="zh-CN"/>
        </w:rPr>
        <w:t>次</w:t>
      </w:r>
      <w:r w:rsidR="00AE157B" w:rsidRPr="004F7629">
        <w:rPr>
          <w:rFonts w:eastAsia="MS Gothic"/>
          <w:sz w:val="24"/>
          <w:szCs w:val="24"/>
          <w:lang w:eastAsia="zh-CN"/>
        </w:rPr>
        <w:t>​</w:t>
      </w:r>
      <w:r w:rsidR="00AE157B" w:rsidRPr="004F7629">
        <w:rPr>
          <w:rFonts w:eastAsiaTheme="majorEastAsia"/>
          <w:sz w:val="24"/>
          <w:szCs w:val="24"/>
          <w:lang w:eastAsia="zh-CN"/>
        </w:rPr>
        <w:t>付</w:t>
      </w:r>
      <w:r w:rsidR="00AE157B" w:rsidRPr="004F7629">
        <w:rPr>
          <w:rFonts w:eastAsia="MS Gothic"/>
          <w:sz w:val="24"/>
          <w:szCs w:val="24"/>
          <w:lang w:eastAsia="zh-CN"/>
        </w:rPr>
        <w:t>​</w:t>
      </w:r>
      <w:r w:rsidR="00AE157B" w:rsidRPr="004F7629">
        <w:rPr>
          <w:rFonts w:eastAsiaTheme="majorEastAsia"/>
          <w:sz w:val="24"/>
          <w:szCs w:val="24"/>
          <w:lang w:eastAsia="zh-CN"/>
        </w:rPr>
        <w:t>款</w:t>
      </w:r>
      <w:r w:rsidRPr="004F7629">
        <w:rPr>
          <w:rFonts w:eastAsiaTheme="majorEastAsia"/>
          <w:sz w:val="24"/>
          <w:szCs w:val="24"/>
          <w:lang w:eastAsia="zh-CN"/>
        </w:rPr>
        <w:t>申请</w:t>
      </w:r>
      <w:r w:rsidR="00AE157B" w:rsidRPr="004F7629">
        <w:rPr>
          <w:rFonts w:eastAsia="MS Gothic"/>
          <w:sz w:val="24"/>
          <w:szCs w:val="24"/>
          <w:lang w:eastAsia="zh-CN"/>
        </w:rPr>
        <w:t>​</w:t>
      </w:r>
      <w:r w:rsidRPr="004F7629">
        <w:rPr>
          <w:rFonts w:eastAsiaTheme="majorEastAsia"/>
          <w:sz w:val="24"/>
          <w:szCs w:val="24"/>
          <w:lang w:eastAsia="zh-CN"/>
        </w:rPr>
        <w:t>的数额为</w:t>
      </w:r>
      <w:r w:rsidRPr="004F7629">
        <w:rPr>
          <w:rFonts w:eastAsiaTheme="majorEastAsia"/>
          <w:sz w:val="24"/>
          <w:szCs w:val="24"/>
          <w:lang w:eastAsia="zh-CN"/>
        </w:rPr>
        <w:t>447,392</w:t>
      </w:r>
      <w:r w:rsidRPr="004F7629">
        <w:rPr>
          <w:rFonts w:eastAsiaTheme="majorEastAsia"/>
          <w:sz w:val="24"/>
          <w:szCs w:val="24"/>
          <w:lang w:eastAsia="zh-CN"/>
        </w:rPr>
        <w:t>美元</w:t>
      </w:r>
      <w:r w:rsidR="00AE157B" w:rsidRPr="004F7629">
        <w:rPr>
          <w:rFonts w:eastAsia="MS Gothic"/>
          <w:sz w:val="24"/>
          <w:szCs w:val="24"/>
          <w:lang w:eastAsia="zh-CN"/>
        </w:rPr>
        <w:t>​</w:t>
      </w:r>
      <w:r w:rsidR="00AE157B" w:rsidRPr="004F7629">
        <w:rPr>
          <w:rFonts w:eastAsiaTheme="majorEastAsia"/>
          <w:sz w:val="24"/>
          <w:szCs w:val="24"/>
          <w:lang w:eastAsia="zh-CN"/>
        </w:rPr>
        <w:t>，</w:t>
      </w:r>
      <w:r w:rsidRPr="004F7629">
        <w:rPr>
          <w:rFonts w:eastAsiaTheme="majorEastAsia"/>
          <w:sz w:val="24"/>
          <w:szCs w:val="24"/>
          <w:lang w:eastAsia="zh-CN"/>
        </w:rPr>
        <w:t>在原先提出的这个数额中包括给环境署的</w:t>
      </w:r>
      <w:r w:rsidRPr="004F7629">
        <w:rPr>
          <w:rFonts w:eastAsiaTheme="majorEastAsia"/>
          <w:color w:val="000000" w:themeColor="text1"/>
          <w:sz w:val="24"/>
          <w:szCs w:val="24"/>
          <w:lang w:eastAsia="zh-CN"/>
        </w:rPr>
        <w:t>153,775</w:t>
      </w:r>
      <w:r w:rsidR="00AE157B" w:rsidRPr="004F7629">
        <w:rPr>
          <w:rFonts w:eastAsia="MS Gothic"/>
          <w:sz w:val="24"/>
          <w:szCs w:val="24"/>
          <w:lang w:eastAsia="zh-CN"/>
        </w:rPr>
        <w:t>​</w:t>
      </w:r>
      <w:r w:rsidR="00AE157B" w:rsidRPr="004F7629">
        <w:rPr>
          <w:rFonts w:eastAsiaTheme="majorEastAsia"/>
          <w:sz w:val="24"/>
          <w:szCs w:val="24"/>
          <w:lang w:eastAsia="zh-CN"/>
        </w:rPr>
        <w:t>美</w:t>
      </w:r>
      <w:r w:rsidR="00AE157B" w:rsidRPr="004F7629">
        <w:rPr>
          <w:rFonts w:eastAsia="MS Gothic"/>
          <w:sz w:val="24"/>
          <w:szCs w:val="24"/>
          <w:lang w:eastAsia="zh-CN"/>
        </w:rPr>
        <w:t>​</w:t>
      </w:r>
      <w:r w:rsidR="00AE157B" w:rsidRPr="004F7629">
        <w:rPr>
          <w:rFonts w:eastAsiaTheme="majorEastAsia"/>
          <w:sz w:val="24"/>
          <w:szCs w:val="24"/>
          <w:lang w:eastAsia="zh-CN"/>
        </w:rPr>
        <w:t>元</w:t>
      </w:r>
      <w:r w:rsidR="00AE157B" w:rsidRPr="004F7629">
        <w:rPr>
          <w:rFonts w:eastAsia="MS Gothic"/>
          <w:sz w:val="24"/>
          <w:szCs w:val="24"/>
          <w:lang w:eastAsia="zh-CN"/>
        </w:rPr>
        <w:t>​</w:t>
      </w:r>
      <w:r w:rsidR="00AE157B" w:rsidRPr="004F7629">
        <w:rPr>
          <w:rFonts w:eastAsiaTheme="majorEastAsia"/>
          <w:sz w:val="24"/>
          <w:szCs w:val="24"/>
          <w:lang w:eastAsia="zh-CN"/>
        </w:rPr>
        <w:t>，</w:t>
      </w:r>
      <w:r w:rsidRPr="004F7629">
        <w:rPr>
          <w:rFonts w:eastAsiaTheme="majorEastAsia"/>
          <w:sz w:val="24"/>
          <w:szCs w:val="24"/>
          <w:lang w:eastAsia="zh-CN"/>
        </w:rPr>
        <w:t>外加机构支助费用</w:t>
      </w:r>
      <w:r w:rsidR="00AE157B" w:rsidRPr="004F7629">
        <w:rPr>
          <w:rFonts w:eastAsia="MS Gothic"/>
          <w:sz w:val="24"/>
          <w:szCs w:val="24"/>
          <w:lang w:eastAsia="zh-CN"/>
        </w:rPr>
        <w:t>​</w:t>
      </w:r>
      <w:r w:rsidRPr="004F7629">
        <w:rPr>
          <w:rFonts w:eastAsiaTheme="majorEastAsia"/>
          <w:sz w:val="24"/>
          <w:szCs w:val="24"/>
          <w:lang w:eastAsia="zh-CN"/>
        </w:rPr>
        <w:t>19,991</w:t>
      </w:r>
      <w:r w:rsidRPr="004F7629">
        <w:rPr>
          <w:rFonts w:eastAsiaTheme="majorEastAsia"/>
          <w:sz w:val="24"/>
          <w:szCs w:val="24"/>
          <w:lang w:eastAsia="zh-CN"/>
        </w:rPr>
        <w:t>美元，和给开发署的</w:t>
      </w:r>
      <w:r w:rsidRPr="004F7629">
        <w:rPr>
          <w:rFonts w:eastAsiaTheme="majorEastAsia"/>
          <w:sz w:val="24"/>
          <w:szCs w:val="24"/>
          <w:lang w:eastAsia="zh-CN"/>
        </w:rPr>
        <w:t>255,725</w:t>
      </w:r>
      <w:r w:rsidRPr="004F7629">
        <w:rPr>
          <w:rFonts w:eastAsiaTheme="majorEastAsia"/>
          <w:sz w:val="24"/>
          <w:szCs w:val="24"/>
          <w:lang w:eastAsia="zh-CN"/>
        </w:rPr>
        <w:t>美元，外加机构支助费用</w:t>
      </w:r>
      <w:r w:rsidRPr="004F7629">
        <w:rPr>
          <w:rFonts w:eastAsiaTheme="majorEastAsia"/>
          <w:sz w:val="24"/>
          <w:szCs w:val="24"/>
          <w:lang w:eastAsia="zh-CN"/>
        </w:rPr>
        <w:t>17,901</w:t>
      </w:r>
      <w:r w:rsidRPr="004F7629">
        <w:rPr>
          <w:rFonts w:eastAsiaTheme="majorEastAsia"/>
          <w:sz w:val="24"/>
          <w:szCs w:val="24"/>
          <w:lang w:eastAsia="zh-CN"/>
        </w:rPr>
        <w:t>。</w:t>
      </w:r>
    </w:p>
    <w:p w14:paraId="76DF2EB6" w14:textId="1E9B8635" w:rsidR="00B4105A" w:rsidRPr="004F7629" w:rsidRDefault="00221412" w:rsidP="00B0185E">
      <w:pPr>
        <w:pStyle w:val="Heading1"/>
        <w:numPr>
          <w:ilvl w:val="0"/>
          <w:numId w:val="0"/>
        </w:numPr>
        <w:rPr>
          <w:rFonts w:eastAsiaTheme="majorEastAsia"/>
          <w:b/>
          <w:bCs/>
          <w:sz w:val="24"/>
          <w:szCs w:val="24"/>
          <w:lang w:eastAsia="zh-CN"/>
        </w:rPr>
      </w:pPr>
      <w:r w:rsidRPr="004F7629">
        <w:rPr>
          <w:rFonts w:eastAsiaTheme="majorEastAsia"/>
          <w:b/>
          <w:bCs/>
          <w:sz w:val="24"/>
          <w:szCs w:val="24"/>
          <w:lang w:eastAsia="zh-CN"/>
        </w:rPr>
        <w:t>氟氯烃淘汰管理计划第一阶段执行情况</w:t>
      </w:r>
    </w:p>
    <w:p w14:paraId="6B0FE40A" w14:textId="105AB87B" w:rsidR="00B4105A" w:rsidRPr="004F7629" w:rsidRDefault="00221412" w:rsidP="00B0185E">
      <w:pPr>
        <w:pStyle w:val="Heading1"/>
        <w:rPr>
          <w:rFonts w:eastAsiaTheme="majorEastAsia"/>
          <w:sz w:val="24"/>
          <w:szCs w:val="24"/>
          <w:lang w:eastAsia="zh-CN"/>
        </w:rPr>
      </w:pPr>
      <w:r w:rsidRPr="004F7629">
        <w:rPr>
          <w:rFonts w:eastAsiaTheme="majorEastAsia"/>
          <w:sz w:val="24"/>
          <w:szCs w:val="24"/>
          <w:lang w:eastAsia="zh-CN"/>
        </w:rPr>
        <w:t>第六十三次会议</w:t>
      </w:r>
      <w:r w:rsidR="004F7629">
        <w:rPr>
          <w:rFonts w:eastAsiaTheme="majorEastAsia" w:hint="eastAsia"/>
          <w:sz w:val="24"/>
          <w:szCs w:val="24"/>
          <w:lang w:eastAsia="zh-CN"/>
        </w:rPr>
        <w:t>核准</w:t>
      </w:r>
      <w:r w:rsidRPr="004F7629">
        <w:rPr>
          <w:rFonts w:eastAsiaTheme="majorEastAsia"/>
          <w:sz w:val="24"/>
          <w:szCs w:val="24"/>
          <w:lang w:eastAsia="zh-CN"/>
        </w:rPr>
        <w:t>了巴拉圭</w:t>
      </w:r>
      <w:r w:rsidR="00262355" w:rsidRPr="004F7629">
        <w:rPr>
          <w:rFonts w:eastAsia="MS Gothic"/>
          <w:sz w:val="24"/>
          <w:szCs w:val="24"/>
          <w:lang w:eastAsia="zh-CN"/>
        </w:rPr>
        <w:t>​</w:t>
      </w:r>
      <w:r w:rsidR="00262355" w:rsidRPr="004F7629">
        <w:rPr>
          <w:rFonts w:eastAsiaTheme="majorEastAsia"/>
          <w:sz w:val="24"/>
          <w:szCs w:val="24"/>
          <w:lang w:eastAsia="zh-CN"/>
        </w:rPr>
        <w:t>氟</w:t>
      </w:r>
      <w:r w:rsidR="00262355" w:rsidRPr="004F7629">
        <w:rPr>
          <w:rFonts w:eastAsia="MS Gothic"/>
          <w:sz w:val="24"/>
          <w:szCs w:val="24"/>
          <w:lang w:eastAsia="zh-CN"/>
        </w:rPr>
        <w:t>​</w:t>
      </w:r>
      <w:r w:rsidR="00262355" w:rsidRPr="004F7629">
        <w:rPr>
          <w:rFonts w:eastAsiaTheme="majorEastAsia"/>
          <w:sz w:val="24"/>
          <w:szCs w:val="24"/>
          <w:lang w:eastAsia="zh-CN"/>
        </w:rPr>
        <w:t>氯</w:t>
      </w:r>
      <w:r w:rsidR="00262355" w:rsidRPr="004F7629">
        <w:rPr>
          <w:rFonts w:eastAsia="MS Gothic"/>
          <w:sz w:val="24"/>
          <w:szCs w:val="24"/>
          <w:lang w:eastAsia="zh-CN"/>
        </w:rPr>
        <w:t>​</w:t>
      </w:r>
      <w:r w:rsidR="00262355" w:rsidRPr="004F7629">
        <w:rPr>
          <w:rFonts w:eastAsiaTheme="majorEastAsia"/>
          <w:sz w:val="24"/>
          <w:szCs w:val="24"/>
          <w:lang w:eastAsia="zh-CN"/>
        </w:rPr>
        <w:t>烃</w:t>
      </w:r>
      <w:r w:rsidR="00262355" w:rsidRPr="004F7629">
        <w:rPr>
          <w:rFonts w:eastAsia="MS Gothic"/>
          <w:sz w:val="24"/>
          <w:szCs w:val="24"/>
          <w:lang w:eastAsia="zh-CN"/>
        </w:rPr>
        <w:t>​</w:t>
      </w:r>
      <w:r w:rsidR="00262355" w:rsidRPr="004F7629">
        <w:rPr>
          <w:rFonts w:eastAsiaTheme="majorEastAsia"/>
          <w:sz w:val="24"/>
          <w:szCs w:val="24"/>
          <w:lang w:eastAsia="zh-CN"/>
        </w:rPr>
        <w:t>淘</w:t>
      </w:r>
      <w:r w:rsidR="00262355" w:rsidRPr="004F7629">
        <w:rPr>
          <w:rFonts w:eastAsia="MS Gothic"/>
          <w:sz w:val="24"/>
          <w:szCs w:val="24"/>
          <w:lang w:eastAsia="zh-CN"/>
        </w:rPr>
        <w:t>​</w:t>
      </w:r>
      <w:r w:rsidR="00262355" w:rsidRPr="004F7629">
        <w:rPr>
          <w:rFonts w:eastAsiaTheme="majorEastAsia"/>
          <w:sz w:val="24"/>
          <w:szCs w:val="24"/>
          <w:lang w:eastAsia="zh-CN"/>
        </w:rPr>
        <w:t>汰</w:t>
      </w:r>
      <w:r w:rsidR="00262355" w:rsidRPr="004F7629">
        <w:rPr>
          <w:rFonts w:eastAsia="MS Gothic"/>
          <w:sz w:val="24"/>
          <w:szCs w:val="24"/>
          <w:lang w:eastAsia="zh-CN"/>
        </w:rPr>
        <w:t>​</w:t>
      </w:r>
      <w:r w:rsidR="00262355" w:rsidRPr="004F7629">
        <w:rPr>
          <w:rFonts w:eastAsiaTheme="majorEastAsia"/>
          <w:sz w:val="24"/>
          <w:szCs w:val="24"/>
          <w:lang w:eastAsia="zh-CN"/>
        </w:rPr>
        <w:t>管</w:t>
      </w:r>
      <w:r w:rsidR="00262355" w:rsidRPr="004F7629">
        <w:rPr>
          <w:rFonts w:eastAsia="MS Gothic"/>
          <w:sz w:val="24"/>
          <w:szCs w:val="24"/>
          <w:lang w:eastAsia="zh-CN"/>
        </w:rPr>
        <w:t>​</w:t>
      </w:r>
      <w:r w:rsidR="00262355" w:rsidRPr="004F7629">
        <w:rPr>
          <w:rFonts w:eastAsiaTheme="majorEastAsia"/>
          <w:sz w:val="24"/>
          <w:szCs w:val="24"/>
          <w:lang w:eastAsia="zh-CN"/>
        </w:rPr>
        <w:t>理</w:t>
      </w:r>
      <w:r w:rsidR="00262355" w:rsidRPr="004F7629">
        <w:rPr>
          <w:rFonts w:eastAsia="MS Gothic"/>
          <w:sz w:val="24"/>
          <w:szCs w:val="24"/>
          <w:lang w:eastAsia="zh-CN"/>
        </w:rPr>
        <w:t>​</w:t>
      </w:r>
      <w:r w:rsidR="00262355" w:rsidRPr="004F7629">
        <w:rPr>
          <w:rFonts w:eastAsiaTheme="majorEastAsia"/>
          <w:sz w:val="24"/>
          <w:szCs w:val="24"/>
          <w:lang w:eastAsia="zh-CN"/>
        </w:rPr>
        <w:t>计</w:t>
      </w:r>
      <w:r w:rsidR="00262355" w:rsidRPr="004F7629">
        <w:rPr>
          <w:rFonts w:eastAsia="MS Gothic"/>
          <w:sz w:val="24"/>
          <w:szCs w:val="24"/>
          <w:lang w:eastAsia="zh-CN"/>
        </w:rPr>
        <w:t>​</w:t>
      </w:r>
      <w:r w:rsidR="00262355" w:rsidRPr="004F7629">
        <w:rPr>
          <w:rFonts w:eastAsiaTheme="majorEastAsia"/>
          <w:sz w:val="24"/>
          <w:szCs w:val="24"/>
          <w:lang w:eastAsia="zh-CN"/>
        </w:rPr>
        <w:t>划</w:t>
      </w:r>
      <w:r w:rsidR="00262355" w:rsidRPr="004F7629">
        <w:rPr>
          <w:rFonts w:eastAsia="MS Gothic"/>
          <w:sz w:val="24"/>
          <w:szCs w:val="24"/>
          <w:lang w:eastAsia="zh-CN"/>
        </w:rPr>
        <w:t>​</w:t>
      </w:r>
      <w:r w:rsidRPr="004F7629">
        <w:rPr>
          <w:rFonts w:eastAsiaTheme="majorEastAsia"/>
          <w:sz w:val="24"/>
          <w:szCs w:val="24"/>
          <w:lang w:eastAsia="zh-CN"/>
        </w:rPr>
        <w:t>第一阶段，</w:t>
      </w:r>
      <w:r w:rsidR="00262355" w:rsidRPr="004F7629">
        <w:rPr>
          <w:rStyle w:val="FootnoteReference"/>
          <w:rFonts w:eastAsiaTheme="majorEastAsia"/>
          <w:sz w:val="24"/>
          <w:szCs w:val="24"/>
        </w:rPr>
        <w:footnoteReference w:id="3"/>
      </w:r>
      <w:r w:rsidR="00262355" w:rsidRPr="004F7629">
        <w:rPr>
          <w:rFonts w:eastAsiaTheme="majorEastAsia"/>
          <w:sz w:val="24"/>
          <w:szCs w:val="24"/>
          <w:lang w:eastAsia="zh-CN"/>
        </w:rPr>
        <w:t xml:space="preserve"> </w:t>
      </w:r>
      <w:r w:rsidRPr="004F7629">
        <w:rPr>
          <w:rFonts w:eastAsiaTheme="majorEastAsia"/>
          <w:sz w:val="24"/>
          <w:szCs w:val="24"/>
          <w:lang w:eastAsia="zh-CN"/>
        </w:rPr>
        <w:t>以</w:t>
      </w:r>
      <w:r w:rsidR="00262355" w:rsidRPr="004F7629">
        <w:rPr>
          <w:rFonts w:eastAsiaTheme="majorEastAsia"/>
          <w:sz w:val="24"/>
          <w:szCs w:val="24"/>
          <w:lang w:eastAsia="zh-CN"/>
        </w:rPr>
        <w:t>实现到</w:t>
      </w:r>
      <w:r w:rsidRPr="004F7629">
        <w:rPr>
          <w:rFonts w:eastAsiaTheme="majorEastAsia"/>
          <w:sz w:val="24"/>
          <w:szCs w:val="24"/>
          <w:lang w:eastAsia="zh-CN"/>
        </w:rPr>
        <w:t>2020</w:t>
      </w:r>
      <w:r w:rsidRPr="004F7629">
        <w:rPr>
          <w:rFonts w:eastAsiaTheme="majorEastAsia"/>
          <w:sz w:val="24"/>
          <w:szCs w:val="24"/>
          <w:lang w:eastAsia="zh-CN"/>
        </w:rPr>
        <w:t>年</w:t>
      </w:r>
      <w:r w:rsidR="00262355" w:rsidRPr="004F7629">
        <w:rPr>
          <w:rFonts w:eastAsiaTheme="majorEastAsia"/>
          <w:sz w:val="24"/>
          <w:szCs w:val="24"/>
          <w:lang w:eastAsia="zh-CN"/>
        </w:rPr>
        <w:t>在</w:t>
      </w:r>
      <w:r w:rsidRPr="004F7629">
        <w:rPr>
          <w:rFonts w:eastAsiaTheme="majorEastAsia"/>
          <w:sz w:val="24"/>
          <w:szCs w:val="24"/>
          <w:lang w:eastAsia="zh-CN"/>
        </w:rPr>
        <w:t>基准</w:t>
      </w:r>
      <w:r w:rsidR="00262355" w:rsidRPr="004F7629">
        <w:rPr>
          <w:rFonts w:eastAsiaTheme="majorEastAsia"/>
          <w:sz w:val="24"/>
          <w:szCs w:val="24"/>
          <w:lang w:eastAsia="zh-CN"/>
        </w:rPr>
        <w:t>基础上削减</w:t>
      </w:r>
      <w:r w:rsidRPr="004F7629">
        <w:rPr>
          <w:rFonts w:eastAsiaTheme="majorEastAsia"/>
          <w:sz w:val="24"/>
          <w:szCs w:val="24"/>
          <w:lang w:eastAsia="zh-CN"/>
        </w:rPr>
        <w:t>35%</w:t>
      </w:r>
      <w:r w:rsidRPr="004F7629">
        <w:rPr>
          <w:rFonts w:eastAsiaTheme="majorEastAsia"/>
          <w:sz w:val="24"/>
          <w:szCs w:val="24"/>
          <w:lang w:eastAsia="zh-CN"/>
        </w:rPr>
        <w:t>的目标，</w:t>
      </w:r>
      <w:r w:rsidR="00262355" w:rsidRPr="004F7629">
        <w:rPr>
          <w:rFonts w:eastAsiaTheme="majorEastAsia"/>
          <w:sz w:val="24"/>
          <w:szCs w:val="24"/>
          <w:lang w:eastAsia="zh-CN"/>
        </w:rPr>
        <w:t>费用总额为</w:t>
      </w:r>
      <w:r w:rsidR="00262355" w:rsidRPr="004F7629">
        <w:rPr>
          <w:rFonts w:eastAsiaTheme="majorEastAsia"/>
          <w:sz w:val="24"/>
          <w:szCs w:val="24"/>
          <w:lang w:eastAsia="zh-CN"/>
        </w:rPr>
        <w:t>630,000</w:t>
      </w:r>
      <w:r w:rsidRPr="004F7629">
        <w:rPr>
          <w:rFonts w:eastAsiaTheme="majorEastAsia"/>
          <w:sz w:val="24"/>
          <w:szCs w:val="24"/>
          <w:lang w:eastAsia="zh-CN"/>
        </w:rPr>
        <w:t>美元，外加机构支助费用，</w:t>
      </w:r>
      <w:r w:rsidR="00262355" w:rsidRPr="004F7629">
        <w:rPr>
          <w:rFonts w:eastAsiaTheme="majorEastAsia"/>
          <w:sz w:val="24"/>
          <w:szCs w:val="24"/>
          <w:lang w:eastAsia="zh-CN"/>
        </w:rPr>
        <w:t>用于</w:t>
      </w:r>
      <w:r w:rsidRPr="004F7629">
        <w:rPr>
          <w:rFonts w:eastAsiaTheme="majorEastAsia"/>
          <w:sz w:val="24"/>
          <w:szCs w:val="24"/>
          <w:lang w:eastAsia="zh-CN"/>
        </w:rPr>
        <w:t>淘汰制冷和空调维修行业使用的</w:t>
      </w:r>
      <w:r w:rsidRPr="004F7629">
        <w:rPr>
          <w:rFonts w:eastAsiaTheme="majorEastAsia"/>
          <w:sz w:val="24"/>
          <w:szCs w:val="24"/>
          <w:lang w:eastAsia="zh-CN"/>
        </w:rPr>
        <w:t>6.28</w:t>
      </w:r>
      <w:r w:rsidR="00262355" w:rsidRPr="004F7629">
        <w:rPr>
          <w:rFonts w:eastAsiaTheme="majorEastAsia"/>
          <w:sz w:val="24"/>
          <w:szCs w:val="24"/>
          <w:lang w:eastAsia="zh-CN"/>
        </w:rPr>
        <w:t xml:space="preserve"> ODP</w:t>
      </w:r>
      <w:r w:rsidRPr="004F7629">
        <w:rPr>
          <w:rFonts w:eastAsiaTheme="majorEastAsia"/>
          <w:sz w:val="24"/>
          <w:szCs w:val="24"/>
          <w:lang w:eastAsia="zh-CN"/>
        </w:rPr>
        <w:t>吨氟氯烃。巴拉圭政府</w:t>
      </w:r>
      <w:r w:rsidR="00262355" w:rsidRPr="004F7629">
        <w:rPr>
          <w:rFonts w:eastAsiaTheme="majorEastAsia"/>
          <w:sz w:val="24"/>
          <w:szCs w:val="24"/>
          <w:lang w:eastAsia="zh-CN"/>
        </w:rPr>
        <w:t>与</w:t>
      </w:r>
      <w:r w:rsidRPr="004F7629">
        <w:rPr>
          <w:rFonts w:eastAsiaTheme="majorEastAsia"/>
          <w:sz w:val="24"/>
          <w:szCs w:val="24"/>
          <w:lang w:eastAsia="zh-CN"/>
        </w:rPr>
        <w:t>执行委员会之间的协</w:t>
      </w:r>
      <w:r w:rsidR="00262355" w:rsidRPr="004F7629">
        <w:rPr>
          <w:rFonts w:eastAsiaTheme="majorEastAsia"/>
          <w:sz w:val="24"/>
          <w:szCs w:val="24"/>
          <w:lang w:eastAsia="zh-CN"/>
        </w:rPr>
        <w:t>定</w:t>
      </w:r>
      <w:r w:rsidRPr="004F7629">
        <w:rPr>
          <w:rFonts w:eastAsiaTheme="majorEastAsia"/>
          <w:sz w:val="24"/>
          <w:szCs w:val="24"/>
          <w:lang w:eastAsia="zh-CN"/>
        </w:rPr>
        <w:t>规定，第一阶段计划</w:t>
      </w:r>
      <w:r w:rsidR="00262355" w:rsidRPr="004F7629">
        <w:rPr>
          <w:rFonts w:eastAsiaTheme="majorEastAsia"/>
          <w:sz w:val="24"/>
          <w:szCs w:val="24"/>
          <w:lang w:eastAsia="zh-CN"/>
        </w:rPr>
        <w:t>于</w:t>
      </w:r>
      <w:r w:rsidRPr="004F7629">
        <w:rPr>
          <w:rFonts w:eastAsiaTheme="majorEastAsia"/>
          <w:sz w:val="24"/>
          <w:szCs w:val="24"/>
          <w:lang w:eastAsia="zh-CN"/>
        </w:rPr>
        <w:t>2021</w:t>
      </w:r>
      <w:r w:rsidRPr="004F7629">
        <w:rPr>
          <w:rFonts w:eastAsiaTheme="majorEastAsia"/>
          <w:sz w:val="24"/>
          <w:szCs w:val="24"/>
          <w:lang w:eastAsia="zh-CN"/>
        </w:rPr>
        <w:t>年</w:t>
      </w:r>
      <w:r w:rsidRPr="004F7629">
        <w:rPr>
          <w:rFonts w:eastAsiaTheme="majorEastAsia"/>
          <w:sz w:val="24"/>
          <w:szCs w:val="24"/>
          <w:lang w:eastAsia="zh-CN"/>
        </w:rPr>
        <w:t>12</w:t>
      </w:r>
      <w:r w:rsidRPr="004F7629">
        <w:rPr>
          <w:rFonts w:eastAsiaTheme="majorEastAsia"/>
          <w:sz w:val="24"/>
          <w:szCs w:val="24"/>
          <w:lang w:eastAsia="zh-CN"/>
        </w:rPr>
        <w:t>月完成，但由于最近</w:t>
      </w:r>
      <w:r w:rsidR="00262355" w:rsidRPr="004F7629">
        <w:rPr>
          <w:rFonts w:eastAsiaTheme="majorEastAsia"/>
          <w:sz w:val="24"/>
          <w:szCs w:val="24"/>
          <w:lang w:eastAsia="zh-CN"/>
        </w:rPr>
        <w:t>2019</w:t>
      </w:r>
      <w:r w:rsidR="00262355" w:rsidRPr="004F7629">
        <w:rPr>
          <w:rFonts w:eastAsiaTheme="majorEastAsia"/>
          <w:sz w:val="24"/>
          <w:szCs w:val="24"/>
          <w:lang w:eastAsia="zh-CN"/>
        </w:rPr>
        <w:t>冠状病毒病新一波疫情</w:t>
      </w:r>
      <w:r w:rsidRPr="004F7629">
        <w:rPr>
          <w:rFonts w:eastAsiaTheme="majorEastAsia"/>
          <w:sz w:val="24"/>
          <w:szCs w:val="24"/>
          <w:lang w:eastAsia="zh-CN"/>
        </w:rPr>
        <w:t>导致活动暂时放缓，巴拉圭政府请求延长</w:t>
      </w:r>
      <w:r w:rsidRPr="004F7629">
        <w:rPr>
          <w:rFonts w:eastAsiaTheme="majorEastAsia"/>
          <w:sz w:val="24"/>
          <w:szCs w:val="24"/>
          <w:lang w:eastAsia="zh-CN"/>
        </w:rPr>
        <w:t>12</w:t>
      </w:r>
      <w:r w:rsidRPr="004F7629">
        <w:rPr>
          <w:rFonts w:eastAsiaTheme="majorEastAsia"/>
          <w:sz w:val="24"/>
          <w:szCs w:val="24"/>
          <w:lang w:eastAsia="zh-CN"/>
        </w:rPr>
        <w:t>个月，以完成正在进行的活动</w:t>
      </w:r>
      <w:r w:rsidR="00DA6921" w:rsidRPr="004F7629">
        <w:rPr>
          <w:rFonts w:eastAsiaTheme="majorEastAsia"/>
          <w:sz w:val="24"/>
          <w:szCs w:val="24"/>
          <w:lang w:eastAsia="zh-CN"/>
        </w:rPr>
        <w:t>。</w:t>
      </w:r>
    </w:p>
    <w:p w14:paraId="5BAC5170" w14:textId="7BD8B450" w:rsidR="00B4105A" w:rsidRPr="004F7629" w:rsidRDefault="00DA6921" w:rsidP="00B0185E">
      <w:pPr>
        <w:rPr>
          <w:rFonts w:eastAsiaTheme="majorEastAsia"/>
          <w:sz w:val="24"/>
          <w:szCs w:val="24"/>
        </w:rPr>
      </w:pPr>
      <w:r w:rsidRPr="004F7629">
        <w:rPr>
          <w:rFonts w:eastAsiaTheme="majorEastAsia"/>
          <w:sz w:val="24"/>
          <w:szCs w:val="24"/>
          <w:u w:val="single"/>
          <w:lang w:eastAsia="zh-CN"/>
        </w:rPr>
        <w:t>氟氯烃消费量</w:t>
      </w:r>
    </w:p>
    <w:p w14:paraId="7CBD0EA0" w14:textId="77777777" w:rsidR="00B4105A" w:rsidRPr="004F7629" w:rsidRDefault="00B4105A" w:rsidP="00B0185E">
      <w:pPr>
        <w:rPr>
          <w:rFonts w:eastAsiaTheme="majorEastAsia"/>
          <w:sz w:val="24"/>
          <w:szCs w:val="24"/>
        </w:rPr>
      </w:pPr>
    </w:p>
    <w:p w14:paraId="7BE70143" w14:textId="3C521270" w:rsidR="00B4105A" w:rsidRPr="004F7629" w:rsidRDefault="00DA6921" w:rsidP="00B0185E">
      <w:pPr>
        <w:pStyle w:val="Heading1"/>
        <w:rPr>
          <w:rFonts w:eastAsiaTheme="majorEastAsia"/>
          <w:sz w:val="24"/>
          <w:szCs w:val="24"/>
        </w:rPr>
      </w:pPr>
      <w:r w:rsidRPr="004F7629">
        <w:rPr>
          <w:rFonts w:eastAsiaTheme="majorEastAsia"/>
          <w:sz w:val="24"/>
          <w:szCs w:val="24"/>
          <w:lang w:eastAsia="zh-CN"/>
        </w:rPr>
        <w:t>巴拉圭政府报告</w:t>
      </w:r>
      <w:r w:rsidRPr="004F7629">
        <w:rPr>
          <w:rFonts w:eastAsiaTheme="majorEastAsia"/>
          <w:sz w:val="24"/>
          <w:szCs w:val="24"/>
          <w:lang w:eastAsia="zh-CN"/>
        </w:rPr>
        <w:t>2020</w:t>
      </w:r>
      <w:r w:rsidRPr="004F7629">
        <w:rPr>
          <w:rFonts w:eastAsiaTheme="majorEastAsia"/>
          <w:sz w:val="24"/>
          <w:szCs w:val="24"/>
          <w:lang w:eastAsia="zh-CN"/>
        </w:rPr>
        <w:t>年氟氯烃消费量为</w:t>
      </w:r>
      <w:r w:rsidR="00B4105A" w:rsidRPr="004F7629">
        <w:rPr>
          <w:rFonts w:eastAsiaTheme="majorEastAsia"/>
          <w:sz w:val="24"/>
          <w:szCs w:val="24"/>
          <w:lang w:eastAsia="zh-CN"/>
        </w:rPr>
        <w:t>10.91 ODP </w:t>
      </w:r>
      <w:r w:rsidRPr="004F7629">
        <w:rPr>
          <w:rFonts w:eastAsiaTheme="majorEastAsia"/>
          <w:sz w:val="24"/>
          <w:szCs w:val="24"/>
          <w:lang w:eastAsia="zh-CN"/>
        </w:rPr>
        <w:t>吨，比氟氯烃履约基准低</w:t>
      </w:r>
      <w:r w:rsidRPr="004F7629">
        <w:rPr>
          <w:rFonts w:eastAsiaTheme="majorEastAsia"/>
          <w:sz w:val="24"/>
          <w:szCs w:val="24"/>
          <w:lang w:eastAsia="zh-CN"/>
        </w:rPr>
        <w:t>39%</w:t>
      </w:r>
      <w:r w:rsidRPr="004F7629">
        <w:rPr>
          <w:rFonts w:eastAsiaTheme="majorEastAsia"/>
          <w:sz w:val="24"/>
          <w:szCs w:val="24"/>
          <w:lang w:eastAsia="zh-CN"/>
        </w:rPr>
        <w:t>。</w:t>
      </w:r>
      <w:r w:rsidR="00B4105A" w:rsidRPr="004F7629">
        <w:rPr>
          <w:rFonts w:eastAsiaTheme="majorEastAsia"/>
          <w:sz w:val="24"/>
          <w:szCs w:val="24"/>
        </w:rPr>
        <w:t>2016-2020</w:t>
      </w:r>
      <w:r w:rsidRPr="004F7629">
        <w:rPr>
          <w:rFonts w:eastAsiaTheme="majorEastAsia"/>
          <w:sz w:val="24"/>
          <w:szCs w:val="24"/>
          <w:lang w:eastAsia="zh-CN"/>
        </w:rPr>
        <w:t>年氟氯烃消费量见表</w:t>
      </w:r>
      <w:r w:rsidRPr="004F7629">
        <w:rPr>
          <w:rFonts w:eastAsiaTheme="majorEastAsia"/>
          <w:sz w:val="24"/>
          <w:szCs w:val="24"/>
          <w:lang w:eastAsia="zh-CN"/>
        </w:rPr>
        <w:t>1</w:t>
      </w:r>
      <w:r w:rsidRPr="004F7629">
        <w:rPr>
          <w:rFonts w:eastAsiaTheme="majorEastAsia"/>
          <w:sz w:val="24"/>
          <w:szCs w:val="24"/>
          <w:lang w:eastAsia="zh-CN"/>
        </w:rPr>
        <w:t>。</w:t>
      </w:r>
    </w:p>
    <w:p w14:paraId="68287254" w14:textId="0F300E03" w:rsidR="00B4105A" w:rsidRPr="004F7629" w:rsidRDefault="00DA6921" w:rsidP="00B0185E">
      <w:pPr>
        <w:rPr>
          <w:rFonts w:eastAsiaTheme="majorEastAsia"/>
          <w:b/>
          <w:sz w:val="24"/>
          <w:szCs w:val="24"/>
          <w:lang w:eastAsia="zh-CN"/>
        </w:rPr>
      </w:pPr>
      <w:r w:rsidRPr="004F7629">
        <w:rPr>
          <w:rFonts w:eastAsiaTheme="majorEastAsia"/>
          <w:b/>
          <w:sz w:val="24"/>
          <w:szCs w:val="24"/>
          <w:lang w:eastAsia="zh-CN"/>
        </w:rPr>
        <w:t>表</w:t>
      </w:r>
      <w:r w:rsidR="00B4105A" w:rsidRPr="004F7629">
        <w:rPr>
          <w:rFonts w:eastAsiaTheme="majorEastAsia"/>
          <w:b/>
          <w:sz w:val="24"/>
          <w:szCs w:val="24"/>
          <w:lang w:eastAsia="zh-CN"/>
        </w:rPr>
        <w:t xml:space="preserve">1. </w:t>
      </w:r>
      <w:r w:rsidRPr="004F7629">
        <w:rPr>
          <w:rFonts w:eastAsiaTheme="majorEastAsia"/>
          <w:b/>
          <w:sz w:val="24"/>
          <w:szCs w:val="24"/>
          <w:lang w:eastAsia="zh-CN"/>
        </w:rPr>
        <w:t>巴拉圭</w:t>
      </w:r>
      <w:r w:rsidRPr="004F7629">
        <w:rPr>
          <w:rFonts w:eastAsiaTheme="majorEastAsia"/>
          <w:b/>
          <w:bCs/>
          <w:sz w:val="24"/>
          <w:szCs w:val="24"/>
          <w:lang w:eastAsia="zh-CN"/>
        </w:rPr>
        <w:t>氟氯烃消费量</w:t>
      </w:r>
      <w:r w:rsidR="00B4105A" w:rsidRPr="004F7629">
        <w:rPr>
          <w:rFonts w:eastAsiaTheme="majorEastAsia"/>
          <w:b/>
          <w:sz w:val="24"/>
          <w:szCs w:val="24"/>
          <w:lang w:eastAsia="zh-CN"/>
        </w:rPr>
        <w:t xml:space="preserve"> (2016-2020</w:t>
      </w:r>
      <w:r w:rsidRPr="004F7629">
        <w:rPr>
          <w:rFonts w:eastAsiaTheme="majorEastAsia"/>
          <w:b/>
          <w:sz w:val="24"/>
          <w:szCs w:val="24"/>
          <w:lang w:eastAsia="zh-CN"/>
        </w:rPr>
        <w:t>年第</w:t>
      </w:r>
      <w:r w:rsidRPr="004F7629">
        <w:rPr>
          <w:rFonts w:eastAsiaTheme="majorEastAsia"/>
          <w:b/>
          <w:sz w:val="24"/>
          <w:szCs w:val="24"/>
          <w:lang w:eastAsia="zh-CN"/>
        </w:rPr>
        <w:t>7</w:t>
      </w:r>
      <w:r w:rsidRPr="004F7629">
        <w:rPr>
          <w:rFonts w:eastAsiaTheme="majorEastAsia"/>
          <w:b/>
          <w:sz w:val="24"/>
          <w:szCs w:val="24"/>
          <w:lang w:eastAsia="zh-CN"/>
        </w:rPr>
        <w:t>条数据</w:t>
      </w:r>
      <w:r w:rsidR="00B4105A" w:rsidRPr="004F7629">
        <w:rPr>
          <w:rFonts w:eastAsiaTheme="majorEastAsia"/>
          <w:b/>
          <w:sz w:val="24"/>
          <w:szCs w:val="24"/>
          <w:lang w:eastAsia="zh-CN"/>
        </w:rPr>
        <w:t>)</w:t>
      </w:r>
    </w:p>
    <w:tbl>
      <w:tblPr>
        <w:tblW w:w="5000" w:type="pct"/>
        <w:tblLook w:val="04A0" w:firstRow="1" w:lastRow="0" w:firstColumn="1" w:lastColumn="0" w:noHBand="0" w:noVBand="1"/>
      </w:tblPr>
      <w:tblGrid>
        <w:gridCol w:w="3796"/>
        <w:gridCol w:w="769"/>
        <w:gridCol w:w="769"/>
        <w:gridCol w:w="769"/>
        <w:gridCol w:w="770"/>
        <w:gridCol w:w="772"/>
        <w:gridCol w:w="774"/>
        <w:gridCol w:w="931"/>
      </w:tblGrid>
      <w:tr w:rsidR="00B4105A" w:rsidRPr="00CB61E6" w14:paraId="181C1906" w14:textId="77777777" w:rsidTr="009135AC">
        <w:trPr>
          <w:tblHeader/>
        </w:trPr>
        <w:tc>
          <w:tcPr>
            <w:tcW w:w="2030"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72B6FE9E" w14:textId="341CCC96" w:rsidR="00B4105A" w:rsidRPr="00CB61E6" w:rsidRDefault="00DA6921" w:rsidP="00B0185E">
            <w:pPr>
              <w:widowControl w:val="0"/>
              <w:jc w:val="left"/>
              <w:rPr>
                <w:rFonts w:eastAsiaTheme="majorEastAsia"/>
                <w:b/>
                <w:bCs/>
                <w:sz w:val="20"/>
                <w:szCs w:val="20"/>
              </w:rPr>
            </w:pPr>
            <w:r w:rsidRPr="00CB61E6">
              <w:rPr>
                <w:rFonts w:eastAsiaTheme="majorEastAsia"/>
                <w:b/>
                <w:bCs/>
                <w:sz w:val="20"/>
                <w:szCs w:val="20"/>
                <w:lang w:eastAsia="zh-CN"/>
              </w:rPr>
              <w:t>氟氯烃</w:t>
            </w:r>
          </w:p>
        </w:tc>
        <w:tc>
          <w:tcPr>
            <w:tcW w:w="411" w:type="pct"/>
            <w:tcBorders>
              <w:top w:val="single" w:sz="4" w:space="0" w:color="auto"/>
              <w:left w:val="nil"/>
              <w:bottom w:val="single" w:sz="4" w:space="0" w:color="auto"/>
              <w:right w:val="single" w:sz="4" w:space="0" w:color="auto"/>
            </w:tcBorders>
            <w:tcMar>
              <w:left w:w="0" w:type="dxa"/>
              <w:right w:w="0" w:type="dxa"/>
            </w:tcMar>
          </w:tcPr>
          <w:p w14:paraId="7152E822" w14:textId="77777777" w:rsidR="00B4105A" w:rsidRPr="00CB61E6" w:rsidRDefault="00B4105A" w:rsidP="00B0185E">
            <w:pPr>
              <w:widowControl w:val="0"/>
              <w:jc w:val="center"/>
              <w:rPr>
                <w:rFonts w:eastAsiaTheme="majorEastAsia"/>
                <w:b/>
                <w:bCs/>
                <w:sz w:val="20"/>
                <w:szCs w:val="20"/>
              </w:rPr>
            </w:pPr>
            <w:r w:rsidRPr="00CB61E6">
              <w:rPr>
                <w:rFonts w:eastAsiaTheme="majorEastAsia"/>
                <w:b/>
                <w:bCs/>
                <w:sz w:val="20"/>
                <w:szCs w:val="20"/>
              </w:rPr>
              <w:t>2015</w:t>
            </w:r>
          </w:p>
        </w:tc>
        <w:tc>
          <w:tcPr>
            <w:tcW w:w="411" w:type="pc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4A0608F" w14:textId="77777777" w:rsidR="00B4105A" w:rsidRPr="00CB61E6" w:rsidRDefault="00B4105A" w:rsidP="00B0185E">
            <w:pPr>
              <w:widowControl w:val="0"/>
              <w:jc w:val="center"/>
              <w:rPr>
                <w:rFonts w:eastAsiaTheme="majorEastAsia"/>
                <w:b/>
                <w:bCs/>
                <w:sz w:val="20"/>
                <w:szCs w:val="20"/>
              </w:rPr>
            </w:pPr>
            <w:r w:rsidRPr="00CB61E6">
              <w:rPr>
                <w:rFonts w:eastAsiaTheme="majorEastAsia"/>
                <w:b/>
                <w:bCs/>
                <w:sz w:val="20"/>
                <w:szCs w:val="20"/>
              </w:rPr>
              <w:t>2016</w:t>
            </w:r>
          </w:p>
        </w:tc>
        <w:tc>
          <w:tcPr>
            <w:tcW w:w="411" w:type="pct"/>
            <w:tcBorders>
              <w:top w:val="single" w:sz="4" w:space="0" w:color="auto"/>
              <w:left w:val="nil"/>
              <w:bottom w:val="single" w:sz="4" w:space="0" w:color="auto"/>
              <w:right w:val="single" w:sz="4" w:space="0" w:color="auto"/>
            </w:tcBorders>
            <w:noWrap/>
            <w:tcMar>
              <w:left w:w="0" w:type="dxa"/>
              <w:right w:w="0" w:type="dxa"/>
            </w:tcMar>
            <w:vAlign w:val="center"/>
          </w:tcPr>
          <w:p w14:paraId="67A4F955" w14:textId="77777777" w:rsidR="00B4105A" w:rsidRPr="00CB61E6" w:rsidRDefault="00B4105A" w:rsidP="00B0185E">
            <w:pPr>
              <w:widowControl w:val="0"/>
              <w:jc w:val="center"/>
              <w:rPr>
                <w:rFonts w:eastAsiaTheme="majorEastAsia"/>
                <w:b/>
                <w:bCs/>
                <w:sz w:val="20"/>
                <w:szCs w:val="20"/>
              </w:rPr>
            </w:pPr>
            <w:r w:rsidRPr="00CB61E6">
              <w:rPr>
                <w:rFonts w:eastAsiaTheme="majorEastAsia"/>
                <w:b/>
                <w:bCs/>
                <w:sz w:val="20"/>
                <w:szCs w:val="20"/>
              </w:rPr>
              <w:t>2017</w:t>
            </w:r>
          </w:p>
        </w:tc>
        <w:tc>
          <w:tcPr>
            <w:tcW w:w="412" w:type="pct"/>
            <w:tcBorders>
              <w:top w:val="single" w:sz="4" w:space="0" w:color="auto"/>
              <w:left w:val="nil"/>
              <w:bottom w:val="single" w:sz="4" w:space="0" w:color="auto"/>
              <w:right w:val="single" w:sz="4" w:space="0" w:color="auto"/>
            </w:tcBorders>
            <w:noWrap/>
            <w:tcMar>
              <w:left w:w="0" w:type="dxa"/>
              <w:right w:w="0" w:type="dxa"/>
            </w:tcMar>
          </w:tcPr>
          <w:p w14:paraId="3EFE123D" w14:textId="77777777" w:rsidR="00B4105A" w:rsidRPr="00CB61E6" w:rsidRDefault="00B4105A" w:rsidP="00B0185E">
            <w:pPr>
              <w:widowControl w:val="0"/>
              <w:jc w:val="center"/>
              <w:rPr>
                <w:rFonts w:eastAsiaTheme="majorEastAsia"/>
                <w:b/>
                <w:bCs/>
                <w:sz w:val="20"/>
                <w:szCs w:val="20"/>
              </w:rPr>
            </w:pPr>
            <w:r w:rsidRPr="00CB61E6">
              <w:rPr>
                <w:rFonts w:eastAsiaTheme="majorEastAsia"/>
                <w:b/>
                <w:bCs/>
                <w:sz w:val="20"/>
                <w:szCs w:val="20"/>
              </w:rPr>
              <w:t>2018</w:t>
            </w:r>
          </w:p>
        </w:tc>
        <w:tc>
          <w:tcPr>
            <w:tcW w:w="413" w:type="pct"/>
            <w:tcBorders>
              <w:top w:val="single" w:sz="4" w:space="0" w:color="auto"/>
              <w:left w:val="nil"/>
              <w:bottom w:val="single" w:sz="4" w:space="0" w:color="auto"/>
              <w:right w:val="single" w:sz="4" w:space="0" w:color="auto"/>
            </w:tcBorders>
            <w:tcMar>
              <w:left w:w="0" w:type="dxa"/>
              <w:right w:w="0" w:type="dxa"/>
            </w:tcMar>
          </w:tcPr>
          <w:p w14:paraId="340E7844" w14:textId="77777777" w:rsidR="00B4105A" w:rsidRPr="00CB61E6" w:rsidRDefault="00B4105A" w:rsidP="00B0185E">
            <w:pPr>
              <w:widowControl w:val="0"/>
              <w:jc w:val="center"/>
              <w:rPr>
                <w:rFonts w:eastAsiaTheme="majorEastAsia"/>
                <w:b/>
                <w:bCs/>
                <w:sz w:val="20"/>
                <w:szCs w:val="20"/>
              </w:rPr>
            </w:pPr>
            <w:r w:rsidRPr="00CB61E6">
              <w:rPr>
                <w:rFonts w:eastAsiaTheme="majorEastAsia"/>
                <w:b/>
                <w:bCs/>
                <w:sz w:val="20"/>
                <w:szCs w:val="20"/>
              </w:rPr>
              <w:t>2019</w:t>
            </w:r>
          </w:p>
        </w:tc>
        <w:tc>
          <w:tcPr>
            <w:tcW w:w="414" w:type="pct"/>
            <w:tcBorders>
              <w:top w:val="single" w:sz="4" w:space="0" w:color="auto"/>
              <w:left w:val="single" w:sz="4" w:space="0" w:color="auto"/>
              <w:bottom w:val="single" w:sz="4" w:space="0" w:color="auto"/>
              <w:right w:val="single" w:sz="4" w:space="0" w:color="auto"/>
            </w:tcBorders>
            <w:tcMar>
              <w:left w:w="0" w:type="dxa"/>
              <w:right w:w="0" w:type="dxa"/>
            </w:tcMar>
          </w:tcPr>
          <w:p w14:paraId="2A2894D5" w14:textId="1662C41A" w:rsidR="00B4105A" w:rsidRPr="00CB61E6" w:rsidRDefault="00B4105A" w:rsidP="0005182B">
            <w:pPr>
              <w:widowControl w:val="0"/>
              <w:jc w:val="center"/>
              <w:rPr>
                <w:rFonts w:eastAsiaTheme="majorEastAsia"/>
                <w:b/>
                <w:bCs/>
                <w:sz w:val="20"/>
                <w:szCs w:val="20"/>
              </w:rPr>
            </w:pPr>
            <w:r w:rsidRPr="00CB61E6">
              <w:rPr>
                <w:rFonts w:eastAsiaTheme="majorEastAsia"/>
                <w:b/>
                <w:bCs/>
                <w:sz w:val="20"/>
                <w:szCs w:val="20"/>
              </w:rPr>
              <w:t>2020</w:t>
            </w:r>
          </w:p>
        </w:tc>
        <w:tc>
          <w:tcPr>
            <w:tcW w:w="498" w:type="pct"/>
            <w:tcBorders>
              <w:top w:val="single" w:sz="4" w:space="0" w:color="auto"/>
              <w:left w:val="single" w:sz="4" w:space="0" w:color="auto"/>
              <w:bottom w:val="single" w:sz="4" w:space="0" w:color="auto"/>
              <w:right w:val="single" w:sz="4" w:space="0" w:color="auto"/>
            </w:tcBorders>
            <w:noWrap/>
            <w:tcMar>
              <w:left w:w="0" w:type="dxa"/>
              <w:right w:w="0" w:type="dxa"/>
            </w:tcMar>
            <w:vAlign w:val="center"/>
            <w:hideMark/>
          </w:tcPr>
          <w:p w14:paraId="71E277D5" w14:textId="5352F132" w:rsidR="00B4105A" w:rsidRPr="00CB61E6" w:rsidRDefault="00DA6921" w:rsidP="00B0185E">
            <w:pPr>
              <w:widowControl w:val="0"/>
              <w:jc w:val="center"/>
              <w:rPr>
                <w:rFonts w:eastAsiaTheme="majorEastAsia"/>
                <w:b/>
                <w:bCs/>
                <w:sz w:val="20"/>
                <w:szCs w:val="20"/>
              </w:rPr>
            </w:pPr>
            <w:r w:rsidRPr="00CB61E6">
              <w:rPr>
                <w:rFonts w:eastAsiaTheme="majorEastAsia"/>
                <w:b/>
                <w:bCs/>
                <w:sz w:val="20"/>
                <w:szCs w:val="20"/>
                <w:lang w:eastAsia="zh-CN"/>
              </w:rPr>
              <w:t>基准</w:t>
            </w:r>
          </w:p>
        </w:tc>
      </w:tr>
      <w:tr w:rsidR="00B4105A" w:rsidRPr="00CB61E6" w14:paraId="46D2BA65" w14:textId="77777777" w:rsidTr="00B0185E">
        <w:tc>
          <w:tcPr>
            <w:tcW w:w="5000" w:type="pct"/>
            <w:gridSpan w:val="8"/>
            <w:tcBorders>
              <w:top w:val="nil"/>
              <w:left w:val="single" w:sz="4" w:space="0" w:color="auto"/>
              <w:bottom w:val="single" w:sz="4" w:space="0" w:color="auto"/>
              <w:right w:val="single" w:sz="4" w:space="0" w:color="auto"/>
            </w:tcBorders>
          </w:tcPr>
          <w:p w14:paraId="08F8AB5D" w14:textId="20AD6FD9" w:rsidR="00B4105A" w:rsidRPr="00CB61E6" w:rsidRDefault="00DA6921" w:rsidP="00B0185E">
            <w:pPr>
              <w:rPr>
                <w:rFonts w:eastAsiaTheme="majorEastAsia"/>
                <w:b/>
                <w:bCs/>
                <w:sz w:val="20"/>
                <w:szCs w:val="20"/>
              </w:rPr>
            </w:pPr>
            <w:r w:rsidRPr="00CB61E6">
              <w:rPr>
                <w:rFonts w:eastAsiaTheme="majorEastAsia"/>
                <w:b/>
                <w:bCs/>
                <w:sz w:val="20"/>
                <w:szCs w:val="20"/>
                <w:lang w:eastAsia="zh-CN"/>
              </w:rPr>
              <w:t>公吨</w:t>
            </w:r>
          </w:p>
        </w:tc>
      </w:tr>
      <w:tr w:rsidR="00B4105A" w:rsidRPr="00CB61E6" w14:paraId="27591979" w14:textId="77777777" w:rsidTr="009135AC">
        <w:tc>
          <w:tcPr>
            <w:tcW w:w="2030"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1D458398" w14:textId="77777777" w:rsidR="00B4105A" w:rsidRPr="00CB61E6" w:rsidRDefault="00B4105A" w:rsidP="00B0185E">
            <w:pPr>
              <w:widowControl w:val="0"/>
              <w:jc w:val="left"/>
              <w:rPr>
                <w:rFonts w:eastAsiaTheme="majorEastAsia"/>
                <w:sz w:val="20"/>
                <w:szCs w:val="20"/>
              </w:rPr>
            </w:pPr>
            <w:r w:rsidRPr="00CB61E6">
              <w:rPr>
                <w:rFonts w:eastAsiaTheme="majorEastAsia"/>
                <w:sz w:val="20"/>
                <w:szCs w:val="20"/>
              </w:rPr>
              <w:t>HCFC-22</w:t>
            </w:r>
          </w:p>
        </w:tc>
        <w:tc>
          <w:tcPr>
            <w:tcW w:w="411" w:type="pct"/>
            <w:tcBorders>
              <w:top w:val="nil"/>
              <w:left w:val="nil"/>
              <w:bottom w:val="single" w:sz="4" w:space="0" w:color="auto"/>
              <w:right w:val="single" w:sz="4" w:space="0" w:color="auto"/>
            </w:tcBorders>
            <w:tcMar>
              <w:left w:w="0" w:type="dxa"/>
              <w:right w:w="29" w:type="dxa"/>
            </w:tcMar>
            <w:vAlign w:val="center"/>
          </w:tcPr>
          <w:p w14:paraId="0ED61BF7"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287.72</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46FB799E"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220.73</w:t>
            </w:r>
          </w:p>
        </w:tc>
        <w:tc>
          <w:tcPr>
            <w:tcW w:w="411" w:type="pct"/>
            <w:tcBorders>
              <w:top w:val="nil"/>
              <w:left w:val="nil"/>
              <w:bottom w:val="single" w:sz="4" w:space="0" w:color="auto"/>
              <w:right w:val="single" w:sz="4" w:space="0" w:color="auto"/>
            </w:tcBorders>
            <w:noWrap/>
            <w:tcMar>
              <w:left w:w="0" w:type="dxa"/>
              <w:right w:w="29" w:type="dxa"/>
            </w:tcMar>
          </w:tcPr>
          <w:p w14:paraId="387586A7"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230.07</w:t>
            </w:r>
          </w:p>
        </w:tc>
        <w:tc>
          <w:tcPr>
            <w:tcW w:w="412" w:type="pct"/>
            <w:tcBorders>
              <w:top w:val="nil"/>
              <w:left w:val="nil"/>
              <w:bottom w:val="single" w:sz="4" w:space="0" w:color="auto"/>
              <w:right w:val="single" w:sz="4" w:space="0" w:color="auto"/>
            </w:tcBorders>
            <w:noWrap/>
            <w:tcMar>
              <w:left w:w="0" w:type="dxa"/>
              <w:right w:w="29" w:type="dxa"/>
            </w:tcMar>
          </w:tcPr>
          <w:p w14:paraId="0FBB8FDC"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234.31</w:t>
            </w:r>
          </w:p>
        </w:tc>
        <w:tc>
          <w:tcPr>
            <w:tcW w:w="413" w:type="pct"/>
            <w:tcBorders>
              <w:top w:val="single" w:sz="4" w:space="0" w:color="auto"/>
              <w:left w:val="nil"/>
              <w:bottom w:val="single" w:sz="4" w:space="0" w:color="auto"/>
              <w:right w:val="single" w:sz="4" w:space="0" w:color="auto"/>
            </w:tcBorders>
            <w:tcMar>
              <w:left w:w="0" w:type="dxa"/>
              <w:right w:w="29" w:type="dxa"/>
            </w:tcMar>
          </w:tcPr>
          <w:p w14:paraId="298AA092"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262.84</w:t>
            </w:r>
          </w:p>
        </w:tc>
        <w:tc>
          <w:tcPr>
            <w:tcW w:w="414" w:type="pct"/>
            <w:tcBorders>
              <w:top w:val="nil"/>
              <w:left w:val="single" w:sz="4" w:space="0" w:color="auto"/>
              <w:bottom w:val="single" w:sz="4" w:space="0" w:color="auto"/>
              <w:right w:val="single" w:sz="4" w:space="0" w:color="auto"/>
            </w:tcBorders>
            <w:tcMar>
              <w:left w:w="0" w:type="dxa"/>
              <w:right w:w="29" w:type="dxa"/>
            </w:tcMar>
          </w:tcPr>
          <w:p w14:paraId="463EDCFA"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196.64</w:t>
            </w:r>
          </w:p>
        </w:tc>
        <w:tc>
          <w:tcPr>
            <w:tcW w:w="498" w:type="pct"/>
            <w:tcBorders>
              <w:top w:val="nil"/>
              <w:left w:val="single" w:sz="4" w:space="0" w:color="auto"/>
              <w:bottom w:val="single" w:sz="4" w:space="0" w:color="auto"/>
              <w:right w:val="single" w:sz="4" w:space="0" w:color="auto"/>
            </w:tcBorders>
            <w:noWrap/>
            <w:tcMar>
              <w:left w:w="0" w:type="dxa"/>
              <w:right w:w="29" w:type="dxa"/>
            </w:tcMar>
            <w:vAlign w:val="center"/>
            <w:hideMark/>
          </w:tcPr>
          <w:p w14:paraId="74B037C9"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296.0</w:t>
            </w:r>
          </w:p>
        </w:tc>
      </w:tr>
      <w:tr w:rsidR="00B4105A" w:rsidRPr="00CB61E6" w14:paraId="7A2EC36B" w14:textId="77777777" w:rsidTr="009135AC">
        <w:tc>
          <w:tcPr>
            <w:tcW w:w="2030"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20330FC0" w14:textId="77777777" w:rsidR="00B4105A" w:rsidRPr="00CB61E6" w:rsidRDefault="00B4105A" w:rsidP="00B0185E">
            <w:pPr>
              <w:widowControl w:val="0"/>
              <w:jc w:val="left"/>
              <w:rPr>
                <w:rFonts w:eastAsiaTheme="majorEastAsia"/>
                <w:sz w:val="20"/>
                <w:szCs w:val="20"/>
              </w:rPr>
            </w:pPr>
            <w:r w:rsidRPr="00CB61E6">
              <w:rPr>
                <w:rFonts w:eastAsiaTheme="majorEastAsia"/>
                <w:sz w:val="20"/>
                <w:szCs w:val="20"/>
              </w:rPr>
              <w:t>HCFC-123</w:t>
            </w:r>
          </w:p>
        </w:tc>
        <w:tc>
          <w:tcPr>
            <w:tcW w:w="411" w:type="pct"/>
            <w:tcBorders>
              <w:top w:val="nil"/>
              <w:left w:val="nil"/>
              <w:bottom w:val="single" w:sz="4" w:space="0" w:color="auto"/>
              <w:right w:val="single" w:sz="4" w:space="0" w:color="auto"/>
            </w:tcBorders>
            <w:tcMar>
              <w:left w:w="0" w:type="dxa"/>
              <w:right w:w="29" w:type="dxa"/>
            </w:tcMar>
          </w:tcPr>
          <w:p w14:paraId="61EFF597"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2.86</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4DAD8E93"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0.68</w:t>
            </w:r>
          </w:p>
        </w:tc>
        <w:tc>
          <w:tcPr>
            <w:tcW w:w="411" w:type="pct"/>
            <w:tcBorders>
              <w:top w:val="nil"/>
              <w:left w:val="nil"/>
              <w:bottom w:val="single" w:sz="4" w:space="0" w:color="auto"/>
              <w:right w:val="single" w:sz="4" w:space="0" w:color="auto"/>
            </w:tcBorders>
            <w:noWrap/>
            <w:tcMar>
              <w:left w:w="0" w:type="dxa"/>
              <w:right w:w="29" w:type="dxa"/>
            </w:tcMar>
          </w:tcPr>
          <w:p w14:paraId="16438CC0"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4.18</w:t>
            </w:r>
          </w:p>
        </w:tc>
        <w:tc>
          <w:tcPr>
            <w:tcW w:w="412" w:type="pct"/>
            <w:tcBorders>
              <w:top w:val="nil"/>
              <w:left w:val="nil"/>
              <w:bottom w:val="single" w:sz="4" w:space="0" w:color="auto"/>
              <w:right w:val="single" w:sz="4" w:space="0" w:color="auto"/>
            </w:tcBorders>
            <w:noWrap/>
            <w:tcMar>
              <w:left w:w="0" w:type="dxa"/>
              <w:right w:w="29" w:type="dxa"/>
            </w:tcMar>
          </w:tcPr>
          <w:p w14:paraId="387B5214"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6.41</w:t>
            </w:r>
          </w:p>
        </w:tc>
        <w:tc>
          <w:tcPr>
            <w:tcW w:w="413" w:type="pct"/>
            <w:tcBorders>
              <w:top w:val="single" w:sz="4" w:space="0" w:color="auto"/>
              <w:left w:val="nil"/>
              <w:bottom w:val="single" w:sz="4" w:space="0" w:color="auto"/>
              <w:right w:val="single" w:sz="4" w:space="0" w:color="auto"/>
            </w:tcBorders>
            <w:tcMar>
              <w:left w:w="0" w:type="dxa"/>
              <w:right w:w="29" w:type="dxa"/>
            </w:tcMar>
          </w:tcPr>
          <w:p w14:paraId="6E08A92C"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6.45</w:t>
            </w:r>
          </w:p>
        </w:tc>
        <w:tc>
          <w:tcPr>
            <w:tcW w:w="414" w:type="pct"/>
            <w:tcBorders>
              <w:top w:val="nil"/>
              <w:left w:val="single" w:sz="4" w:space="0" w:color="auto"/>
              <w:bottom w:val="single" w:sz="4" w:space="0" w:color="auto"/>
              <w:right w:val="single" w:sz="4" w:space="0" w:color="auto"/>
            </w:tcBorders>
            <w:tcMar>
              <w:left w:w="0" w:type="dxa"/>
              <w:right w:w="29" w:type="dxa"/>
            </w:tcMar>
          </w:tcPr>
          <w:p w14:paraId="5D4EEA01" w14:textId="5EBF25C7" w:rsidR="00B4105A" w:rsidRPr="00CB61E6" w:rsidRDefault="00F63B9B" w:rsidP="00B0185E">
            <w:pPr>
              <w:widowControl w:val="0"/>
              <w:jc w:val="right"/>
              <w:rPr>
                <w:rFonts w:eastAsiaTheme="majorEastAsia"/>
                <w:sz w:val="20"/>
                <w:szCs w:val="20"/>
              </w:rPr>
            </w:pPr>
            <w:r w:rsidRPr="00CB61E6">
              <w:rPr>
                <w:rFonts w:eastAsiaTheme="majorEastAsia"/>
                <w:sz w:val="20"/>
                <w:szCs w:val="20"/>
              </w:rPr>
              <w:t>4.58</w:t>
            </w:r>
          </w:p>
        </w:tc>
        <w:tc>
          <w:tcPr>
            <w:tcW w:w="498" w:type="pct"/>
            <w:tcBorders>
              <w:top w:val="nil"/>
              <w:left w:val="single" w:sz="4" w:space="0" w:color="auto"/>
              <w:bottom w:val="single" w:sz="4" w:space="0" w:color="auto"/>
              <w:right w:val="single" w:sz="4" w:space="0" w:color="auto"/>
            </w:tcBorders>
            <w:noWrap/>
            <w:tcMar>
              <w:left w:w="0" w:type="dxa"/>
              <w:right w:w="29" w:type="dxa"/>
            </w:tcMar>
            <w:vAlign w:val="center"/>
            <w:hideMark/>
          </w:tcPr>
          <w:p w14:paraId="37740D4B"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15.9</w:t>
            </w:r>
          </w:p>
        </w:tc>
      </w:tr>
      <w:tr w:rsidR="00B4105A" w:rsidRPr="00CB61E6" w14:paraId="24037027" w14:textId="77777777" w:rsidTr="009135AC">
        <w:tc>
          <w:tcPr>
            <w:tcW w:w="2030"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6F0BE384" w14:textId="77777777" w:rsidR="00B4105A" w:rsidRPr="00CB61E6" w:rsidRDefault="00B4105A" w:rsidP="00B0185E">
            <w:pPr>
              <w:widowControl w:val="0"/>
              <w:jc w:val="left"/>
              <w:rPr>
                <w:rFonts w:eastAsiaTheme="majorEastAsia"/>
                <w:sz w:val="20"/>
                <w:szCs w:val="20"/>
              </w:rPr>
            </w:pPr>
            <w:r w:rsidRPr="00CB61E6">
              <w:rPr>
                <w:rFonts w:eastAsiaTheme="majorEastAsia"/>
                <w:sz w:val="20"/>
                <w:szCs w:val="20"/>
              </w:rPr>
              <w:t>HCFC-124</w:t>
            </w:r>
          </w:p>
        </w:tc>
        <w:tc>
          <w:tcPr>
            <w:tcW w:w="411" w:type="pct"/>
            <w:tcBorders>
              <w:top w:val="nil"/>
              <w:left w:val="nil"/>
              <w:bottom w:val="single" w:sz="4" w:space="0" w:color="auto"/>
              <w:right w:val="single" w:sz="4" w:space="0" w:color="auto"/>
            </w:tcBorders>
            <w:tcMar>
              <w:left w:w="0" w:type="dxa"/>
              <w:right w:w="29" w:type="dxa"/>
            </w:tcMar>
          </w:tcPr>
          <w:p w14:paraId="362444B3"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286C69B6"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0.95</w:t>
            </w:r>
          </w:p>
        </w:tc>
        <w:tc>
          <w:tcPr>
            <w:tcW w:w="411" w:type="pct"/>
            <w:tcBorders>
              <w:top w:val="nil"/>
              <w:left w:val="nil"/>
              <w:bottom w:val="single" w:sz="4" w:space="0" w:color="auto"/>
              <w:right w:val="single" w:sz="4" w:space="0" w:color="auto"/>
            </w:tcBorders>
            <w:noWrap/>
            <w:tcMar>
              <w:left w:w="0" w:type="dxa"/>
              <w:right w:w="29" w:type="dxa"/>
            </w:tcMar>
          </w:tcPr>
          <w:p w14:paraId="6220270F"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2" w:type="pct"/>
            <w:tcBorders>
              <w:top w:val="nil"/>
              <w:left w:val="nil"/>
              <w:bottom w:val="single" w:sz="4" w:space="0" w:color="auto"/>
              <w:right w:val="single" w:sz="4" w:space="0" w:color="auto"/>
            </w:tcBorders>
            <w:noWrap/>
            <w:tcMar>
              <w:left w:w="0" w:type="dxa"/>
              <w:right w:w="29" w:type="dxa"/>
            </w:tcMar>
          </w:tcPr>
          <w:p w14:paraId="06875048"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3" w:type="pct"/>
            <w:tcBorders>
              <w:top w:val="single" w:sz="4" w:space="0" w:color="auto"/>
              <w:left w:val="nil"/>
              <w:bottom w:val="single" w:sz="4" w:space="0" w:color="auto"/>
              <w:right w:val="single" w:sz="4" w:space="0" w:color="auto"/>
            </w:tcBorders>
            <w:tcMar>
              <w:left w:w="0" w:type="dxa"/>
              <w:right w:w="29" w:type="dxa"/>
            </w:tcMar>
          </w:tcPr>
          <w:p w14:paraId="101F87DE"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4" w:type="pct"/>
            <w:tcBorders>
              <w:top w:val="nil"/>
              <w:left w:val="single" w:sz="4" w:space="0" w:color="auto"/>
              <w:bottom w:val="single" w:sz="4" w:space="0" w:color="auto"/>
              <w:right w:val="single" w:sz="4" w:space="0" w:color="auto"/>
            </w:tcBorders>
            <w:tcMar>
              <w:left w:w="0" w:type="dxa"/>
              <w:right w:w="29" w:type="dxa"/>
            </w:tcMar>
          </w:tcPr>
          <w:p w14:paraId="24ABFB7C"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98" w:type="pct"/>
            <w:tcBorders>
              <w:top w:val="nil"/>
              <w:left w:val="single" w:sz="4" w:space="0" w:color="auto"/>
              <w:bottom w:val="single" w:sz="4" w:space="0" w:color="auto"/>
              <w:right w:val="single" w:sz="4" w:space="0" w:color="auto"/>
            </w:tcBorders>
            <w:noWrap/>
            <w:tcMar>
              <w:left w:w="0" w:type="dxa"/>
              <w:right w:w="29" w:type="dxa"/>
            </w:tcMar>
            <w:vAlign w:val="center"/>
            <w:hideMark/>
          </w:tcPr>
          <w:p w14:paraId="74DB817C"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7.0</w:t>
            </w:r>
          </w:p>
        </w:tc>
      </w:tr>
      <w:tr w:rsidR="00B4105A" w:rsidRPr="00CB61E6" w14:paraId="54B5A669" w14:textId="77777777" w:rsidTr="009135AC">
        <w:tc>
          <w:tcPr>
            <w:tcW w:w="2030"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32F2569E" w14:textId="77777777" w:rsidR="00B4105A" w:rsidRPr="00CB61E6" w:rsidRDefault="00B4105A" w:rsidP="00B0185E">
            <w:pPr>
              <w:widowControl w:val="0"/>
              <w:jc w:val="left"/>
              <w:rPr>
                <w:rFonts w:eastAsiaTheme="majorEastAsia"/>
                <w:sz w:val="20"/>
                <w:szCs w:val="20"/>
              </w:rPr>
            </w:pPr>
            <w:r w:rsidRPr="00CB61E6">
              <w:rPr>
                <w:rFonts w:eastAsiaTheme="majorEastAsia"/>
                <w:sz w:val="20"/>
                <w:szCs w:val="20"/>
              </w:rPr>
              <w:t>HCFC-141b</w:t>
            </w:r>
          </w:p>
        </w:tc>
        <w:tc>
          <w:tcPr>
            <w:tcW w:w="411" w:type="pct"/>
            <w:tcBorders>
              <w:top w:val="nil"/>
              <w:left w:val="nil"/>
              <w:bottom w:val="single" w:sz="4" w:space="0" w:color="auto"/>
              <w:right w:val="single" w:sz="4" w:space="0" w:color="auto"/>
            </w:tcBorders>
            <w:tcMar>
              <w:left w:w="0" w:type="dxa"/>
              <w:right w:w="29" w:type="dxa"/>
            </w:tcMar>
          </w:tcPr>
          <w:p w14:paraId="15F1CC0F"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1.00</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782E1B0F"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6.75</w:t>
            </w:r>
          </w:p>
        </w:tc>
        <w:tc>
          <w:tcPr>
            <w:tcW w:w="411" w:type="pct"/>
            <w:tcBorders>
              <w:top w:val="nil"/>
              <w:left w:val="nil"/>
              <w:bottom w:val="single" w:sz="4" w:space="0" w:color="auto"/>
              <w:right w:val="single" w:sz="4" w:space="0" w:color="auto"/>
            </w:tcBorders>
            <w:noWrap/>
            <w:tcMar>
              <w:left w:w="0" w:type="dxa"/>
              <w:right w:w="29" w:type="dxa"/>
            </w:tcMar>
          </w:tcPr>
          <w:p w14:paraId="1BD116D2"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2" w:type="pct"/>
            <w:tcBorders>
              <w:top w:val="nil"/>
              <w:left w:val="nil"/>
              <w:bottom w:val="single" w:sz="4" w:space="0" w:color="auto"/>
              <w:right w:val="single" w:sz="4" w:space="0" w:color="auto"/>
            </w:tcBorders>
            <w:noWrap/>
            <w:tcMar>
              <w:left w:w="0" w:type="dxa"/>
              <w:right w:w="29" w:type="dxa"/>
            </w:tcMar>
          </w:tcPr>
          <w:p w14:paraId="3F65403E"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3" w:type="pct"/>
            <w:tcBorders>
              <w:top w:val="single" w:sz="4" w:space="0" w:color="auto"/>
              <w:left w:val="nil"/>
              <w:bottom w:val="single" w:sz="4" w:space="0" w:color="auto"/>
              <w:right w:val="single" w:sz="4" w:space="0" w:color="auto"/>
            </w:tcBorders>
            <w:tcMar>
              <w:left w:w="0" w:type="dxa"/>
              <w:right w:w="29" w:type="dxa"/>
            </w:tcMar>
          </w:tcPr>
          <w:p w14:paraId="2A5E6F14"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4" w:type="pct"/>
            <w:tcBorders>
              <w:top w:val="nil"/>
              <w:left w:val="single" w:sz="4" w:space="0" w:color="auto"/>
              <w:bottom w:val="single" w:sz="4" w:space="0" w:color="auto"/>
              <w:right w:val="single" w:sz="4" w:space="0" w:color="auto"/>
            </w:tcBorders>
            <w:tcMar>
              <w:left w:w="0" w:type="dxa"/>
              <w:right w:w="29" w:type="dxa"/>
            </w:tcMar>
          </w:tcPr>
          <w:p w14:paraId="03D822F8" w14:textId="17813E07" w:rsidR="00B4105A" w:rsidRPr="00CB61E6" w:rsidRDefault="008103A4" w:rsidP="008103A4">
            <w:pPr>
              <w:widowControl w:val="0"/>
              <w:jc w:val="right"/>
              <w:rPr>
                <w:rFonts w:eastAsiaTheme="majorEastAsia"/>
                <w:sz w:val="20"/>
                <w:szCs w:val="20"/>
              </w:rPr>
            </w:pPr>
            <w:r w:rsidRPr="00CB61E6">
              <w:rPr>
                <w:rFonts w:eastAsiaTheme="majorEastAsia"/>
                <w:sz w:val="20"/>
                <w:szCs w:val="20"/>
              </w:rPr>
              <w:t>0.00</w:t>
            </w:r>
          </w:p>
        </w:tc>
        <w:tc>
          <w:tcPr>
            <w:tcW w:w="498" w:type="pct"/>
            <w:tcBorders>
              <w:top w:val="nil"/>
              <w:left w:val="single" w:sz="4" w:space="0" w:color="auto"/>
              <w:bottom w:val="single" w:sz="4" w:space="0" w:color="auto"/>
              <w:right w:val="single" w:sz="4" w:space="0" w:color="auto"/>
            </w:tcBorders>
            <w:noWrap/>
            <w:tcMar>
              <w:left w:w="0" w:type="dxa"/>
              <w:right w:w="29" w:type="dxa"/>
            </w:tcMar>
            <w:vAlign w:val="center"/>
            <w:hideMark/>
          </w:tcPr>
          <w:p w14:paraId="15C22943"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0.5</w:t>
            </w:r>
          </w:p>
        </w:tc>
      </w:tr>
      <w:tr w:rsidR="00B4105A" w:rsidRPr="00CB61E6" w14:paraId="2B9AECAA" w14:textId="77777777" w:rsidTr="009135AC">
        <w:tc>
          <w:tcPr>
            <w:tcW w:w="2030" w:type="pct"/>
            <w:tcBorders>
              <w:top w:val="nil"/>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57BDF764" w14:textId="77777777" w:rsidR="00B4105A" w:rsidRPr="00CB61E6" w:rsidRDefault="00B4105A" w:rsidP="00B0185E">
            <w:pPr>
              <w:widowControl w:val="0"/>
              <w:jc w:val="left"/>
              <w:rPr>
                <w:rFonts w:eastAsiaTheme="majorEastAsia"/>
                <w:sz w:val="20"/>
                <w:szCs w:val="20"/>
              </w:rPr>
            </w:pPr>
            <w:r w:rsidRPr="00CB61E6">
              <w:rPr>
                <w:rFonts w:eastAsiaTheme="majorEastAsia"/>
                <w:sz w:val="20"/>
                <w:szCs w:val="20"/>
              </w:rPr>
              <w:t>HCFC-142b</w:t>
            </w:r>
          </w:p>
        </w:tc>
        <w:tc>
          <w:tcPr>
            <w:tcW w:w="411" w:type="pct"/>
            <w:tcBorders>
              <w:top w:val="nil"/>
              <w:left w:val="nil"/>
              <w:bottom w:val="single" w:sz="4" w:space="0" w:color="auto"/>
              <w:right w:val="single" w:sz="4" w:space="0" w:color="auto"/>
            </w:tcBorders>
            <w:tcMar>
              <w:left w:w="0" w:type="dxa"/>
              <w:right w:w="29" w:type="dxa"/>
            </w:tcMar>
          </w:tcPr>
          <w:p w14:paraId="2DC88ABA"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017EBB6B"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0.57</w:t>
            </w:r>
          </w:p>
        </w:tc>
        <w:tc>
          <w:tcPr>
            <w:tcW w:w="411" w:type="pct"/>
            <w:tcBorders>
              <w:top w:val="nil"/>
              <w:left w:val="nil"/>
              <w:bottom w:val="single" w:sz="4" w:space="0" w:color="auto"/>
              <w:right w:val="single" w:sz="4" w:space="0" w:color="auto"/>
            </w:tcBorders>
            <w:noWrap/>
            <w:tcMar>
              <w:left w:w="0" w:type="dxa"/>
              <w:right w:w="29" w:type="dxa"/>
            </w:tcMar>
          </w:tcPr>
          <w:p w14:paraId="75E8B409"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2" w:type="pct"/>
            <w:tcBorders>
              <w:top w:val="nil"/>
              <w:left w:val="nil"/>
              <w:bottom w:val="single" w:sz="4" w:space="0" w:color="auto"/>
              <w:right w:val="single" w:sz="4" w:space="0" w:color="auto"/>
            </w:tcBorders>
            <w:noWrap/>
            <w:tcMar>
              <w:left w:w="0" w:type="dxa"/>
              <w:right w:w="29" w:type="dxa"/>
            </w:tcMar>
          </w:tcPr>
          <w:p w14:paraId="7B4FB800"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3" w:type="pct"/>
            <w:tcBorders>
              <w:top w:val="single" w:sz="4" w:space="0" w:color="auto"/>
              <w:left w:val="nil"/>
              <w:bottom w:val="single" w:sz="4" w:space="0" w:color="auto"/>
              <w:right w:val="single" w:sz="4" w:space="0" w:color="auto"/>
            </w:tcBorders>
            <w:tcMar>
              <w:left w:w="0" w:type="dxa"/>
              <w:right w:w="29" w:type="dxa"/>
            </w:tcMar>
          </w:tcPr>
          <w:p w14:paraId="3C52D19C"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4" w:type="pct"/>
            <w:tcBorders>
              <w:top w:val="nil"/>
              <w:left w:val="single" w:sz="4" w:space="0" w:color="auto"/>
              <w:bottom w:val="single" w:sz="4" w:space="0" w:color="auto"/>
              <w:right w:val="single" w:sz="4" w:space="0" w:color="auto"/>
            </w:tcBorders>
            <w:tcMar>
              <w:left w:w="0" w:type="dxa"/>
              <w:right w:w="29" w:type="dxa"/>
            </w:tcMar>
          </w:tcPr>
          <w:p w14:paraId="50402004"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98" w:type="pct"/>
            <w:tcBorders>
              <w:top w:val="nil"/>
              <w:left w:val="single" w:sz="4" w:space="0" w:color="auto"/>
              <w:bottom w:val="single" w:sz="4" w:space="0" w:color="auto"/>
              <w:right w:val="single" w:sz="4" w:space="0" w:color="auto"/>
            </w:tcBorders>
            <w:noWrap/>
            <w:tcMar>
              <w:left w:w="0" w:type="dxa"/>
              <w:right w:w="29" w:type="dxa"/>
            </w:tcMar>
            <w:vAlign w:val="center"/>
            <w:hideMark/>
          </w:tcPr>
          <w:p w14:paraId="47192B32"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20.4</w:t>
            </w:r>
          </w:p>
        </w:tc>
      </w:tr>
      <w:tr w:rsidR="00B4105A" w:rsidRPr="00CB61E6" w14:paraId="3C215EFD" w14:textId="77777777" w:rsidTr="009135AC">
        <w:tc>
          <w:tcPr>
            <w:tcW w:w="2030" w:type="pct"/>
            <w:tcBorders>
              <w:top w:val="nil"/>
              <w:left w:val="single" w:sz="4" w:space="0" w:color="auto"/>
              <w:bottom w:val="single" w:sz="4" w:space="0" w:color="auto"/>
              <w:right w:val="single" w:sz="4" w:space="0" w:color="auto"/>
            </w:tcBorders>
            <w:noWrap/>
            <w:tcMar>
              <w:top w:w="0" w:type="dxa"/>
              <w:left w:w="43" w:type="dxa"/>
              <w:bottom w:w="0" w:type="dxa"/>
              <w:right w:w="43" w:type="dxa"/>
            </w:tcMar>
            <w:hideMark/>
          </w:tcPr>
          <w:p w14:paraId="717604E1" w14:textId="0B46D22D" w:rsidR="00B4105A" w:rsidRPr="00CB61E6" w:rsidRDefault="00DA6921" w:rsidP="00B0185E">
            <w:pPr>
              <w:jc w:val="left"/>
              <w:rPr>
                <w:rFonts w:eastAsiaTheme="majorEastAsia"/>
                <w:b/>
                <w:sz w:val="20"/>
                <w:szCs w:val="20"/>
              </w:rPr>
            </w:pPr>
            <w:r w:rsidRPr="00CB61E6">
              <w:rPr>
                <w:rFonts w:eastAsiaTheme="majorEastAsia"/>
                <w:b/>
                <w:sz w:val="20"/>
                <w:szCs w:val="20"/>
                <w:lang w:eastAsia="zh-CN"/>
              </w:rPr>
              <w:t>小计</w:t>
            </w:r>
            <w:r w:rsidR="00B4105A" w:rsidRPr="00CB61E6">
              <w:rPr>
                <w:rFonts w:eastAsiaTheme="majorEastAsia"/>
                <w:b/>
                <w:sz w:val="20"/>
                <w:szCs w:val="20"/>
              </w:rPr>
              <w:t xml:space="preserve"> (</w:t>
            </w:r>
            <w:r w:rsidRPr="00CB61E6">
              <w:rPr>
                <w:rFonts w:eastAsiaTheme="majorEastAsia"/>
                <w:b/>
                <w:sz w:val="20"/>
                <w:szCs w:val="20"/>
                <w:lang w:eastAsia="zh-CN"/>
              </w:rPr>
              <w:t>公吨</w:t>
            </w:r>
            <w:r w:rsidR="00B4105A" w:rsidRPr="00CB61E6">
              <w:rPr>
                <w:rFonts w:eastAsiaTheme="majorEastAsia"/>
                <w:b/>
                <w:sz w:val="20"/>
                <w:szCs w:val="20"/>
              </w:rPr>
              <w:t>)</w:t>
            </w:r>
          </w:p>
        </w:tc>
        <w:tc>
          <w:tcPr>
            <w:tcW w:w="411" w:type="pct"/>
            <w:tcBorders>
              <w:top w:val="nil"/>
              <w:left w:val="nil"/>
              <w:bottom w:val="single" w:sz="4" w:space="0" w:color="auto"/>
              <w:right w:val="single" w:sz="4" w:space="0" w:color="auto"/>
            </w:tcBorders>
            <w:tcMar>
              <w:left w:w="0" w:type="dxa"/>
              <w:right w:w="29" w:type="dxa"/>
            </w:tcMar>
          </w:tcPr>
          <w:p w14:paraId="57A624BF" w14:textId="77777777" w:rsidR="00B4105A" w:rsidRPr="00CB61E6" w:rsidRDefault="00B4105A" w:rsidP="00B0185E">
            <w:pPr>
              <w:widowControl w:val="0"/>
              <w:jc w:val="right"/>
              <w:rPr>
                <w:rFonts w:eastAsiaTheme="majorEastAsia"/>
                <w:b/>
                <w:sz w:val="20"/>
                <w:szCs w:val="20"/>
              </w:rPr>
            </w:pPr>
            <w:r w:rsidRPr="00CB61E6">
              <w:rPr>
                <w:rFonts w:eastAsiaTheme="majorEastAsia"/>
                <w:b/>
                <w:sz w:val="20"/>
                <w:szCs w:val="20"/>
              </w:rPr>
              <w:t>291.58</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1BDC9AB7" w14:textId="77777777" w:rsidR="00B4105A" w:rsidRPr="00CB61E6" w:rsidRDefault="00B4105A" w:rsidP="00B0185E">
            <w:pPr>
              <w:widowControl w:val="0"/>
              <w:jc w:val="right"/>
              <w:rPr>
                <w:rFonts w:eastAsiaTheme="majorEastAsia"/>
                <w:b/>
                <w:sz w:val="20"/>
                <w:szCs w:val="20"/>
              </w:rPr>
            </w:pPr>
            <w:r w:rsidRPr="00CB61E6">
              <w:rPr>
                <w:rFonts w:eastAsiaTheme="majorEastAsia"/>
                <w:b/>
                <w:sz w:val="20"/>
                <w:szCs w:val="20"/>
              </w:rPr>
              <w:t>229.68</w:t>
            </w:r>
          </w:p>
        </w:tc>
        <w:tc>
          <w:tcPr>
            <w:tcW w:w="411" w:type="pct"/>
            <w:tcBorders>
              <w:top w:val="nil"/>
              <w:left w:val="nil"/>
              <w:bottom w:val="single" w:sz="4" w:space="0" w:color="auto"/>
              <w:right w:val="single" w:sz="4" w:space="0" w:color="auto"/>
            </w:tcBorders>
            <w:noWrap/>
            <w:tcMar>
              <w:left w:w="0" w:type="dxa"/>
              <w:right w:w="29" w:type="dxa"/>
            </w:tcMar>
          </w:tcPr>
          <w:p w14:paraId="79282476" w14:textId="77777777" w:rsidR="00B4105A" w:rsidRPr="00CB61E6" w:rsidRDefault="00B4105A" w:rsidP="00B0185E">
            <w:pPr>
              <w:widowControl w:val="0"/>
              <w:jc w:val="right"/>
              <w:rPr>
                <w:rFonts w:eastAsiaTheme="majorEastAsia"/>
                <w:b/>
                <w:sz w:val="20"/>
                <w:szCs w:val="20"/>
              </w:rPr>
            </w:pPr>
            <w:r w:rsidRPr="00CB61E6">
              <w:rPr>
                <w:rFonts w:eastAsiaTheme="majorEastAsia"/>
                <w:b/>
                <w:sz w:val="20"/>
                <w:szCs w:val="20"/>
              </w:rPr>
              <w:t>234.25</w:t>
            </w:r>
          </w:p>
        </w:tc>
        <w:tc>
          <w:tcPr>
            <w:tcW w:w="412" w:type="pct"/>
            <w:tcBorders>
              <w:top w:val="nil"/>
              <w:left w:val="nil"/>
              <w:bottom w:val="single" w:sz="4" w:space="0" w:color="auto"/>
              <w:right w:val="single" w:sz="4" w:space="0" w:color="auto"/>
            </w:tcBorders>
            <w:noWrap/>
            <w:tcMar>
              <w:left w:w="0" w:type="dxa"/>
              <w:right w:w="29" w:type="dxa"/>
            </w:tcMar>
          </w:tcPr>
          <w:p w14:paraId="140BB5BC" w14:textId="77777777" w:rsidR="00B4105A" w:rsidRPr="00CB61E6" w:rsidRDefault="00B4105A" w:rsidP="00B0185E">
            <w:pPr>
              <w:widowControl w:val="0"/>
              <w:jc w:val="right"/>
              <w:rPr>
                <w:rFonts w:eastAsiaTheme="majorEastAsia"/>
                <w:b/>
                <w:sz w:val="20"/>
                <w:szCs w:val="20"/>
              </w:rPr>
            </w:pPr>
            <w:r w:rsidRPr="00CB61E6">
              <w:rPr>
                <w:rFonts w:eastAsiaTheme="majorEastAsia"/>
                <w:b/>
                <w:sz w:val="20"/>
                <w:szCs w:val="20"/>
              </w:rPr>
              <w:t>240.72</w:t>
            </w:r>
          </w:p>
        </w:tc>
        <w:tc>
          <w:tcPr>
            <w:tcW w:w="413" w:type="pct"/>
            <w:tcBorders>
              <w:top w:val="single" w:sz="4" w:space="0" w:color="auto"/>
              <w:left w:val="nil"/>
              <w:bottom w:val="single" w:sz="4" w:space="0" w:color="auto"/>
              <w:right w:val="single" w:sz="4" w:space="0" w:color="auto"/>
            </w:tcBorders>
            <w:tcMar>
              <w:left w:w="0" w:type="dxa"/>
              <w:right w:w="29" w:type="dxa"/>
            </w:tcMar>
          </w:tcPr>
          <w:p w14:paraId="2047B24F" w14:textId="77777777" w:rsidR="00B4105A" w:rsidRPr="00CB61E6" w:rsidRDefault="00B4105A" w:rsidP="00B0185E">
            <w:pPr>
              <w:widowControl w:val="0"/>
              <w:jc w:val="right"/>
              <w:rPr>
                <w:rFonts w:eastAsiaTheme="majorEastAsia"/>
                <w:b/>
                <w:sz w:val="20"/>
                <w:szCs w:val="20"/>
              </w:rPr>
            </w:pPr>
            <w:r w:rsidRPr="00CB61E6">
              <w:rPr>
                <w:rFonts w:eastAsiaTheme="majorEastAsia"/>
                <w:b/>
                <w:sz w:val="20"/>
                <w:szCs w:val="20"/>
              </w:rPr>
              <w:t>269.29</w:t>
            </w:r>
          </w:p>
        </w:tc>
        <w:tc>
          <w:tcPr>
            <w:tcW w:w="414" w:type="pct"/>
            <w:tcBorders>
              <w:top w:val="nil"/>
              <w:left w:val="single" w:sz="4" w:space="0" w:color="auto"/>
              <w:bottom w:val="single" w:sz="4" w:space="0" w:color="auto"/>
              <w:right w:val="single" w:sz="4" w:space="0" w:color="auto"/>
            </w:tcBorders>
            <w:tcMar>
              <w:left w:w="0" w:type="dxa"/>
              <w:right w:w="29" w:type="dxa"/>
            </w:tcMar>
          </w:tcPr>
          <w:p w14:paraId="79903F56" w14:textId="60604723" w:rsidR="00B4105A" w:rsidRPr="00CB61E6" w:rsidRDefault="008103A4" w:rsidP="00B0185E">
            <w:pPr>
              <w:widowControl w:val="0"/>
              <w:jc w:val="right"/>
              <w:rPr>
                <w:rFonts w:eastAsiaTheme="majorEastAsia"/>
                <w:b/>
                <w:sz w:val="20"/>
                <w:szCs w:val="20"/>
              </w:rPr>
            </w:pPr>
            <w:r w:rsidRPr="00CB61E6">
              <w:rPr>
                <w:rFonts w:eastAsiaTheme="majorEastAsia"/>
                <w:b/>
                <w:sz w:val="20"/>
                <w:szCs w:val="20"/>
              </w:rPr>
              <w:t>201.22</w:t>
            </w:r>
          </w:p>
        </w:tc>
        <w:tc>
          <w:tcPr>
            <w:tcW w:w="498" w:type="pct"/>
            <w:tcBorders>
              <w:top w:val="nil"/>
              <w:left w:val="single" w:sz="4" w:space="0" w:color="auto"/>
              <w:bottom w:val="single" w:sz="4" w:space="0" w:color="auto"/>
              <w:right w:val="single" w:sz="4" w:space="0" w:color="auto"/>
            </w:tcBorders>
            <w:noWrap/>
            <w:tcMar>
              <w:left w:w="0" w:type="dxa"/>
              <w:right w:w="29" w:type="dxa"/>
            </w:tcMar>
            <w:vAlign w:val="center"/>
            <w:hideMark/>
          </w:tcPr>
          <w:p w14:paraId="2DDAC0C0" w14:textId="77777777" w:rsidR="00B4105A" w:rsidRPr="00CB61E6" w:rsidRDefault="00B4105A" w:rsidP="00B0185E">
            <w:pPr>
              <w:widowControl w:val="0"/>
              <w:jc w:val="right"/>
              <w:rPr>
                <w:rFonts w:eastAsiaTheme="majorEastAsia"/>
                <w:b/>
                <w:sz w:val="20"/>
                <w:szCs w:val="20"/>
              </w:rPr>
            </w:pPr>
            <w:r w:rsidRPr="00CB61E6">
              <w:rPr>
                <w:rFonts w:eastAsiaTheme="majorEastAsia"/>
                <w:b/>
                <w:sz w:val="20"/>
                <w:szCs w:val="20"/>
              </w:rPr>
              <w:t>339.8</w:t>
            </w:r>
          </w:p>
        </w:tc>
      </w:tr>
      <w:tr w:rsidR="00B4105A" w:rsidRPr="00CB61E6" w14:paraId="1AEC8C09" w14:textId="77777777" w:rsidTr="009135AC">
        <w:tc>
          <w:tcPr>
            <w:tcW w:w="2030" w:type="pct"/>
            <w:tcBorders>
              <w:top w:val="nil"/>
              <w:left w:val="single" w:sz="4" w:space="0" w:color="auto"/>
              <w:bottom w:val="single" w:sz="4" w:space="0" w:color="auto"/>
              <w:right w:val="single" w:sz="4" w:space="0" w:color="auto"/>
            </w:tcBorders>
            <w:noWrap/>
            <w:tcMar>
              <w:top w:w="0" w:type="dxa"/>
              <w:left w:w="43" w:type="dxa"/>
              <w:bottom w:w="0" w:type="dxa"/>
              <w:right w:w="43" w:type="dxa"/>
            </w:tcMar>
            <w:hideMark/>
          </w:tcPr>
          <w:p w14:paraId="6745F68F" w14:textId="3DFD39F7" w:rsidR="00B4105A" w:rsidRPr="00CB61E6" w:rsidRDefault="00DA6921" w:rsidP="00B0185E">
            <w:pPr>
              <w:jc w:val="left"/>
              <w:rPr>
                <w:rFonts w:eastAsiaTheme="majorEastAsia"/>
                <w:b/>
                <w:bCs/>
                <w:sz w:val="20"/>
                <w:szCs w:val="20"/>
              </w:rPr>
            </w:pPr>
            <w:r w:rsidRPr="00CB61E6">
              <w:rPr>
                <w:rFonts w:eastAsiaTheme="majorEastAsia"/>
                <w:sz w:val="20"/>
                <w:szCs w:val="20"/>
              </w:rPr>
              <w:t>进</w:t>
            </w:r>
            <w:r w:rsidRPr="00CB61E6">
              <w:rPr>
                <w:rFonts w:eastAsia="MS Gothic"/>
                <w:sz w:val="20"/>
                <w:szCs w:val="20"/>
              </w:rPr>
              <w:t>​</w:t>
            </w:r>
            <w:r w:rsidRPr="00CB61E6">
              <w:rPr>
                <w:rFonts w:eastAsiaTheme="majorEastAsia"/>
                <w:sz w:val="20"/>
                <w:szCs w:val="20"/>
              </w:rPr>
              <w:t>口</w:t>
            </w:r>
            <w:r w:rsidRPr="00CB61E6">
              <w:rPr>
                <w:rFonts w:eastAsia="MS Gothic"/>
                <w:sz w:val="20"/>
                <w:szCs w:val="20"/>
              </w:rPr>
              <w:t>​</w:t>
            </w:r>
            <w:r w:rsidRPr="00CB61E6">
              <w:rPr>
                <w:rFonts w:eastAsiaTheme="majorEastAsia"/>
                <w:sz w:val="20"/>
                <w:szCs w:val="20"/>
              </w:rPr>
              <w:t>多</w:t>
            </w:r>
            <w:r w:rsidRPr="00CB61E6">
              <w:rPr>
                <w:rFonts w:eastAsia="MS Gothic"/>
                <w:sz w:val="20"/>
                <w:szCs w:val="20"/>
              </w:rPr>
              <w:t>​</w:t>
            </w:r>
            <w:r w:rsidRPr="00CB61E6">
              <w:rPr>
                <w:rFonts w:eastAsiaTheme="majorEastAsia"/>
                <w:sz w:val="20"/>
                <w:szCs w:val="20"/>
              </w:rPr>
              <w:t>元</w:t>
            </w:r>
            <w:r w:rsidRPr="00CB61E6">
              <w:rPr>
                <w:rFonts w:eastAsia="MS Gothic"/>
                <w:sz w:val="20"/>
                <w:szCs w:val="20"/>
              </w:rPr>
              <w:t>​</w:t>
            </w:r>
            <w:r w:rsidRPr="00CB61E6">
              <w:rPr>
                <w:rFonts w:eastAsiaTheme="majorEastAsia"/>
                <w:sz w:val="20"/>
                <w:szCs w:val="20"/>
              </w:rPr>
              <w:t>醇</w:t>
            </w:r>
            <w:r w:rsidRPr="00CB61E6">
              <w:rPr>
                <w:rFonts w:eastAsia="MS Gothic"/>
                <w:sz w:val="20"/>
                <w:szCs w:val="20"/>
              </w:rPr>
              <w:t>​</w:t>
            </w:r>
            <w:r w:rsidRPr="00CB61E6">
              <w:rPr>
                <w:rFonts w:eastAsiaTheme="majorEastAsia"/>
                <w:sz w:val="20"/>
                <w:szCs w:val="20"/>
              </w:rPr>
              <w:t>所</w:t>
            </w:r>
            <w:r w:rsidRPr="00CB61E6">
              <w:rPr>
                <w:rFonts w:eastAsia="MS Gothic"/>
                <w:sz w:val="20"/>
                <w:szCs w:val="20"/>
              </w:rPr>
              <w:t>​</w:t>
            </w:r>
            <w:r w:rsidRPr="00CB61E6">
              <w:rPr>
                <w:rFonts w:eastAsiaTheme="majorEastAsia"/>
                <w:sz w:val="20"/>
                <w:szCs w:val="20"/>
              </w:rPr>
              <w:t>含</w:t>
            </w:r>
            <w:r w:rsidRPr="00CB61E6">
              <w:rPr>
                <w:rFonts w:eastAsia="MS Gothic"/>
                <w:sz w:val="20"/>
                <w:szCs w:val="20"/>
              </w:rPr>
              <w:t>​</w:t>
            </w:r>
            <w:r w:rsidRPr="00CB61E6">
              <w:rPr>
                <w:rFonts w:eastAsiaTheme="majorEastAsia"/>
                <w:sz w:val="20"/>
                <w:szCs w:val="20"/>
              </w:rPr>
              <w:t>H</w:t>
            </w:r>
            <w:r w:rsidRPr="00CB61E6">
              <w:rPr>
                <w:rFonts w:eastAsia="MS Gothic"/>
                <w:sz w:val="20"/>
                <w:szCs w:val="20"/>
              </w:rPr>
              <w:t>​</w:t>
            </w:r>
            <w:r w:rsidRPr="00CB61E6">
              <w:rPr>
                <w:rFonts w:eastAsiaTheme="majorEastAsia"/>
                <w:sz w:val="20"/>
                <w:szCs w:val="20"/>
              </w:rPr>
              <w:t>C</w:t>
            </w:r>
            <w:r w:rsidRPr="00CB61E6">
              <w:rPr>
                <w:rFonts w:eastAsia="MS Gothic"/>
                <w:sz w:val="20"/>
                <w:szCs w:val="20"/>
              </w:rPr>
              <w:t>​</w:t>
            </w:r>
            <w:r w:rsidRPr="00CB61E6">
              <w:rPr>
                <w:rFonts w:eastAsiaTheme="majorEastAsia"/>
                <w:sz w:val="20"/>
                <w:szCs w:val="20"/>
              </w:rPr>
              <w:t>F</w:t>
            </w:r>
            <w:r w:rsidRPr="00CB61E6">
              <w:rPr>
                <w:rFonts w:eastAsia="MS Gothic"/>
                <w:sz w:val="20"/>
                <w:szCs w:val="20"/>
              </w:rPr>
              <w:t>​</w:t>
            </w:r>
            <w:r w:rsidRPr="00CB61E6">
              <w:rPr>
                <w:rFonts w:eastAsiaTheme="majorEastAsia"/>
                <w:sz w:val="20"/>
                <w:szCs w:val="20"/>
              </w:rPr>
              <w:t>C</w:t>
            </w:r>
            <w:r w:rsidRPr="00CB61E6">
              <w:rPr>
                <w:rFonts w:eastAsia="MS Gothic"/>
                <w:sz w:val="20"/>
                <w:szCs w:val="20"/>
              </w:rPr>
              <w:t>​</w:t>
            </w:r>
            <w:r w:rsidRPr="00CB61E6">
              <w:rPr>
                <w:rFonts w:eastAsiaTheme="majorEastAsia"/>
                <w:sz w:val="20"/>
                <w:szCs w:val="20"/>
              </w:rPr>
              <w:t>-</w:t>
            </w:r>
            <w:r w:rsidRPr="00CB61E6">
              <w:rPr>
                <w:rFonts w:eastAsia="MS Gothic"/>
                <w:sz w:val="20"/>
                <w:szCs w:val="20"/>
              </w:rPr>
              <w:t>​</w:t>
            </w:r>
            <w:r w:rsidRPr="00CB61E6">
              <w:rPr>
                <w:rFonts w:eastAsiaTheme="majorEastAsia"/>
                <w:sz w:val="20"/>
                <w:szCs w:val="20"/>
              </w:rPr>
              <w:t>1</w:t>
            </w:r>
            <w:r w:rsidRPr="00CB61E6">
              <w:rPr>
                <w:rFonts w:eastAsia="MS Gothic"/>
                <w:sz w:val="20"/>
                <w:szCs w:val="20"/>
              </w:rPr>
              <w:t>​</w:t>
            </w:r>
            <w:r w:rsidRPr="00CB61E6">
              <w:rPr>
                <w:rFonts w:eastAsiaTheme="majorEastAsia"/>
                <w:sz w:val="20"/>
                <w:szCs w:val="20"/>
              </w:rPr>
              <w:t>4</w:t>
            </w:r>
            <w:r w:rsidRPr="00CB61E6">
              <w:rPr>
                <w:rFonts w:eastAsia="MS Gothic"/>
                <w:sz w:val="20"/>
                <w:szCs w:val="20"/>
              </w:rPr>
              <w:t>​</w:t>
            </w:r>
            <w:r w:rsidRPr="00CB61E6">
              <w:rPr>
                <w:rFonts w:eastAsiaTheme="majorEastAsia"/>
                <w:sz w:val="20"/>
                <w:szCs w:val="20"/>
              </w:rPr>
              <w:t>1</w:t>
            </w:r>
            <w:r w:rsidRPr="00CB61E6">
              <w:rPr>
                <w:rFonts w:eastAsia="MS Gothic"/>
                <w:sz w:val="20"/>
                <w:szCs w:val="20"/>
              </w:rPr>
              <w:t>​</w:t>
            </w:r>
            <w:r w:rsidRPr="00CB61E6">
              <w:rPr>
                <w:rFonts w:eastAsiaTheme="majorEastAsia"/>
                <w:sz w:val="20"/>
                <w:szCs w:val="20"/>
              </w:rPr>
              <w:t>b</w:t>
            </w:r>
            <w:r w:rsidR="00B4105A" w:rsidRPr="00CB61E6">
              <w:rPr>
                <w:rFonts w:eastAsiaTheme="majorEastAsia"/>
                <w:sz w:val="20"/>
                <w:szCs w:val="20"/>
              </w:rPr>
              <w:t>*</w:t>
            </w:r>
          </w:p>
        </w:tc>
        <w:tc>
          <w:tcPr>
            <w:tcW w:w="411" w:type="pct"/>
            <w:tcBorders>
              <w:top w:val="nil"/>
              <w:left w:val="nil"/>
              <w:bottom w:val="single" w:sz="4" w:space="0" w:color="auto"/>
              <w:right w:val="single" w:sz="4" w:space="0" w:color="auto"/>
            </w:tcBorders>
            <w:tcMar>
              <w:left w:w="0" w:type="dxa"/>
              <w:right w:w="29" w:type="dxa"/>
            </w:tcMar>
          </w:tcPr>
          <w:p w14:paraId="0210C650" w14:textId="77777777" w:rsidR="00B4105A" w:rsidRPr="00CB61E6" w:rsidRDefault="00B4105A" w:rsidP="00B0185E">
            <w:pPr>
              <w:jc w:val="right"/>
              <w:rPr>
                <w:rFonts w:eastAsiaTheme="majorEastAsia"/>
                <w:sz w:val="20"/>
                <w:szCs w:val="20"/>
              </w:rPr>
            </w:pPr>
            <w:r w:rsidRPr="00CB61E6">
              <w:rPr>
                <w:rFonts w:eastAsiaTheme="majorEastAsia"/>
                <w:sz w:val="20"/>
                <w:szCs w:val="20"/>
              </w:rPr>
              <w:t>28.75</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58948FED" w14:textId="77777777" w:rsidR="00B4105A" w:rsidRPr="00CB61E6" w:rsidRDefault="00B4105A" w:rsidP="00B0185E">
            <w:pPr>
              <w:jc w:val="right"/>
              <w:rPr>
                <w:rFonts w:eastAsiaTheme="majorEastAsia"/>
                <w:sz w:val="20"/>
                <w:szCs w:val="20"/>
              </w:rPr>
            </w:pPr>
            <w:r w:rsidRPr="00CB61E6">
              <w:rPr>
                <w:rFonts w:eastAsiaTheme="majorEastAsia"/>
                <w:sz w:val="20"/>
                <w:szCs w:val="20"/>
              </w:rPr>
              <w:t>32.83</w:t>
            </w:r>
          </w:p>
        </w:tc>
        <w:tc>
          <w:tcPr>
            <w:tcW w:w="411" w:type="pct"/>
            <w:tcBorders>
              <w:top w:val="nil"/>
              <w:left w:val="nil"/>
              <w:bottom w:val="single" w:sz="4" w:space="0" w:color="auto"/>
              <w:right w:val="single" w:sz="4" w:space="0" w:color="auto"/>
            </w:tcBorders>
            <w:noWrap/>
            <w:tcMar>
              <w:left w:w="0" w:type="dxa"/>
              <w:right w:w="29" w:type="dxa"/>
            </w:tcMar>
          </w:tcPr>
          <w:p w14:paraId="56625F06" w14:textId="77777777" w:rsidR="00B4105A" w:rsidRPr="00CB61E6" w:rsidRDefault="00B4105A" w:rsidP="00B0185E">
            <w:pPr>
              <w:jc w:val="right"/>
              <w:rPr>
                <w:rFonts w:eastAsiaTheme="majorEastAsia"/>
                <w:sz w:val="20"/>
                <w:szCs w:val="20"/>
              </w:rPr>
            </w:pPr>
            <w:r w:rsidRPr="00CB61E6">
              <w:rPr>
                <w:rFonts w:eastAsiaTheme="majorEastAsia"/>
                <w:sz w:val="20"/>
                <w:szCs w:val="20"/>
              </w:rPr>
              <w:t>12.22</w:t>
            </w:r>
          </w:p>
        </w:tc>
        <w:tc>
          <w:tcPr>
            <w:tcW w:w="412" w:type="pct"/>
            <w:tcBorders>
              <w:top w:val="nil"/>
              <w:left w:val="nil"/>
              <w:bottom w:val="single" w:sz="4" w:space="0" w:color="auto"/>
              <w:right w:val="single" w:sz="4" w:space="0" w:color="auto"/>
            </w:tcBorders>
            <w:noWrap/>
            <w:tcMar>
              <w:left w:w="0" w:type="dxa"/>
              <w:right w:w="29" w:type="dxa"/>
            </w:tcMar>
          </w:tcPr>
          <w:p w14:paraId="16E4578D" w14:textId="77777777" w:rsidR="00B4105A" w:rsidRPr="00CB61E6" w:rsidRDefault="00B4105A" w:rsidP="00B0185E">
            <w:pPr>
              <w:jc w:val="right"/>
              <w:rPr>
                <w:rFonts w:eastAsiaTheme="majorEastAsia"/>
                <w:sz w:val="20"/>
                <w:szCs w:val="20"/>
              </w:rPr>
            </w:pPr>
            <w:r w:rsidRPr="00CB61E6">
              <w:rPr>
                <w:rFonts w:eastAsiaTheme="majorEastAsia"/>
                <w:sz w:val="20"/>
                <w:szCs w:val="20"/>
              </w:rPr>
              <w:t>18.00</w:t>
            </w:r>
          </w:p>
        </w:tc>
        <w:tc>
          <w:tcPr>
            <w:tcW w:w="413" w:type="pct"/>
            <w:tcBorders>
              <w:top w:val="single" w:sz="4" w:space="0" w:color="auto"/>
              <w:left w:val="nil"/>
              <w:bottom w:val="single" w:sz="4" w:space="0" w:color="auto"/>
              <w:right w:val="single" w:sz="4" w:space="0" w:color="auto"/>
            </w:tcBorders>
            <w:tcMar>
              <w:left w:w="0" w:type="dxa"/>
              <w:right w:w="29" w:type="dxa"/>
            </w:tcMar>
          </w:tcPr>
          <w:p w14:paraId="50FF850D" w14:textId="77777777" w:rsidR="00B4105A" w:rsidRPr="00CB61E6" w:rsidRDefault="00B4105A" w:rsidP="00B0185E">
            <w:pPr>
              <w:jc w:val="right"/>
              <w:rPr>
                <w:rFonts w:eastAsiaTheme="majorEastAsia"/>
                <w:sz w:val="20"/>
                <w:szCs w:val="20"/>
              </w:rPr>
            </w:pPr>
            <w:r w:rsidRPr="00CB61E6">
              <w:rPr>
                <w:rFonts w:eastAsiaTheme="majorEastAsia"/>
                <w:sz w:val="20"/>
                <w:szCs w:val="20"/>
              </w:rPr>
              <w:t>33.26</w:t>
            </w:r>
          </w:p>
        </w:tc>
        <w:tc>
          <w:tcPr>
            <w:tcW w:w="414" w:type="pct"/>
            <w:tcBorders>
              <w:top w:val="nil"/>
              <w:left w:val="single" w:sz="4" w:space="0" w:color="auto"/>
              <w:bottom w:val="single" w:sz="4" w:space="0" w:color="auto"/>
              <w:right w:val="single" w:sz="4" w:space="0" w:color="auto"/>
            </w:tcBorders>
            <w:tcMar>
              <w:left w:w="0" w:type="dxa"/>
              <w:right w:w="29" w:type="dxa"/>
            </w:tcMar>
          </w:tcPr>
          <w:p w14:paraId="75A032D7" w14:textId="77777777" w:rsidR="00B4105A" w:rsidRPr="00CB61E6" w:rsidRDefault="00B4105A" w:rsidP="00B0185E">
            <w:pPr>
              <w:jc w:val="right"/>
              <w:rPr>
                <w:rFonts w:eastAsiaTheme="majorEastAsia"/>
                <w:sz w:val="20"/>
                <w:szCs w:val="20"/>
              </w:rPr>
            </w:pPr>
            <w:r w:rsidRPr="00CB61E6">
              <w:rPr>
                <w:rFonts w:eastAsiaTheme="majorEastAsia"/>
                <w:sz w:val="20"/>
                <w:szCs w:val="20"/>
              </w:rPr>
              <w:t>2.54</w:t>
            </w:r>
          </w:p>
        </w:tc>
        <w:tc>
          <w:tcPr>
            <w:tcW w:w="498" w:type="pct"/>
            <w:tcBorders>
              <w:top w:val="nil"/>
              <w:left w:val="single" w:sz="4" w:space="0" w:color="auto"/>
              <w:bottom w:val="single" w:sz="4" w:space="0" w:color="auto"/>
              <w:right w:val="single" w:sz="4" w:space="0" w:color="auto"/>
            </w:tcBorders>
            <w:noWrap/>
            <w:tcMar>
              <w:left w:w="0" w:type="dxa"/>
              <w:right w:w="29" w:type="dxa"/>
            </w:tcMar>
            <w:hideMark/>
          </w:tcPr>
          <w:p w14:paraId="1DCB4A42" w14:textId="77777777" w:rsidR="00B4105A" w:rsidRPr="00CB61E6" w:rsidRDefault="00B4105A" w:rsidP="00B0185E">
            <w:pPr>
              <w:jc w:val="right"/>
              <w:rPr>
                <w:rFonts w:eastAsiaTheme="majorEastAsia"/>
                <w:sz w:val="20"/>
                <w:szCs w:val="20"/>
              </w:rPr>
            </w:pPr>
            <w:r w:rsidRPr="00CB61E6">
              <w:rPr>
                <w:rFonts w:eastAsiaTheme="majorEastAsia"/>
                <w:sz w:val="20"/>
                <w:szCs w:val="20"/>
              </w:rPr>
              <w:t>12.7**</w:t>
            </w:r>
          </w:p>
        </w:tc>
      </w:tr>
      <w:tr w:rsidR="00B4105A" w:rsidRPr="00CB61E6" w14:paraId="44ED21D6" w14:textId="77777777" w:rsidTr="00B0185E">
        <w:tc>
          <w:tcPr>
            <w:tcW w:w="5000" w:type="pct"/>
            <w:gridSpan w:val="8"/>
            <w:tcBorders>
              <w:top w:val="single" w:sz="4" w:space="0" w:color="auto"/>
              <w:left w:val="single" w:sz="4" w:space="0" w:color="auto"/>
              <w:bottom w:val="single" w:sz="4" w:space="0" w:color="auto"/>
              <w:right w:val="single" w:sz="4" w:space="0" w:color="auto"/>
            </w:tcBorders>
          </w:tcPr>
          <w:p w14:paraId="7FC508BC" w14:textId="5BEE6401" w:rsidR="00B4105A" w:rsidRPr="00CB61E6" w:rsidRDefault="00B4105A" w:rsidP="00B0185E">
            <w:pPr>
              <w:rPr>
                <w:rFonts w:eastAsiaTheme="majorEastAsia"/>
                <w:sz w:val="20"/>
                <w:szCs w:val="20"/>
              </w:rPr>
            </w:pPr>
            <w:r w:rsidRPr="00CB61E6">
              <w:rPr>
                <w:rFonts w:eastAsiaTheme="majorEastAsia"/>
                <w:b/>
                <w:bCs/>
                <w:sz w:val="20"/>
                <w:szCs w:val="20"/>
              </w:rPr>
              <w:t>ODP</w:t>
            </w:r>
            <w:r w:rsidR="00DA6921" w:rsidRPr="00CB61E6">
              <w:rPr>
                <w:rFonts w:eastAsiaTheme="majorEastAsia"/>
                <w:b/>
                <w:bCs/>
                <w:sz w:val="20"/>
                <w:szCs w:val="20"/>
                <w:lang w:eastAsia="zh-CN"/>
              </w:rPr>
              <w:t>吨</w:t>
            </w:r>
          </w:p>
        </w:tc>
      </w:tr>
      <w:tr w:rsidR="00B4105A" w:rsidRPr="00CB61E6" w14:paraId="2B24AC81" w14:textId="77777777" w:rsidTr="009135AC">
        <w:tc>
          <w:tcPr>
            <w:tcW w:w="2030"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5837ED3A" w14:textId="77777777" w:rsidR="00B4105A" w:rsidRPr="00CB61E6" w:rsidRDefault="00B4105A" w:rsidP="00B0185E">
            <w:pPr>
              <w:widowControl w:val="0"/>
              <w:jc w:val="left"/>
              <w:rPr>
                <w:rFonts w:eastAsiaTheme="majorEastAsia"/>
                <w:sz w:val="20"/>
                <w:szCs w:val="20"/>
              </w:rPr>
            </w:pPr>
            <w:r w:rsidRPr="00CB61E6">
              <w:rPr>
                <w:rFonts w:eastAsiaTheme="majorEastAsia"/>
                <w:sz w:val="20"/>
                <w:szCs w:val="20"/>
              </w:rPr>
              <w:t>HCFC-22</w:t>
            </w:r>
          </w:p>
        </w:tc>
        <w:tc>
          <w:tcPr>
            <w:tcW w:w="411" w:type="pct"/>
            <w:tcBorders>
              <w:top w:val="single" w:sz="4" w:space="0" w:color="auto"/>
              <w:left w:val="single" w:sz="4" w:space="0" w:color="auto"/>
              <w:bottom w:val="single" w:sz="4" w:space="0" w:color="auto"/>
              <w:right w:val="single" w:sz="4" w:space="0" w:color="auto"/>
            </w:tcBorders>
            <w:tcMar>
              <w:left w:w="0" w:type="dxa"/>
              <w:right w:w="29" w:type="dxa"/>
            </w:tcMar>
            <w:vAlign w:val="center"/>
          </w:tcPr>
          <w:p w14:paraId="7494A5C8"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lang w:eastAsia="en-CA"/>
              </w:rPr>
              <w:t>15.82</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tcPr>
          <w:p w14:paraId="05A8D016" w14:textId="77777777" w:rsidR="00B4105A" w:rsidRPr="00CB61E6" w:rsidRDefault="00B4105A" w:rsidP="00B0185E">
            <w:pPr>
              <w:widowControl w:val="0"/>
              <w:jc w:val="right"/>
              <w:rPr>
                <w:rFonts w:eastAsiaTheme="majorEastAsia"/>
                <w:sz w:val="20"/>
                <w:szCs w:val="20"/>
                <w:lang w:eastAsia="en-CA"/>
              </w:rPr>
            </w:pPr>
            <w:r w:rsidRPr="00CB61E6">
              <w:rPr>
                <w:rFonts w:eastAsiaTheme="majorEastAsia"/>
                <w:sz w:val="20"/>
                <w:szCs w:val="20"/>
              </w:rPr>
              <w:t>12.14</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tcPr>
          <w:p w14:paraId="38439B28"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12.65</w:t>
            </w:r>
          </w:p>
        </w:tc>
        <w:tc>
          <w:tcPr>
            <w:tcW w:w="412" w:type="pct"/>
            <w:tcBorders>
              <w:top w:val="single" w:sz="4" w:space="0" w:color="auto"/>
              <w:left w:val="single" w:sz="4" w:space="0" w:color="auto"/>
              <w:bottom w:val="single" w:sz="4" w:space="0" w:color="auto"/>
              <w:right w:val="single" w:sz="4" w:space="0" w:color="auto"/>
            </w:tcBorders>
            <w:noWrap/>
            <w:tcMar>
              <w:left w:w="0" w:type="dxa"/>
              <w:right w:w="29" w:type="dxa"/>
            </w:tcMar>
          </w:tcPr>
          <w:p w14:paraId="14A42C18"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12.89</w:t>
            </w:r>
          </w:p>
        </w:tc>
        <w:tc>
          <w:tcPr>
            <w:tcW w:w="413" w:type="pct"/>
            <w:tcBorders>
              <w:top w:val="single" w:sz="4" w:space="0" w:color="auto"/>
              <w:left w:val="single" w:sz="4" w:space="0" w:color="auto"/>
              <w:bottom w:val="single" w:sz="4" w:space="0" w:color="auto"/>
              <w:right w:val="single" w:sz="4" w:space="0" w:color="auto"/>
            </w:tcBorders>
            <w:tcMar>
              <w:left w:w="0" w:type="dxa"/>
              <w:right w:w="29" w:type="dxa"/>
            </w:tcMar>
          </w:tcPr>
          <w:p w14:paraId="793C5108"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14.46</w:t>
            </w:r>
          </w:p>
        </w:tc>
        <w:tc>
          <w:tcPr>
            <w:tcW w:w="414" w:type="pct"/>
            <w:tcBorders>
              <w:top w:val="single" w:sz="4" w:space="0" w:color="auto"/>
              <w:left w:val="single" w:sz="4" w:space="0" w:color="auto"/>
              <w:bottom w:val="single" w:sz="4" w:space="0" w:color="auto"/>
              <w:right w:val="single" w:sz="4" w:space="0" w:color="auto"/>
            </w:tcBorders>
            <w:tcMar>
              <w:left w:w="0" w:type="dxa"/>
              <w:right w:w="29" w:type="dxa"/>
            </w:tcMar>
          </w:tcPr>
          <w:p w14:paraId="19FDA894"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10.82</w:t>
            </w:r>
          </w:p>
        </w:tc>
        <w:tc>
          <w:tcPr>
            <w:tcW w:w="498"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hideMark/>
          </w:tcPr>
          <w:p w14:paraId="3338F53B"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16.3</w:t>
            </w:r>
          </w:p>
        </w:tc>
      </w:tr>
      <w:tr w:rsidR="00B4105A" w:rsidRPr="00CB61E6" w14:paraId="1471206D" w14:textId="77777777" w:rsidTr="009135AC">
        <w:tc>
          <w:tcPr>
            <w:tcW w:w="2030"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38FAA30F" w14:textId="77777777" w:rsidR="00B4105A" w:rsidRPr="00CB61E6" w:rsidRDefault="00B4105A" w:rsidP="00B0185E">
            <w:pPr>
              <w:widowControl w:val="0"/>
              <w:jc w:val="left"/>
              <w:rPr>
                <w:rFonts w:eastAsiaTheme="majorEastAsia"/>
                <w:sz w:val="20"/>
                <w:szCs w:val="20"/>
              </w:rPr>
            </w:pPr>
            <w:r w:rsidRPr="00CB61E6">
              <w:rPr>
                <w:rFonts w:eastAsiaTheme="majorEastAsia"/>
                <w:sz w:val="20"/>
                <w:szCs w:val="20"/>
              </w:rPr>
              <w:t>HCFC-123</w:t>
            </w:r>
          </w:p>
        </w:tc>
        <w:tc>
          <w:tcPr>
            <w:tcW w:w="411" w:type="pct"/>
            <w:tcBorders>
              <w:top w:val="single" w:sz="4" w:space="0" w:color="auto"/>
              <w:left w:val="single" w:sz="4" w:space="0" w:color="auto"/>
              <w:bottom w:val="single" w:sz="4" w:space="0" w:color="auto"/>
              <w:right w:val="single" w:sz="4" w:space="0" w:color="auto"/>
            </w:tcBorders>
            <w:tcMar>
              <w:left w:w="0" w:type="dxa"/>
              <w:right w:w="29" w:type="dxa"/>
            </w:tcMar>
            <w:vAlign w:val="center"/>
          </w:tcPr>
          <w:p w14:paraId="024E5A42"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lang w:eastAsia="en-CA"/>
              </w:rPr>
              <w:t>0.06</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tcPr>
          <w:p w14:paraId="12E9475B" w14:textId="77777777" w:rsidR="00B4105A" w:rsidRPr="00CB61E6" w:rsidRDefault="00B4105A" w:rsidP="00B0185E">
            <w:pPr>
              <w:widowControl w:val="0"/>
              <w:jc w:val="right"/>
              <w:rPr>
                <w:rFonts w:eastAsiaTheme="majorEastAsia"/>
                <w:sz w:val="20"/>
                <w:szCs w:val="20"/>
                <w:lang w:eastAsia="en-CA"/>
              </w:rPr>
            </w:pPr>
            <w:r w:rsidRPr="00CB61E6">
              <w:rPr>
                <w:rFonts w:eastAsiaTheme="majorEastAsia"/>
                <w:sz w:val="20"/>
                <w:szCs w:val="20"/>
              </w:rPr>
              <w:t>0.01</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tcPr>
          <w:p w14:paraId="1A633C70"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0.08</w:t>
            </w:r>
          </w:p>
        </w:tc>
        <w:tc>
          <w:tcPr>
            <w:tcW w:w="412" w:type="pct"/>
            <w:tcBorders>
              <w:top w:val="single" w:sz="4" w:space="0" w:color="auto"/>
              <w:left w:val="single" w:sz="4" w:space="0" w:color="auto"/>
              <w:bottom w:val="single" w:sz="4" w:space="0" w:color="auto"/>
              <w:right w:val="single" w:sz="4" w:space="0" w:color="auto"/>
            </w:tcBorders>
            <w:noWrap/>
            <w:tcMar>
              <w:left w:w="0" w:type="dxa"/>
              <w:right w:w="29" w:type="dxa"/>
            </w:tcMar>
          </w:tcPr>
          <w:p w14:paraId="6C125F04"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0.13</w:t>
            </w:r>
          </w:p>
        </w:tc>
        <w:tc>
          <w:tcPr>
            <w:tcW w:w="413" w:type="pct"/>
            <w:tcBorders>
              <w:top w:val="single" w:sz="4" w:space="0" w:color="auto"/>
              <w:left w:val="single" w:sz="4" w:space="0" w:color="auto"/>
              <w:bottom w:val="single" w:sz="4" w:space="0" w:color="auto"/>
              <w:right w:val="single" w:sz="4" w:space="0" w:color="auto"/>
            </w:tcBorders>
            <w:tcMar>
              <w:left w:w="0" w:type="dxa"/>
              <w:right w:w="29" w:type="dxa"/>
            </w:tcMar>
          </w:tcPr>
          <w:p w14:paraId="17D3FD7D"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0.13</w:t>
            </w:r>
          </w:p>
        </w:tc>
        <w:tc>
          <w:tcPr>
            <w:tcW w:w="414" w:type="pct"/>
            <w:tcBorders>
              <w:top w:val="single" w:sz="4" w:space="0" w:color="auto"/>
              <w:left w:val="single" w:sz="4" w:space="0" w:color="auto"/>
              <w:bottom w:val="single" w:sz="4" w:space="0" w:color="auto"/>
              <w:right w:val="single" w:sz="4" w:space="0" w:color="auto"/>
            </w:tcBorders>
            <w:tcMar>
              <w:left w:w="0" w:type="dxa"/>
              <w:right w:w="29" w:type="dxa"/>
            </w:tcMar>
          </w:tcPr>
          <w:p w14:paraId="3AB06094"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0.09</w:t>
            </w:r>
          </w:p>
        </w:tc>
        <w:tc>
          <w:tcPr>
            <w:tcW w:w="498"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hideMark/>
          </w:tcPr>
          <w:p w14:paraId="1B75E223"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0.2</w:t>
            </w:r>
          </w:p>
        </w:tc>
      </w:tr>
      <w:tr w:rsidR="00B4105A" w:rsidRPr="00CB61E6" w14:paraId="1650523D" w14:textId="77777777" w:rsidTr="009135AC">
        <w:tc>
          <w:tcPr>
            <w:tcW w:w="2030"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52F5A28E" w14:textId="77777777" w:rsidR="00B4105A" w:rsidRPr="00CB61E6" w:rsidRDefault="00B4105A" w:rsidP="00B0185E">
            <w:pPr>
              <w:widowControl w:val="0"/>
              <w:jc w:val="left"/>
              <w:rPr>
                <w:rFonts w:eastAsiaTheme="majorEastAsia"/>
                <w:sz w:val="20"/>
                <w:szCs w:val="20"/>
              </w:rPr>
            </w:pPr>
            <w:r w:rsidRPr="00CB61E6">
              <w:rPr>
                <w:rFonts w:eastAsiaTheme="majorEastAsia"/>
                <w:sz w:val="20"/>
                <w:szCs w:val="20"/>
              </w:rPr>
              <w:t>HCFC-124</w:t>
            </w:r>
          </w:p>
        </w:tc>
        <w:tc>
          <w:tcPr>
            <w:tcW w:w="411" w:type="pct"/>
            <w:tcBorders>
              <w:top w:val="single" w:sz="4" w:space="0" w:color="auto"/>
              <w:left w:val="single" w:sz="4" w:space="0" w:color="auto"/>
              <w:bottom w:val="single" w:sz="4" w:space="0" w:color="auto"/>
              <w:right w:val="single" w:sz="4" w:space="0" w:color="auto"/>
            </w:tcBorders>
            <w:tcMar>
              <w:left w:w="0" w:type="dxa"/>
              <w:right w:w="29" w:type="dxa"/>
            </w:tcMar>
            <w:vAlign w:val="center"/>
          </w:tcPr>
          <w:p w14:paraId="3469FAD4"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tcPr>
          <w:p w14:paraId="60C8574D" w14:textId="77777777" w:rsidR="00B4105A" w:rsidRPr="00CB61E6" w:rsidRDefault="00B4105A" w:rsidP="00B0185E">
            <w:pPr>
              <w:widowControl w:val="0"/>
              <w:jc w:val="right"/>
              <w:rPr>
                <w:rFonts w:eastAsiaTheme="majorEastAsia"/>
                <w:sz w:val="20"/>
                <w:szCs w:val="20"/>
                <w:lang w:eastAsia="en-CA"/>
              </w:rPr>
            </w:pPr>
            <w:r w:rsidRPr="00CB61E6">
              <w:rPr>
                <w:rFonts w:eastAsiaTheme="majorEastAsia"/>
                <w:sz w:val="20"/>
                <w:szCs w:val="20"/>
              </w:rPr>
              <w:t>0.02</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00CA1F56"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2" w:type="pct"/>
            <w:tcBorders>
              <w:top w:val="single" w:sz="4" w:space="0" w:color="auto"/>
              <w:left w:val="single" w:sz="4" w:space="0" w:color="auto"/>
              <w:bottom w:val="single" w:sz="4" w:space="0" w:color="auto"/>
              <w:right w:val="single" w:sz="4" w:space="0" w:color="auto"/>
            </w:tcBorders>
            <w:noWrap/>
            <w:tcMar>
              <w:left w:w="0" w:type="dxa"/>
              <w:right w:w="29" w:type="dxa"/>
            </w:tcMar>
          </w:tcPr>
          <w:p w14:paraId="6520CB1B"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3" w:type="pct"/>
            <w:tcBorders>
              <w:top w:val="single" w:sz="4" w:space="0" w:color="auto"/>
              <w:left w:val="single" w:sz="4" w:space="0" w:color="auto"/>
              <w:bottom w:val="single" w:sz="4" w:space="0" w:color="auto"/>
              <w:right w:val="single" w:sz="4" w:space="0" w:color="auto"/>
            </w:tcBorders>
            <w:tcMar>
              <w:left w:w="0" w:type="dxa"/>
              <w:right w:w="29" w:type="dxa"/>
            </w:tcMar>
          </w:tcPr>
          <w:p w14:paraId="361CB2BC"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4" w:type="pct"/>
            <w:tcBorders>
              <w:top w:val="single" w:sz="4" w:space="0" w:color="auto"/>
              <w:left w:val="single" w:sz="4" w:space="0" w:color="auto"/>
              <w:bottom w:val="single" w:sz="4" w:space="0" w:color="auto"/>
              <w:right w:val="single" w:sz="4" w:space="0" w:color="auto"/>
            </w:tcBorders>
            <w:tcMar>
              <w:left w:w="0" w:type="dxa"/>
              <w:right w:w="29" w:type="dxa"/>
            </w:tcMar>
          </w:tcPr>
          <w:p w14:paraId="0601B922"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98"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hideMark/>
          </w:tcPr>
          <w:p w14:paraId="0B27F0DF"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0.1</w:t>
            </w:r>
          </w:p>
        </w:tc>
      </w:tr>
      <w:tr w:rsidR="00B4105A" w:rsidRPr="00CB61E6" w14:paraId="54FBCF7B" w14:textId="77777777" w:rsidTr="009135AC">
        <w:tc>
          <w:tcPr>
            <w:tcW w:w="2030"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226F9C9E" w14:textId="77777777" w:rsidR="00B4105A" w:rsidRPr="00CB61E6" w:rsidRDefault="00B4105A" w:rsidP="00B0185E">
            <w:pPr>
              <w:widowControl w:val="0"/>
              <w:jc w:val="left"/>
              <w:rPr>
                <w:rFonts w:eastAsiaTheme="majorEastAsia"/>
                <w:sz w:val="20"/>
                <w:szCs w:val="20"/>
              </w:rPr>
            </w:pPr>
            <w:r w:rsidRPr="00CB61E6">
              <w:rPr>
                <w:rFonts w:eastAsiaTheme="majorEastAsia"/>
                <w:sz w:val="20"/>
                <w:szCs w:val="20"/>
              </w:rPr>
              <w:t>HCFC-141b</w:t>
            </w:r>
          </w:p>
        </w:tc>
        <w:tc>
          <w:tcPr>
            <w:tcW w:w="411" w:type="pct"/>
            <w:tcBorders>
              <w:top w:val="single" w:sz="4" w:space="0" w:color="auto"/>
              <w:left w:val="single" w:sz="4" w:space="0" w:color="auto"/>
              <w:bottom w:val="single" w:sz="4" w:space="0" w:color="auto"/>
              <w:right w:val="single" w:sz="4" w:space="0" w:color="auto"/>
            </w:tcBorders>
            <w:tcMar>
              <w:left w:w="0" w:type="dxa"/>
              <w:right w:w="29" w:type="dxa"/>
            </w:tcMar>
            <w:vAlign w:val="center"/>
          </w:tcPr>
          <w:p w14:paraId="2ED8248E"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lang w:eastAsia="en-CA"/>
              </w:rPr>
              <w:t>0.11</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tcPr>
          <w:p w14:paraId="34FF162E" w14:textId="77777777" w:rsidR="00B4105A" w:rsidRPr="00CB61E6" w:rsidRDefault="00B4105A" w:rsidP="00B0185E">
            <w:pPr>
              <w:widowControl w:val="0"/>
              <w:jc w:val="right"/>
              <w:rPr>
                <w:rFonts w:eastAsiaTheme="majorEastAsia"/>
                <w:sz w:val="20"/>
                <w:szCs w:val="20"/>
                <w:lang w:eastAsia="en-CA"/>
              </w:rPr>
            </w:pPr>
            <w:r w:rsidRPr="00CB61E6">
              <w:rPr>
                <w:rFonts w:eastAsiaTheme="majorEastAsia"/>
                <w:sz w:val="20"/>
                <w:szCs w:val="20"/>
              </w:rPr>
              <w:t>0.74</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3902BE33"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2" w:type="pct"/>
            <w:tcBorders>
              <w:top w:val="single" w:sz="4" w:space="0" w:color="auto"/>
              <w:left w:val="single" w:sz="4" w:space="0" w:color="auto"/>
              <w:bottom w:val="single" w:sz="4" w:space="0" w:color="auto"/>
              <w:right w:val="single" w:sz="4" w:space="0" w:color="auto"/>
            </w:tcBorders>
            <w:noWrap/>
            <w:tcMar>
              <w:left w:w="0" w:type="dxa"/>
              <w:right w:w="29" w:type="dxa"/>
            </w:tcMar>
          </w:tcPr>
          <w:p w14:paraId="39477C0D"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3" w:type="pct"/>
            <w:tcBorders>
              <w:top w:val="single" w:sz="4" w:space="0" w:color="auto"/>
              <w:left w:val="single" w:sz="4" w:space="0" w:color="auto"/>
              <w:bottom w:val="single" w:sz="4" w:space="0" w:color="auto"/>
              <w:right w:val="single" w:sz="4" w:space="0" w:color="auto"/>
            </w:tcBorders>
            <w:tcMar>
              <w:left w:w="0" w:type="dxa"/>
              <w:right w:w="29" w:type="dxa"/>
            </w:tcMar>
          </w:tcPr>
          <w:p w14:paraId="066ECA2E"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4" w:type="pct"/>
            <w:tcBorders>
              <w:top w:val="single" w:sz="4" w:space="0" w:color="auto"/>
              <w:left w:val="single" w:sz="4" w:space="0" w:color="auto"/>
              <w:bottom w:val="single" w:sz="4" w:space="0" w:color="auto"/>
              <w:right w:val="single" w:sz="4" w:space="0" w:color="auto"/>
            </w:tcBorders>
            <w:tcMar>
              <w:left w:w="0" w:type="dxa"/>
              <w:right w:w="29" w:type="dxa"/>
            </w:tcMar>
          </w:tcPr>
          <w:p w14:paraId="634EF6D0" w14:textId="16179DEA" w:rsidR="00B4105A" w:rsidRPr="00CB61E6" w:rsidRDefault="008103A4" w:rsidP="00B0185E">
            <w:pPr>
              <w:widowControl w:val="0"/>
              <w:jc w:val="right"/>
              <w:rPr>
                <w:rFonts w:eastAsiaTheme="majorEastAsia"/>
                <w:sz w:val="20"/>
                <w:szCs w:val="20"/>
              </w:rPr>
            </w:pPr>
            <w:r w:rsidRPr="00CB61E6">
              <w:rPr>
                <w:rFonts w:eastAsiaTheme="majorEastAsia"/>
                <w:sz w:val="20"/>
                <w:szCs w:val="20"/>
              </w:rPr>
              <w:t>0.00</w:t>
            </w:r>
          </w:p>
        </w:tc>
        <w:tc>
          <w:tcPr>
            <w:tcW w:w="498"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hideMark/>
          </w:tcPr>
          <w:p w14:paraId="675F7AED"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0.1</w:t>
            </w:r>
          </w:p>
        </w:tc>
      </w:tr>
      <w:tr w:rsidR="00B4105A" w:rsidRPr="00CB61E6" w14:paraId="65CDD4CA" w14:textId="77777777" w:rsidTr="009135AC">
        <w:tc>
          <w:tcPr>
            <w:tcW w:w="2030"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hideMark/>
          </w:tcPr>
          <w:p w14:paraId="5B538569" w14:textId="77777777" w:rsidR="00B4105A" w:rsidRPr="00CB61E6" w:rsidRDefault="00B4105A" w:rsidP="00B0185E">
            <w:pPr>
              <w:widowControl w:val="0"/>
              <w:jc w:val="left"/>
              <w:rPr>
                <w:rFonts w:eastAsiaTheme="majorEastAsia"/>
                <w:sz w:val="20"/>
                <w:szCs w:val="20"/>
              </w:rPr>
            </w:pPr>
            <w:r w:rsidRPr="00CB61E6">
              <w:rPr>
                <w:rFonts w:eastAsiaTheme="majorEastAsia"/>
                <w:sz w:val="20"/>
                <w:szCs w:val="20"/>
              </w:rPr>
              <w:t>HCFC-142b</w:t>
            </w:r>
          </w:p>
        </w:tc>
        <w:tc>
          <w:tcPr>
            <w:tcW w:w="411" w:type="pct"/>
            <w:tcBorders>
              <w:top w:val="single" w:sz="4" w:space="0" w:color="auto"/>
              <w:left w:val="single" w:sz="4" w:space="0" w:color="auto"/>
              <w:bottom w:val="single" w:sz="4" w:space="0" w:color="auto"/>
              <w:right w:val="single" w:sz="4" w:space="0" w:color="auto"/>
            </w:tcBorders>
            <w:tcMar>
              <w:left w:w="0" w:type="dxa"/>
              <w:right w:w="29" w:type="dxa"/>
            </w:tcMar>
            <w:vAlign w:val="center"/>
          </w:tcPr>
          <w:p w14:paraId="2E320448"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tcPr>
          <w:p w14:paraId="4FDB10A7" w14:textId="77777777" w:rsidR="00B4105A" w:rsidRPr="00CB61E6" w:rsidRDefault="00B4105A" w:rsidP="00B0185E">
            <w:pPr>
              <w:widowControl w:val="0"/>
              <w:jc w:val="right"/>
              <w:rPr>
                <w:rFonts w:eastAsiaTheme="majorEastAsia"/>
                <w:sz w:val="20"/>
                <w:szCs w:val="20"/>
                <w:lang w:eastAsia="en-CA"/>
              </w:rPr>
            </w:pPr>
            <w:r w:rsidRPr="00CB61E6">
              <w:rPr>
                <w:rFonts w:eastAsiaTheme="majorEastAsia"/>
                <w:sz w:val="20"/>
                <w:szCs w:val="20"/>
              </w:rPr>
              <w:t>0.04</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221AAFFC"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2" w:type="pct"/>
            <w:tcBorders>
              <w:top w:val="single" w:sz="4" w:space="0" w:color="auto"/>
              <w:left w:val="single" w:sz="4" w:space="0" w:color="auto"/>
              <w:bottom w:val="single" w:sz="4" w:space="0" w:color="auto"/>
              <w:right w:val="single" w:sz="4" w:space="0" w:color="auto"/>
            </w:tcBorders>
            <w:noWrap/>
            <w:tcMar>
              <w:left w:w="0" w:type="dxa"/>
              <w:right w:w="29" w:type="dxa"/>
            </w:tcMar>
          </w:tcPr>
          <w:p w14:paraId="74DE1DCD"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3" w:type="pct"/>
            <w:tcBorders>
              <w:top w:val="single" w:sz="4" w:space="0" w:color="auto"/>
              <w:left w:val="single" w:sz="4" w:space="0" w:color="auto"/>
              <w:bottom w:val="single" w:sz="4" w:space="0" w:color="auto"/>
              <w:right w:val="single" w:sz="4" w:space="0" w:color="auto"/>
            </w:tcBorders>
            <w:tcMar>
              <w:left w:w="0" w:type="dxa"/>
              <w:right w:w="29" w:type="dxa"/>
            </w:tcMar>
          </w:tcPr>
          <w:p w14:paraId="082A37B7"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14" w:type="pct"/>
            <w:tcBorders>
              <w:top w:val="single" w:sz="4" w:space="0" w:color="auto"/>
              <w:left w:val="single" w:sz="4" w:space="0" w:color="auto"/>
              <w:bottom w:val="single" w:sz="4" w:space="0" w:color="auto"/>
              <w:right w:val="single" w:sz="4" w:space="0" w:color="auto"/>
            </w:tcBorders>
            <w:tcMar>
              <w:left w:w="0" w:type="dxa"/>
              <w:right w:w="29" w:type="dxa"/>
            </w:tcMar>
          </w:tcPr>
          <w:p w14:paraId="56A80CDE"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0.00</w:t>
            </w:r>
          </w:p>
        </w:tc>
        <w:tc>
          <w:tcPr>
            <w:tcW w:w="498" w:type="pct"/>
            <w:tcBorders>
              <w:top w:val="single" w:sz="4" w:space="0" w:color="auto"/>
              <w:left w:val="single" w:sz="4" w:space="0" w:color="auto"/>
              <w:bottom w:val="single" w:sz="4" w:space="0" w:color="auto"/>
              <w:right w:val="single" w:sz="4" w:space="0" w:color="auto"/>
            </w:tcBorders>
            <w:noWrap/>
            <w:tcMar>
              <w:left w:w="0" w:type="dxa"/>
              <w:right w:w="29" w:type="dxa"/>
            </w:tcMar>
            <w:vAlign w:val="center"/>
            <w:hideMark/>
          </w:tcPr>
          <w:p w14:paraId="080292FE" w14:textId="77777777" w:rsidR="00B4105A" w:rsidRPr="00CB61E6" w:rsidRDefault="00B4105A" w:rsidP="00B0185E">
            <w:pPr>
              <w:widowControl w:val="0"/>
              <w:jc w:val="right"/>
              <w:rPr>
                <w:rFonts w:eastAsiaTheme="majorEastAsia"/>
                <w:sz w:val="20"/>
                <w:szCs w:val="20"/>
              </w:rPr>
            </w:pPr>
            <w:r w:rsidRPr="00CB61E6">
              <w:rPr>
                <w:rFonts w:eastAsiaTheme="majorEastAsia"/>
                <w:sz w:val="20"/>
                <w:szCs w:val="20"/>
              </w:rPr>
              <w:t>1.3</w:t>
            </w:r>
          </w:p>
        </w:tc>
      </w:tr>
      <w:tr w:rsidR="00B4105A" w:rsidRPr="00CB61E6" w14:paraId="26CDCFD2" w14:textId="77777777" w:rsidTr="009135AC">
        <w:tc>
          <w:tcPr>
            <w:tcW w:w="2030"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hideMark/>
          </w:tcPr>
          <w:p w14:paraId="24694444" w14:textId="78566D2E" w:rsidR="00B4105A" w:rsidRPr="00CB61E6" w:rsidRDefault="00DA6921" w:rsidP="00B0185E">
            <w:pPr>
              <w:jc w:val="left"/>
              <w:rPr>
                <w:rFonts w:eastAsiaTheme="majorEastAsia"/>
                <w:b/>
                <w:sz w:val="20"/>
                <w:szCs w:val="20"/>
              </w:rPr>
            </w:pPr>
            <w:r w:rsidRPr="00CB61E6">
              <w:rPr>
                <w:rFonts w:eastAsiaTheme="majorEastAsia"/>
                <w:b/>
                <w:sz w:val="20"/>
                <w:szCs w:val="20"/>
                <w:lang w:eastAsia="zh-CN"/>
              </w:rPr>
              <w:t>小计</w:t>
            </w:r>
            <w:r w:rsidR="00B4105A" w:rsidRPr="00CB61E6">
              <w:rPr>
                <w:rFonts w:eastAsiaTheme="majorEastAsia"/>
                <w:b/>
                <w:sz w:val="20"/>
                <w:szCs w:val="20"/>
              </w:rPr>
              <w:t>(</w:t>
            </w:r>
            <w:r w:rsidRPr="00CB61E6">
              <w:rPr>
                <w:rFonts w:eastAsiaTheme="majorEastAsia"/>
                <w:b/>
                <w:sz w:val="20"/>
                <w:szCs w:val="20"/>
                <w:lang w:eastAsia="zh-CN"/>
              </w:rPr>
              <w:t>ODP</w:t>
            </w:r>
            <w:r w:rsidRPr="00CB61E6">
              <w:rPr>
                <w:rFonts w:eastAsiaTheme="majorEastAsia"/>
                <w:b/>
                <w:sz w:val="20"/>
                <w:szCs w:val="20"/>
                <w:lang w:eastAsia="zh-CN"/>
              </w:rPr>
              <w:t>吨</w:t>
            </w:r>
            <w:r w:rsidR="00B4105A" w:rsidRPr="00CB61E6">
              <w:rPr>
                <w:rFonts w:eastAsiaTheme="majorEastAsia"/>
                <w:b/>
                <w:sz w:val="20"/>
                <w:szCs w:val="20"/>
              </w:rPr>
              <w:t>)</w:t>
            </w:r>
          </w:p>
        </w:tc>
        <w:tc>
          <w:tcPr>
            <w:tcW w:w="411" w:type="pct"/>
            <w:tcBorders>
              <w:top w:val="single" w:sz="4" w:space="0" w:color="auto"/>
              <w:left w:val="single" w:sz="4" w:space="0" w:color="auto"/>
              <w:bottom w:val="single" w:sz="4" w:space="0" w:color="auto"/>
              <w:right w:val="single" w:sz="4" w:space="0" w:color="auto"/>
            </w:tcBorders>
            <w:tcMar>
              <w:left w:w="0" w:type="dxa"/>
              <w:right w:w="29" w:type="dxa"/>
            </w:tcMar>
          </w:tcPr>
          <w:p w14:paraId="756CBA58" w14:textId="77777777" w:rsidR="00B4105A" w:rsidRPr="00CB61E6" w:rsidRDefault="00B4105A" w:rsidP="00B0185E">
            <w:pPr>
              <w:widowControl w:val="0"/>
              <w:jc w:val="right"/>
              <w:rPr>
                <w:rFonts w:eastAsiaTheme="majorEastAsia"/>
                <w:b/>
                <w:sz w:val="20"/>
                <w:szCs w:val="20"/>
              </w:rPr>
            </w:pPr>
            <w:r w:rsidRPr="00CB61E6">
              <w:rPr>
                <w:rFonts w:eastAsiaTheme="majorEastAsia"/>
                <w:b/>
                <w:sz w:val="20"/>
                <w:szCs w:val="20"/>
              </w:rPr>
              <w:t>15.99</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6735B368" w14:textId="77777777" w:rsidR="00B4105A" w:rsidRPr="00CB61E6" w:rsidRDefault="00B4105A" w:rsidP="00B0185E">
            <w:pPr>
              <w:widowControl w:val="0"/>
              <w:jc w:val="right"/>
              <w:rPr>
                <w:rFonts w:eastAsiaTheme="majorEastAsia"/>
                <w:b/>
                <w:sz w:val="20"/>
                <w:szCs w:val="20"/>
              </w:rPr>
            </w:pPr>
            <w:r w:rsidRPr="00CB61E6">
              <w:rPr>
                <w:rFonts w:eastAsiaTheme="majorEastAsia"/>
                <w:b/>
                <w:sz w:val="20"/>
                <w:szCs w:val="20"/>
              </w:rPr>
              <w:t>12.95</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12309D49" w14:textId="77777777" w:rsidR="00B4105A" w:rsidRPr="00CB61E6" w:rsidRDefault="00B4105A" w:rsidP="00B0185E">
            <w:pPr>
              <w:widowControl w:val="0"/>
              <w:jc w:val="right"/>
              <w:rPr>
                <w:rFonts w:eastAsiaTheme="majorEastAsia"/>
                <w:b/>
                <w:sz w:val="20"/>
                <w:szCs w:val="20"/>
              </w:rPr>
            </w:pPr>
            <w:r w:rsidRPr="00CB61E6">
              <w:rPr>
                <w:rFonts w:eastAsiaTheme="majorEastAsia"/>
                <w:b/>
                <w:sz w:val="20"/>
                <w:szCs w:val="20"/>
              </w:rPr>
              <w:t>12.73</w:t>
            </w:r>
          </w:p>
        </w:tc>
        <w:tc>
          <w:tcPr>
            <w:tcW w:w="412" w:type="pct"/>
            <w:tcBorders>
              <w:top w:val="single" w:sz="4" w:space="0" w:color="auto"/>
              <w:left w:val="single" w:sz="4" w:space="0" w:color="auto"/>
              <w:bottom w:val="single" w:sz="4" w:space="0" w:color="auto"/>
              <w:right w:val="single" w:sz="4" w:space="0" w:color="auto"/>
            </w:tcBorders>
            <w:noWrap/>
            <w:tcMar>
              <w:left w:w="0" w:type="dxa"/>
              <w:right w:w="29" w:type="dxa"/>
            </w:tcMar>
          </w:tcPr>
          <w:p w14:paraId="6E0EC0B3" w14:textId="77777777" w:rsidR="00B4105A" w:rsidRPr="00CB61E6" w:rsidRDefault="00B4105A" w:rsidP="00B0185E">
            <w:pPr>
              <w:widowControl w:val="0"/>
              <w:jc w:val="right"/>
              <w:rPr>
                <w:rFonts w:eastAsiaTheme="majorEastAsia"/>
                <w:b/>
                <w:sz w:val="20"/>
                <w:szCs w:val="20"/>
              </w:rPr>
            </w:pPr>
            <w:r w:rsidRPr="00CB61E6">
              <w:rPr>
                <w:rFonts w:eastAsiaTheme="majorEastAsia"/>
                <w:b/>
                <w:sz w:val="20"/>
                <w:szCs w:val="20"/>
              </w:rPr>
              <w:t>13.02</w:t>
            </w:r>
          </w:p>
        </w:tc>
        <w:tc>
          <w:tcPr>
            <w:tcW w:w="413" w:type="pct"/>
            <w:tcBorders>
              <w:top w:val="single" w:sz="4" w:space="0" w:color="auto"/>
              <w:left w:val="single" w:sz="4" w:space="0" w:color="auto"/>
              <w:bottom w:val="single" w:sz="4" w:space="0" w:color="auto"/>
              <w:right w:val="single" w:sz="4" w:space="0" w:color="auto"/>
            </w:tcBorders>
            <w:tcMar>
              <w:left w:w="0" w:type="dxa"/>
              <w:right w:w="29" w:type="dxa"/>
            </w:tcMar>
          </w:tcPr>
          <w:p w14:paraId="4703824C" w14:textId="77777777" w:rsidR="00B4105A" w:rsidRPr="00CB61E6" w:rsidRDefault="00B4105A" w:rsidP="00B0185E">
            <w:pPr>
              <w:jc w:val="right"/>
              <w:rPr>
                <w:rFonts w:eastAsiaTheme="majorEastAsia"/>
                <w:b/>
                <w:sz w:val="20"/>
                <w:szCs w:val="20"/>
              </w:rPr>
            </w:pPr>
            <w:r w:rsidRPr="00CB61E6">
              <w:rPr>
                <w:rFonts w:eastAsiaTheme="majorEastAsia"/>
                <w:b/>
                <w:sz w:val="20"/>
                <w:szCs w:val="20"/>
              </w:rPr>
              <w:t>14.59</w:t>
            </w:r>
          </w:p>
        </w:tc>
        <w:tc>
          <w:tcPr>
            <w:tcW w:w="414" w:type="pct"/>
            <w:tcBorders>
              <w:top w:val="single" w:sz="4" w:space="0" w:color="auto"/>
              <w:left w:val="single" w:sz="4" w:space="0" w:color="auto"/>
              <w:bottom w:val="single" w:sz="4" w:space="0" w:color="auto"/>
              <w:right w:val="single" w:sz="4" w:space="0" w:color="auto"/>
            </w:tcBorders>
            <w:tcMar>
              <w:left w:w="0" w:type="dxa"/>
              <w:right w:w="29" w:type="dxa"/>
            </w:tcMar>
          </w:tcPr>
          <w:p w14:paraId="6CAA6D68" w14:textId="1C0C7195" w:rsidR="00B4105A" w:rsidRPr="00CB61E6" w:rsidRDefault="00B4105A" w:rsidP="008103A4">
            <w:pPr>
              <w:jc w:val="right"/>
              <w:rPr>
                <w:rFonts w:eastAsiaTheme="majorEastAsia"/>
                <w:b/>
                <w:sz w:val="20"/>
                <w:szCs w:val="20"/>
              </w:rPr>
            </w:pPr>
            <w:r w:rsidRPr="00CB61E6">
              <w:rPr>
                <w:rFonts w:eastAsiaTheme="majorEastAsia"/>
                <w:b/>
                <w:sz w:val="20"/>
                <w:szCs w:val="20"/>
              </w:rPr>
              <w:t>1</w:t>
            </w:r>
            <w:r w:rsidR="008103A4" w:rsidRPr="00CB61E6">
              <w:rPr>
                <w:rFonts w:eastAsiaTheme="majorEastAsia"/>
                <w:b/>
                <w:sz w:val="20"/>
                <w:szCs w:val="20"/>
              </w:rPr>
              <w:t>0.91</w:t>
            </w:r>
          </w:p>
        </w:tc>
        <w:tc>
          <w:tcPr>
            <w:tcW w:w="498" w:type="pct"/>
            <w:tcBorders>
              <w:top w:val="single" w:sz="4" w:space="0" w:color="auto"/>
              <w:left w:val="single" w:sz="4" w:space="0" w:color="auto"/>
              <w:bottom w:val="single" w:sz="4" w:space="0" w:color="auto"/>
              <w:right w:val="single" w:sz="4" w:space="0" w:color="auto"/>
            </w:tcBorders>
            <w:noWrap/>
            <w:tcMar>
              <w:left w:w="0" w:type="dxa"/>
              <w:right w:w="29" w:type="dxa"/>
            </w:tcMar>
            <w:hideMark/>
          </w:tcPr>
          <w:p w14:paraId="613419C7" w14:textId="77777777" w:rsidR="00B4105A" w:rsidRPr="00CB61E6" w:rsidRDefault="00B4105A" w:rsidP="00B0185E">
            <w:pPr>
              <w:jc w:val="right"/>
              <w:rPr>
                <w:rFonts w:eastAsiaTheme="majorEastAsia"/>
                <w:b/>
                <w:sz w:val="20"/>
                <w:szCs w:val="20"/>
              </w:rPr>
            </w:pPr>
            <w:r w:rsidRPr="00CB61E6">
              <w:rPr>
                <w:rFonts w:eastAsiaTheme="majorEastAsia"/>
                <w:b/>
                <w:sz w:val="20"/>
                <w:szCs w:val="20"/>
              </w:rPr>
              <w:t>18.0</w:t>
            </w:r>
          </w:p>
        </w:tc>
      </w:tr>
      <w:tr w:rsidR="00B4105A" w:rsidRPr="00CB61E6" w14:paraId="77805F75" w14:textId="77777777" w:rsidTr="00E77DBD">
        <w:tc>
          <w:tcPr>
            <w:tcW w:w="2030"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hideMark/>
          </w:tcPr>
          <w:p w14:paraId="40AA6DAD" w14:textId="0B083D5D" w:rsidR="00B4105A" w:rsidRPr="00CB61E6" w:rsidRDefault="00DA6921" w:rsidP="00B0185E">
            <w:pPr>
              <w:jc w:val="left"/>
              <w:rPr>
                <w:rFonts w:eastAsiaTheme="majorEastAsia"/>
                <w:sz w:val="20"/>
                <w:szCs w:val="20"/>
              </w:rPr>
            </w:pPr>
            <w:r w:rsidRPr="00CB61E6">
              <w:rPr>
                <w:rFonts w:eastAsiaTheme="majorEastAsia"/>
                <w:sz w:val="20"/>
                <w:szCs w:val="20"/>
              </w:rPr>
              <w:t>进</w:t>
            </w:r>
            <w:r w:rsidRPr="00CB61E6">
              <w:rPr>
                <w:rFonts w:eastAsia="MS Gothic"/>
                <w:sz w:val="20"/>
                <w:szCs w:val="20"/>
              </w:rPr>
              <w:t>​</w:t>
            </w:r>
            <w:r w:rsidRPr="00CB61E6">
              <w:rPr>
                <w:rFonts w:eastAsiaTheme="majorEastAsia"/>
                <w:sz w:val="20"/>
                <w:szCs w:val="20"/>
              </w:rPr>
              <w:t>口</w:t>
            </w:r>
            <w:r w:rsidRPr="00CB61E6">
              <w:rPr>
                <w:rFonts w:eastAsia="MS Gothic"/>
                <w:sz w:val="20"/>
                <w:szCs w:val="20"/>
              </w:rPr>
              <w:t>​</w:t>
            </w:r>
            <w:r w:rsidRPr="00CB61E6">
              <w:rPr>
                <w:rFonts w:eastAsiaTheme="majorEastAsia"/>
                <w:sz w:val="20"/>
                <w:szCs w:val="20"/>
              </w:rPr>
              <w:t>多</w:t>
            </w:r>
            <w:r w:rsidRPr="00CB61E6">
              <w:rPr>
                <w:rFonts w:eastAsia="MS Gothic"/>
                <w:sz w:val="20"/>
                <w:szCs w:val="20"/>
              </w:rPr>
              <w:t>​</w:t>
            </w:r>
            <w:r w:rsidRPr="00CB61E6">
              <w:rPr>
                <w:rFonts w:eastAsiaTheme="majorEastAsia"/>
                <w:sz w:val="20"/>
                <w:szCs w:val="20"/>
              </w:rPr>
              <w:t>元</w:t>
            </w:r>
            <w:r w:rsidRPr="00CB61E6">
              <w:rPr>
                <w:rFonts w:eastAsia="MS Gothic"/>
                <w:sz w:val="20"/>
                <w:szCs w:val="20"/>
              </w:rPr>
              <w:t>​</w:t>
            </w:r>
            <w:r w:rsidRPr="00CB61E6">
              <w:rPr>
                <w:rFonts w:eastAsiaTheme="majorEastAsia"/>
                <w:sz w:val="20"/>
                <w:szCs w:val="20"/>
              </w:rPr>
              <w:t>醇</w:t>
            </w:r>
            <w:r w:rsidRPr="00CB61E6">
              <w:rPr>
                <w:rFonts w:eastAsia="MS Gothic"/>
                <w:sz w:val="20"/>
                <w:szCs w:val="20"/>
              </w:rPr>
              <w:t>​</w:t>
            </w:r>
            <w:r w:rsidRPr="00CB61E6">
              <w:rPr>
                <w:rFonts w:eastAsiaTheme="majorEastAsia"/>
                <w:sz w:val="20"/>
                <w:szCs w:val="20"/>
              </w:rPr>
              <w:t>所</w:t>
            </w:r>
            <w:r w:rsidRPr="00CB61E6">
              <w:rPr>
                <w:rFonts w:eastAsia="MS Gothic"/>
                <w:sz w:val="20"/>
                <w:szCs w:val="20"/>
              </w:rPr>
              <w:t>​</w:t>
            </w:r>
            <w:r w:rsidRPr="00CB61E6">
              <w:rPr>
                <w:rFonts w:eastAsiaTheme="majorEastAsia"/>
                <w:sz w:val="20"/>
                <w:szCs w:val="20"/>
              </w:rPr>
              <w:t>含</w:t>
            </w:r>
            <w:r w:rsidRPr="00CB61E6">
              <w:rPr>
                <w:rFonts w:eastAsia="MS Gothic"/>
                <w:sz w:val="20"/>
                <w:szCs w:val="20"/>
              </w:rPr>
              <w:t>​</w:t>
            </w:r>
            <w:r w:rsidRPr="00CB61E6">
              <w:rPr>
                <w:rFonts w:eastAsiaTheme="majorEastAsia"/>
                <w:sz w:val="20"/>
                <w:szCs w:val="20"/>
              </w:rPr>
              <w:t>H</w:t>
            </w:r>
            <w:r w:rsidRPr="00CB61E6">
              <w:rPr>
                <w:rFonts w:eastAsia="MS Gothic"/>
                <w:sz w:val="20"/>
                <w:szCs w:val="20"/>
              </w:rPr>
              <w:t>​</w:t>
            </w:r>
            <w:r w:rsidRPr="00CB61E6">
              <w:rPr>
                <w:rFonts w:eastAsiaTheme="majorEastAsia"/>
                <w:sz w:val="20"/>
                <w:szCs w:val="20"/>
              </w:rPr>
              <w:t>C</w:t>
            </w:r>
            <w:r w:rsidRPr="00CB61E6">
              <w:rPr>
                <w:rFonts w:eastAsia="MS Gothic"/>
                <w:sz w:val="20"/>
                <w:szCs w:val="20"/>
              </w:rPr>
              <w:t>​</w:t>
            </w:r>
            <w:r w:rsidRPr="00CB61E6">
              <w:rPr>
                <w:rFonts w:eastAsiaTheme="majorEastAsia"/>
                <w:sz w:val="20"/>
                <w:szCs w:val="20"/>
              </w:rPr>
              <w:t>F</w:t>
            </w:r>
            <w:r w:rsidRPr="00CB61E6">
              <w:rPr>
                <w:rFonts w:eastAsia="MS Gothic"/>
                <w:sz w:val="20"/>
                <w:szCs w:val="20"/>
              </w:rPr>
              <w:t>​</w:t>
            </w:r>
            <w:r w:rsidRPr="00CB61E6">
              <w:rPr>
                <w:rFonts w:eastAsiaTheme="majorEastAsia"/>
                <w:sz w:val="20"/>
                <w:szCs w:val="20"/>
              </w:rPr>
              <w:t>C</w:t>
            </w:r>
            <w:r w:rsidRPr="00CB61E6">
              <w:rPr>
                <w:rFonts w:eastAsia="MS Gothic"/>
                <w:sz w:val="20"/>
                <w:szCs w:val="20"/>
              </w:rPr>
              <w:t>​</w:t>
            </w:r>
            <w:r w:rsidRPr="00CB61E6">
              <w:rPr>
                <w:rFonts w:eastAsiaTheme="majorEastAsia"/>
                <w:sz w:val="20"/>
                <w:szCs w:val="20"/>
              </w:rPr>
              <w:t>-</w:t>
            </w:r>
            <w:r w:rsidRPr="00CB61E6">
              <w:rPr>
                <w:rFonts w:eastAsia="MS Gothic"/>
                <w:sz w:val="20"/>
                <w:szCs w:val="20"/>
              </w:rPr>
              <w:t>​</w:t>
            </w:r>
            <w:r w:rsidRPr="00CB61E6">
              <w:rPr>
                <w:rFonts w:eastAsiaTheme="majorEastAsia"/>
                <w:sz w:val="20"/>
                <w:szCs w:val="20"/>
              </w:rPr>
              <w:t>1</w:t>
            </w:r>
            <w:r w:rsidRPr="00CB61E6">
              <w:rPr>
                <w:rFonts w:eastAsia="MS Gothic"/>
                <w:sz w:val="20"/>
                <w:szCs w:val="20"/>
              </w:rPr>
              <w:t>​</w:t>
            </w:r>
            <w:r w:rsidRPr="00CB61E6">
              <w:rPr>
                <w:rFonts w:eastAsiaTheme="majorEastAsia"/>
                <w:sz w:val="20"/>
                <w:szCs w:val="20"/>
              </w:rPr>
              <w:t>4</w:t>
            </w:r>
            <w:r w:rsidRPr="00CB61E6">
              <w:rPr>
                <w:rFonts w:eastAsia="MS Gothic"/>
                <w:sz w:val="20"/>
                <w:szCs w:val="20"/>
              </w:rPr>
              <w:t>​</w:t>
            </w:r>
            <w:r w:rsidRPr="00CB61E6">
              <w:rPr>
                <w:rFonts w:eastAsiaTheme="majorEastAsia"/>
                <w:sz w:val="20"/>
                <w:szCs w:val="20"/>
              </w:rPr>
              <w:t>1</w:t>
            </w:r>
            <w:r w:rsidRPr="00CB61E6">
              <w:rPr>
                <w:rFonts w:eastAsia="MS Gothic"/>
                <w:sz w:val="20"/>
                <w:szCs w:val="20"/>
              </w:rPr>
              <w:t>​</w:t>
            </w:r>
            <w:r w:rsidRPr="00CB61E6">
              <w:rPr>
                <w:rFonts w:eastAsiaTheme="majorEastAsia"/>
                <w:sz w:val="20"/>
                <w:szCs w:val="20"/>
              </w:rPr>
              <w:t>b</w:t>
            </w:r>
            <w:r w:rsidR="00B4105A" w:rsidRPr="00CB61E6">
              <w:rPr>
                <w:rFonts w:eastAsiaTheme="majorEastAsia"/>
                <w:sz w:val="20"/>
                <w:szCs w:val="20"/>
              </w:rPr>
              <w:t>*</w:t>
            </w:r>
          </w:p>
        </w:tc>
        <w:tc>
          <w:tcPr>
            <w:tcW w:w="411" w:type="pct"/>
            <w:tcBorders>
              <w:top w:val="single" w:sz="4" w:space="0" w:color="auto"/>
              <w:left w:val="single" w:sz="4" w:space="0" w:color="auto"/>
              <w:bottom w:val="single" w:sz="4" w:space="0" w:color="auto"/>
              <w:right w:val="single" w:sz="4" w:space="0" w:color="auto"/>
            </w:tcBorders>
            <w:tcMar>
              <w:left w:w="0" w:type="dxa"/>
              <w:right w:w="29" w:type="dxa"/>
            </w:tcMar>
          </w:tcPr>
          <w:p w14:paraId="653E5D23" w14:textId="77777777" w:rsidR="00B4105A" w:rsidRPr="00CB61E6" w:rsidRDefault="00B4105A" w:rsidP="00B0185E">
            <w:pPr>
              <w:jc w:val="right"/>
              <w:rPr>
                <w:rFonts w:eastAsiaTheme="majorEastAsia"/>
                <w:sz w:val="20"/>
                <w:szCs w:val="20"/>
              </w:rPr>
            </w:pPr>
            <w:r w:rsidRPr="00CB61E6">
              <w:rPr>
                <w:rFonts w:eastAsiaTheme="majorEastAsia"/>
                <w:sz w:val="20"/>
                <w:szCs w:val="20"/>
              </w:rPr>
              <w:t>3.16</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hideMark/>
          </w:tcPr>
          <w:p w14:paraId="2487F902" w14:textId="77777777" w:rsidR="00B4105A" w:rsidRPr="00CB61E6" w:rsidRDefault="00B4105A" w:rsidP="00B0185E">
            <w:pPr>
              <w:jc w:val="right"/>
              <w:rPr>
                <w:rFonts w:eastAsiaTheme="majorEastAsia"/>
                <w:sz w:val="20"/>
                <w:szCs w:val="20"/>
              </w:rPr>
            </w:pPr>
            <w:r w:rsidRPr="00CB61E6">
              <w:rPr>
                <w:rFonts w:eastAsiaTheme="majorEastAsia"/>
                <w:sz w:val="20"/>
                <w:szCs w:val="20"/>
              </w:rPr>
              <w:t>3.61</w:t>
            </w:r>
          </w:p>
        </w:tc>
        <w:tc>
          <w:tcPr>
            <w:tcW w:w="411" w:type="pct"/>
            <w:tcBorders>
              <w:top w:val="single" w:sz="4" w:space="0" w:color="auto"/>
              <w:left w:val="single" w:sz="4" w:space="0" w:color="auto"/>
              <w:bottom w:val="single" w:sz="4" w:space="0" w:color="auto"/>
              <w:right w:val="single" w:sz="4" w:space="0" w:color="auto"/>
            </w:tcBorders>
            <w:noWrap/>
            <w:tcMar>
              <w:left w:w="0" w:type="dxa"/>
              <w:right w:w="29" w:type="dxa"/>
            </w:tcMar>
          </w:tcPr>
          <w:p w14:paraId="0F688DC8" w14:textId="77777777" w:rsidR="00B4105A" w:rsidRPr="00CB61E6" w:rsidRDefault="00B4105A" w:rsidP="00B0185E">
            <w:pPr>
              <w:jc w:val="right"/>
              <w:rPr>
                <w:rFonts w:eastAsiaTheme="majorEastAsia"/>
                <w:sz w:val="20"/>
                <w:szCs w:val="20"/>
              </w:rPr>
            </w:pPr>
            <w:r w:rsidRPr="00CB61E6">
              <w:rPr>
                <w:rFonts w:eastAsiaTheme="majorEastAsia"/>
                <w:sz w:val="20"/>
                <w:szCs w:val="20"/>
              </w:rPr>
              <w:t>1.34</w:t>
            </w:r>
          </w:p>
        </w:tc>
        <w:tc>
          <w:tcPr>
            <w:tcW w:w="412" w:type="pct"/>
            <w:tcBorders>
              <w:top w:val="single" w:sz="4" w:space="0" w:color="auto"/>
              <w:left w:val="single" w:sz="4" w:space="0" w:color="auto"/>
              <w:bottom w:val="single" w:sz="4" w:space="0" w:color="auto"/>
              <w:right w:val="single" w:sz="4" w:space="0" w:color="auto"/>
            </w:tcBorders>
            <w:noWrap/>
            <w:tcMar>
              <w:left w:w="0" w:type="dxa"/>
              <w:right w:w="29" w:type="dxa"/>
            </w:tcMar>
          </w:tcPr>
          <w:p w14:paraId="3913F325" w14:textId="77777777" w:rsidR="00B4105A" w:rsidRPr="00CB61E6" w:rsidRDefault="00B4105A" w:rsidP="00B0185E">
            <w:pPr>
              <w:jc w:val="right"/>
              <w:rPr>
                <w:rFonts w:eastAsiaTheme="majorEastAsia"/>
                <w:sz w:val="20"/>
                <w:szCs w:val="20"/>
              </w:rPr>
            </w:pPr>
            <w:r w:rsidRPr="00CB61E6">
              <w:rPr>
                <w:rFonts w:eastAsiaTheme="majorEastAsia"/>
                <w:sz w:val="20"/>
                <w:szCs w:val="20"/>
              </w:rPr>
              <w:t>1.98</w:t>
            </w:r>
          </w:p>
        </w:tc>
        <w:tc>
          <w:tcPr>
            <w:tcW w:w="413" w:type="pct"/>
            <w:tcBorders>
              <w:top w:val="single" w:sz="4" w:space="0" w:color="auto"/>
              <w:left w:val="single" w:sz="4" w:space="0" w:color="auto"/>
              <w:bottom w:val="single" w:sz="4" w:space="0" w:color="auto"/>
              <w:right w:val="single" w:sz="4" w:space="0" w:color="auto"/>
            </w:tcBorders>
            <w:tcMar>
              <w:left w:w="0" w:type="dxa"/>
              <w:right w:w="29" w:type="dxa"/>
            </w:tcMar>
          </w:tcPr>
          <w:p w14:paraId="4D63A2D7" w14:textId="77777777" w:rsidR="00B4105A" w:rsidRPr="00CB61E6" w:rsidRDefault="00B4105A" w:rsidP="00B0185E">
            <w:pPr>
              <w:jc w:val="right"/>
              <w:rPr>
                <w:rFonts w:eastAsiaTheme="majorEastAsia"/>
                <w:sz w:val="20"/>
                <w:szCs w:val="20"/>
              </w:rPr>
            </w:pPr>
            <w:r w:rsidRPr="00CB61E6">
              <w:rPr>
                <w:rFonts w:eastAsiaTheme="majorEastAsia"/>
                <w:sz w:val="20"/>
                <w:szCs w:val="20"/>
              </w:rPr>
              <w:t>3.66</w:t>
            </w:r>
          </w:p>
        </w:tc>
        <w:tc>
          <w:tcPr>
            <w:tcW w:w="414" w:type="pct"/>
            <w:tcBorders>
              <w:top w:val="single" w:sz="4" w:space="0" w:color="auto"/>
              <w:left w:val="single" w:sz="4" w:space="0" w:color="auto"/>
              <w:bottom w:val="single" w:sz="4" w:space="0" w:color="auto"/>
              <w:right w:val="single" w:sz="4" w:space="0" w:color="auto"/>
            </w:tcBorders>
            <w:tcMar>
              <w:left w:w="0" w:type="dxa"/>
              <w:right w:w="29" w:type="dxa"/>
            </w:tcMar>
          </w:tcPr>
          <w:p w14:paraId="026AE821" w14:textId="77777777" w:rsidR="00B4105A" w:rsidRPr="00CB61E6" w:rsidRDefault="00B4105A" w:rsidP="00B0185E">
            <w:pPr>
              <w:jc w:val="right"/>
              <w:rPr>
                <w:rFonts w:eastAsiaTheme="majorEastAsia"/>
                <w:sz w:val="20"/>
                <w:szCs w:val="20"/>
              </w:rPr>
            </w:pPr>
            <w:r w:rsidRPr="00CB61E6">
              <w:rPr>
                <w:rFonts w:eastAsiaTheme="majorEastAsia"/>
                <w:sz w:val="20"/>
                <w:szCs w:val="20"/>
              </w:rPr>
              <w:t>0.28</w:t>
            </w:r>
          </w:p>
        </w:tc>
        <w:tc>
          <w:tcPr>
            <w:tcW w:w="498" w:type="pct"/>
            <w:tcBorders>
              <w:top w:val="single" w:sz="4" w:space="0" w:color="auto"/>
              <w:left w:val="single" w:sz="4" w:space="0" w:color="auto"/>
              <w:bottom w:val="single" w:sz="4" w:space="0" w:color="auto"/>
              <w:right w:val="single" w:sz="4" w:space="0" w:color="auto"/>
            </w:tcBorders>
            <w:noWrap/>
            <w:tcMar>
              <w:left w:w="0" w:type="dxa"/>
              <w:right w:w="29" w:type="dxa"/>
            </w:tcMar>
            <w:hideMark/>
          </w:tcPr>
          <w:p w14:paraId="5A57DB2E" w14:textId="5BC03DFA" w:rsidR="00B4105A" w:rsidRPr="00CB61E6" w:rsidRDefault="00B4105A" w:rsidP="0005182B">
            <w:pPr>
              <w:jc w:val="right"/>
              <w:rPr>
                <w:rFonts w:eastAsiaTheme="majorEastAsia"/>
                <w:sz w:val="20"/>
                <w:szCs w:val="20"/>
              </w:rPr>
            </w:pPr>
            <w:r w:rsidRPr="00CB61E6">
              <w:rPr>
                <w:rFonts w:eastAsiaTheme="majorEastAsia"/>
                <w:sz w:val="20"/>
                <w:szCs w:val="20"/>
              </w:rPr>
              <w:t>1.40</w:t>
            </w:r>
            <w:r w:rsidR="0005182B" w:rsidRPr="00CB61E6">
              <w:rPr>
                <w:rFonts w:eastAsiaTheme="majorEastAsia"/>
                <w:sz w:val="20"/>
                <w:szCs w:val="20"/>
              </w:rPr>
              <w:t>*</w:t>
            </w:r>
            <w:r w:rsidRPr="00CB61E6">
              <w:rPr>
                <w:rFonts w:eastAsiaTheme="majorEastAsia"/>
                <w:sz w:val="20"/>
                <w:szCs w:val="20"/>
              </w:rPr>
              <w:t>*</w:t>
            </w:r>
          </w:p>
        </w:tc>
      </w:tr>
    </w:tbl>
    <w:p w14:paraId="20FD7B7D" w14:textId="69DBE78B" w:rsidR="0005182B" w:rsidRPr="004F7629" w:rsidRDefault="0005182B" w:rsidP="00D01071">
      <w:pPr>
        <w:rPr>
          <w:rFonts w:eastAsiaTheme="majorEastAsia"/>
        </w:rPr>
      </w:pPr>
      <w:r w:rsidRPr="004F7629">
        <w:rPr>
          <w:rFonts w:eastAsiaTheme="majorEastAsia"/>
        </w:rPr>
        <w:t xml:space="preserve">* </w:t>
      </w:r>
      <w:r w:rsidR="00DA6921" w:rsidRPr="004F7629">
        <w:rPr>
          <w:rFonts w:eastAsiaTheme="majorEastAsia"/>
          <w:lang w:eastAsia="zh-CN"/>
        </w:rPr>
        <w:t>国家方案数据。</w:t>
      </w:r>
    </w:p>
    <w:p w14:paraId="7734DDBE" w14:textId="77EA79B7" w:rsidR="00B4105A" w:rsidRPr="004F7629" w:rsidRDefault="0005182B" w:rsidP="00B0185E">
      <w:pPr>
        <w:rPr>
          <w:rFonts w:eastAsiaTheme="majorEastAsia"/>
        </w:rPr>
      </w:pPr>
      <w:r w:rsidRPr="004F7629">
        <w:rPr>
          <w:rFonts w:eastAsiaTheme="majorEastAsia"/>
        </w:rPr>
        <w:lastRenderedPageBreak/>
        <w:t xml:space="preserve">** </w:t>
      </w:r>
      <w:r w:rsidR="00B4105A" w:rsidRPr="004F7629">
        <w:rPr>
          <w:rFonts w:eastAsiaTheme="majorEastAsia"/>
        </w:rPr>
        <w:t>2007</w:t>
      </w:r>
      <w:r w:rsidR="00DA6921" w:rsidRPr="004F7629">
        <w:rPr>
          <w:rFonts w:eastAsiaTheme="majorEastAsia"/>
          <w:lang w:eastAsia="zh-CN"/>
        </w:rPr>
        <w:t>年至</w:t>
      </w:r>
      <w:r w:rsidR="00B4105A" w:rsidRPr="004F7629">
        <w:rPr>
          <w:rFonts w:eastAsiaTheme="majorEastAsia"/>
        </w:rPr>
        <w:t xml:space="preserve"> 2009</w:t>
      </w:r>
      <w:r w:rsidR="00DA6921" w:rsidRPr="004F7629">
        <w:rPr>
          <w:rFonts w:eastAsiaTheme="majorEastAsia"/>
          <w:lang w:eastAsia="zh-CN"/>
        </w:rPr>
        <w:t>年</w:t>
      </w:r>
      <w:r w:rsidR="0098262F" w:rsidRPr="004F7629">
        <w:rPr>
          <w:rFonts w:eastAsiaTheme="majorEastAsia"/>
          <w:lang w:eastAsia="zh-CN"/>
        </w:rPr>
        <w:t>平均消费量</w:t>
      </w:r>
      <w:r w:rsidR="004F7629" w:rsidRPr="004F7629">
        <w:rPr>
          <w:rFonts w:eastAsiaTheme="majorEastAsia" w:hint="eastAsia"/>
          <w:lang w:eastAsia="zh-CN"/>
        </w:rPr>
        <w:t>。</w:t>
      </w:r>
      <w:r w:rsidR="00B4105A" w:rsidRPr="004F7629">
        <w:rPr>
          <w:rFonts w:eastAsiaTheme="majorEastAsia"/>
        </w:rPr>
        <w:t xml:space="preserve"> </w:t>
      </w:r>
    </w:p>
    <w:p w14:paraId="422BC440" w14:textId="77777777" w:rsidR="00B4105A" w:rsidRPr="004F7629" w:rsidRDefault="00B4105A" w:rsidP="00B0185E">
      <w:pPr>
        <w:rPr>
          <w:rFonts w:eastAsiaTheme="majorEastAsia"/>
          <w:b/>
          <w:sz w:val="24"/>
          <w:szCs w:val="24"/>
        </w:rPr>
      </w:pPr>
    </w:p>
    <w:p w14:paraId="24149967" w14:textId="3AC1420D" w:rsidR="00B4105A" w:rsidRPr="004F7629" w:rsidRDefault="003E3209" w:rsidP="00B0185E">
      <w:pPr>
        <w:pStyle w:val="Heading1"/>
        <w:rPr>
          <w:rFonts w:eastAsiaTheme="majorEastAsia"/>
          <w:sz w:val="24"/>
          <w:szCs w:val="24"/>
          <w:lang w:eastAsia="zh-CN"/>
        </w:rPr>
      </w:pPr>
      <w:r w:rsidRPr="004F7629">
        <w:rPr>
          <w:rFonts w:eastAsiaTheme="majorEastAsia"/>
          <w:sz w:val="24"/>
          <w:szCs w:val="24"/>
          <w:lang w:eastAsia="zh-CN"/>
        </w:rPr>
        <w:t>自</w:t>
      </w:r>
      <w:r w:rsidRPr="004F7629">
        <w:rPr>
          <w:rFonts w:eastAsiaTheme="majorEastAsia"/>
          <w:sz w:val="24"/>
          <w:szCs w:val="24"/>
          <w:lang w:eastAsia="zh-CN"/>
        </w:rPr>
        <w:t>2015</w:t>
      </w:r>
      <w:r w:rsidRPr="004F7629">
        <w:rPr>
          <w:rFonts w:eastAsiaTheme="majorEastAsia"/>
          <w:sz w:val="24"/>
          <w:szCs w:val="24"/>
          <w:lang w:eastAsia="zh-CN"/>
        </w:rPr>
        <w:t>年以来，</w:t>
      </w:r>
      <w:r w:rsidRPr="004F7629">
        <w:rPr>
          <w:rFonts w:eastAsiaTheme="majorEastAsia"/>
          <w:sz w:val="24"/>
          <w:szCs w:val="24"/>
          <w:lang w:eastAsia="zh-CN"/>
        </w:rPr>
        <w:t>HCFC-22</w:t>
      </w:r>
      <w:r w:rsidRPr="004F7629">
        <w:rPr>
          <w:rFonts w:eastAsiaTheme="majorEastAsia"/>
          <w:sz w:val="24"/>
          <w:szCs w:val="24"/>
          <w:lang w:eastAsia="zh-CN"/>
        </w:rPr>
        <w:t>的消费量有所下降，主要原因是执行了氟氯烃淘汰管理计划活动，包括对氟氯烃进口实施控制、技术人员通过培训遵循了更好的维修做法以及采用</w:t>
      </w:r>
      <w:r w:rsidR="004F7629">
        <w:rPr>
          <w:rFonts w:eastAsiaTheme="majorEastAsia" w:hint="eastAsia"/>
          <w:sz w:val="24"/>
          <w:szCs w:val="24"/>
          <w:lang w:eastAsia="zh-CN"/>
        </w:rPr>
        <w:t>基于</w:t>
      </w:r>
      <w:r w:rsidRPr="004F7629">
        <w:rPr>
          <w:rFonts w:eastAsiaTheme="majorEastAsia"/>
          <w:sz w:val="24"/>
          <w:szCs w:val="24"/>
          <w:lang w:eastAsia="zh-CN"/>
        </w:rPr>
        <w:t>替代制冷剂的制冷和空调设备。</w:t>
      </w:r>
      <w:r w:rsidRPr="004F7629">
        <w:rPr>
          <w:rFonts w:eastAsiaTheme="majorEastAsia"/>
          <w:sz w:val="24"/>
          <w:szCs w:val="24"/>
          <w:lang w:eastAsia="zh-CN"/>
        </w:rPr>
        <w:t>2019</w:t>
      </w:r>
      <w:r w:rsidRPr="004F7629">
        <w:rPr>
          <w:rFonts w:eastAsiaTheme="majorEastAsia"/>
          <w:sz w:val="24"/>
          <w:szCs w:val="24"/>
          <w:lang w:eastAsia="zh-CN"/>
        </w:rPr>
        <w:t>年消费量增加是</w:t>
      </w:r>
      <w:r w:rsidR="00FC2873" w:rsidRPr="004F7629">
        <w:rPr>
          <w:rFonts w:eastAsiaTheme="majorEastAsia"/>
          <w:sz w:val="24"/>
          <w:szCs w:val="24"/>
          <w:lang w:eastAsia="zh-CN"/>
        </w:rPr>
        <w:t>因为</w:t>
      </w:r>
      <w:r w:rsidRPr="004F7629">
        <w:rPr>
          <w:rFonts w:eastAsiaTheme="majorEastAsia"/>
          <w:sz w:val="24"/>
          <w:szCs w:val="24"/>
          <w:lang w:eastAsia="zh-CN"/>
        </w:rPr>
        <w:t>2020</w:t>
      </w:r>
      <w:r w:rsidRPr="004F7629">
        <w:rPr>
          <w:rFonts w:eastAsiaTheme="majorEastAsia"/>
          <w:sz w:val="24"/>
          <w:szCs w:val="24"/>
          <w:lang w:eastAsia="zh-CN"/>
        </w:rPr>
        <w:t>年之前</w:t>
      </w:r>
      <w:r w:rsidR="00FC2873" w:rsidRPr="004F7629">
        <w:rPr>
          <w:rFonts w:eastAsiaTheme="majorEastAsia"/>
          <w:sz w:val="24"/>
          <w:szCs w:val="24"/>
          <w:lang w:eastAsia="zh-CN"/>
        </w:rPr>
        <w:t>有</w:t>
      </w:r>
      <w:r w:rsidRPr="004F7629">
        <w:rPr>
          <w:rFonts w:eastAsiaTheme="majorEastAsia"/>
          <w:sz w:val="24"/>
          <w:szCs w:val="24"/>
          <w:lang w:eastAsia="zh-CN"/>
        </w:rPr>
        <w:t>临时储存，当时</w:t>
      </w:r>
      <w:r w:rsidR="00FC2873" w:rsidRPr="004F7629">
        <w:rPr>
          <w:rFonts w:eastAsiaTheme="majorEastAsia"/>
          <w:sz w:val="24"/>
          <w:szCs w:val="24"/>
          <w:lang w:eastAsia="zh-CN"/>
        </w:rPr>
        <w:t>根据氟氯烃淘汰管理计划的目标削减</w:t>
      </w:r>
      <w:r w:rsidR="004F7629">
        <w:rPr>
          <w:rFonts w:eastAsiaTheme="majorEastAsia" w:hint="eastAsia"/>
          <w:sz w:val="24"/>
          <w:szCs w:val="24"/>
          <w:lang w:eastAsia="zh-CN"/>
        </w:rPr>
        <w:t>了</w:t>
      </w:r>
      <w:r w:rsidRPr="004F7629">
        <w:rPr>
          <w:rFonts w:eastAsiaTheme="majorEastAsia"/>
          <w:sz w:val="24"/>
          <w:szCs w:val="24"/>
          <w:lang w:eastAsia="zh-CN"/>
        </w:rPr>
        <w:t>消费量</w:t>
      </w:r>
      <w:r w:rsidR="00FC2873" w:rsidRPr="004F7629">
        <w:rPr>
          <w:rFonts w:eastAsiaTheme="majorEastAsia"/>
          <w:sz w:val="24"/>
          <w:szCs w:val="24"/>
          <w:lang w:eastAsia="zh-CN"/>
        </w:rPr>
        <w:t>。</w:t>
      </w:r>
      <w:r w:rsidR="00B4105A" w:rsidRPr="004F7629">
        <w:rPr>
          <w:rFonts w:eastAsiaTheme="majorEastAsia"/>
          <w:sz w:val="24"/>
          <w:szCs w:val="24"/>
          <w:lang w:eastAsia="zh-CN"/>
        </w:rPr>
        <w:t xml:space="preserve"> </w:t>
      </w:r>
    </w:p>
    <w:p w14:paraId="454DC934" w14:textId="7BA05EB3" w:rsidR="00B4105A" w:rsidRPr="004F7629" w:rsidRDefault="00FC2873" w:rsidP="00B0185E">
      <w:pPr>
        <w:pStyle w:val="Heading1"/>
        <w:rPr>
          <w:rFonts w:eastAsiaTheme="majorEastAsia"/>
          <w:sz w:val="24"/>
          <w:szCs w:val="24"/>
          <w:lang w:eastAsia="zh-CN"/>
        </w:rPr>
      </w:pPr>
      <w:r w:rsidRPr="004F7629">
        <w:rPr>
          <w:rFonts w:eastAsiaTheme="majorEastAsia"/>
          <w:sz w:val="24"/>
          <w:szCs w:val="24"/>
          <w:lang w:eastAsia="zh-CN"/>
        </w:rPr>
        <w:t>2018</w:t>
      </w:r>
      <w:r w:rsidRPr="004F7629">
        <w:rPr>
          <w:rFonts w:eastAsiaTheme="majorEastAsia"/>
          <w:sz w:val="24"/>
          <w:szCs w:val="24"/>
          <w:lang w:eastAsia="zh-CN"/>
        </w:rPr>
        <w:t>年和</w:t>
      </w:r>
      <w:r w:rsidRPr="004F7629">
        <w:rPr>
          <w:rFonts w:eastAsiaTheme="majorEastAsia"/>
          <w:sz w:val="24"/>
          <w:szCs w:val="24"/>
          <w:lang w:eastAsia="zh-CN"/>
        </w:rPr>
        <w:t>2019</w:t>
      </w:r>
      <w:r w:rsidRPr="004F7629">
        <w:rPr>
          <w:rFonts w:eastAsiaTheme="majorEastAsia"/>
          <w:sz w:val="24"/>
          <w:szCs w:val="24"/>
          <w:lang w:eastAsia="zh-CN"/>
        </w:rPr>
        <w:t>年</w:t>
      </w:r>
      <w:r w:rsidRPr="004F7629">
        <w:rPr>
          <w:rFonts w:eastAsiaTheme="majorEastAsia"/>
          <w:sz w:val="24"/>
          <w:szCs w:val="24"/>
          <w:lang w:eastAsia="zh-CN"/>
        </w:rPr>
        <w:t>HCFC-123</w:t>
      </w:r>
      <w:r w:rsidRPr="004F7629">
        <w:rPr>
          <w:rFonts w:eastAsiaTheme="majorEastAsia"/>
          <w:sz w:val="24"/>
          <w:szCs w:val="24"/>
          <w:lang w:eastAsia="zh-CN"/>
        </w:rPr>
        <w:t>库存小幅增加是为了满足未来消防设备维修需求，而</w:t>
      </w:r>
      <w:r w:rsidRPr="004F7629">
        <w:rPr>
          <w:rFonts w:eastAsiaTheme="majorEastAsia"/>
          <w:sz w:val="24"/>
          <w:szCs w:val="24"/>
          <w:lang w:eastAsia="zh-CN"/>
        </w:rPr>
        <w:t>2019</w:t>
      </w:r>
      <w:r w:rsidRPr="004F7629">
        <w:rPr>
          <w:rFonts w:eastAsiaTheme="majorEastAsia"/>
          <w:sz w:val="24"/>
          <w:szCs w:val="24"/>
          <w:lang w:eastAsia="zh-CN"/>
        </w:rPr>
        <w:t>年含</w:t>
      </w:r>
      <w:r w:rsidR="003350BA" w:rsidRPr="004F7629">
        <w:rPr>
          <w:rFonts w:eastAsiaTheme="majorEastAsia"/>
          <w:sz w:val="24"/>
          <w:szCs w:val="24"/>
          <w:lang w:eastAsia="zh-CN"/>
        </w:rPr>
        <w:t>HCFC</w:t>
      </w:r>
      <w:r w:rsidR="003350BA" w:rsidRPr="004F7629">
        <w:rPr>
          <w:rFonts w:eastAsiaTheme="majorEastAsia"/>
          <w:sz w:val="24"/>
          <w:szCs w:val="24"/>
          <w:lang w:eastAsia="zh-CN"/>
        </w:rPr>
        <w:noBreakHyphen/>
        <w:t xml:space="preserve">141b </w:t>
      </w:r>
      <w:r w:rsidRPr="004F7629">
        <w:rPr>
          <w:rFonts w:eastAsiaTheme="majorEastAsia"/>
          <w:sz w:val="24"/>
          <w:szCs w:val="24"/>
          <w:lang w:eastAsia="zh-CN"/>
        </w:rPr>
        <w:t>预混多元醇进口的增加是为了满足生产隔热泡沫</w:t>
      </w:r>
      <w:r w:rsidR="003350BA" w:rsidRPr="004F7629">
        <w:rPr>
          <w:rFonts w:eastAsiaTheme="majorEastAsia"/>
          <w:sz w:val="24"/>
          <w:szCs w:val="24"/>
          <w:lang w:eastAsia="zh-CN"/>
        </w:rPr>
        <w:t>塑料</w:t>
      </w:r>
      <w:r w:rsidRPr="004F7629">
        <w:rPr>
          <w:rFonts w:eastAsiaTheme="majorEastAsia"/>
          <w:sz w:val="24"/>
          <w:szCs w:val="24"/>
          <w:lang w:eastAsia="zh-CN"/>
        </w:rPr>
        <w:t>的企业的需求。这</w:t>
      </w:r>
      <w:r w:rsidR="003350BA" w:rsidRPr="004F7629">
        <w:rPr>
          <w:rFonts w:eastAsiaTheme="majorEastAsia"/>
          <w:sz w:val="24"/>
          <w:szCs w:val="24"/>
          <w:lang w:eastAsia="zh-CN"/>
        </w:rPr>
        <w:t>一</w:t>
      </w:r>
      <w:r w:rsidRPr="004F7629">
        <w:rPr>
          <w:rFonts w:eastAsiaTheme="majorEastAsia"/>
          <w:sz w:val="24"/>
          <w:szCs w:val="24"/>
          <w:lang w:eastAsia="zh-CN"/>
        </w:rPr>
        <w:t>消费</w:t>
      </w:r>
      <w:r w:rsidR="003350BA" w:rsidRPr="004F7629">
        <w:rPr>
          <w:rFonts w:eastAsiaTheme="majorEastAsia"/>
          <w:sz w:val="24"/>
          <w:szCs w:val="24"/>
          <w:lang w:eastAsia="zh-CN"/>
        </w:rPr>
        <w:t>量</w:t>
      </w:r>
      <w:r w:rsidRPr="004F7629">
        <w:rPr>
          <w:rFonts w:eastAsiaTheme="majorEastAsia"/>
          <w:sz w:val="24"/>
          <w:szCs w:val="24"/>
          <w:lang w:eastAsia="zh-CN"/>
        </w:rPr>
        <w:t>将在</w:t>
      </w:r>
      <w:r w:rsidR="003350BA" w:rsidRPr="004F7629">
        <w:rPr>
          <w:rFonts w:eastAsiaTheme="majorEastAsia"/>
          <w:sz w:val="24"/>
          <w:szCs w:val="24"/>
          <w:lang w:eastAsia="zh-CN"/>
        </w:rPr>
        <w:t>氟氯烃淘汰管理计划</w:t>
      </w:r>
      <w:r w:rsidRPr="004F7629">
        <w:rPr>
          <w:rFonts w:eastAsiaTheme="majorEastAsia"/>
          <w:sz w:val="24"/>
          <w:szCs w:val="24"/>
          <w:lang w:eastAsia="zh-CN"/>
        </w:rPr>
        <w:t>第二阶段</w:t>
      </w:r>
      <w:r w:rsidR="00D253C8">
        <w:rPr>
          <w:rFonts w:eastAsiaTheme="majorEastAsia" w:hint="eastAsia"/>
          <w:sz w:val="24"/>
          <w:szCs w:val="24"/>
          <w:lang w:eastAsia="zh-CN"/>
        </w:rPr>
        <w:t>得到</w:t>
      </w:r>
      <w:r w:rsidRPr="004F7629">
        <w:rPr>
          <w:rFonts w:eastAsiaTheme="majorEastAsia"/>
          <w:sz w:val="24"/>
          <w:szCs w:val="24"/>
          <w:lang w:eastAsia="zh-CN"/>
        </w:rPr>
        <w:t>解决</w:t>
      </w:r>
      <w:r w:rsidR="003350BA" w:rsidRPr="004F7629">
        <w:rPr>
          <w:rFonts w:eastAsiaTheme="majorEastAsia"/>
          <w:sz w:val="24"/>
          <w:szCs w:val="24"/>
          <w:lang w:eastAsia="zh-CN"/>
        </w:rPr>
        <w:t>。</w:t>
      </w:r>
    </w:p>
    <w:p w14:paraId="542C9FFD" w14:textId="5E720215" w:rsidR="00B4105A" w:rsidRPr="00D253C8" w:rsidRDefault="00C910A3" w:rsidP="00B0185E">
      <w:pPr>
        <w:pStyle w:val="Heading1"/>
        <w:numPr>
          <w:ilvl w:val="0"/>
          <w:numId w:val="0"/>
        </w:numPr>
        <w:tabs>
          <w:tab w:val="num" w:pos="709"/>
        </w:tabs>
        <w:rPr>
          <w:rFonts w:ascii="楷体" w:eastAsia="楷体" w:hAnsi="楷体"/>
          <w:iCs/>
          <w:sz w:val="24"/>
          <w:szCs w:val="24"/>
        </w:rPr>
      </w:pPr>
      <w:proofErr w:type="spellStart"/>
      <w:r w:rsidRPr="00D253C8">
        <w:rPr>
          <w:rFonts w:ascii="楷体" w:eastAsia="楷体" w:hAnsi="楷体"/>
          <w:iCs/>
          <w:sz w:val="24"/>
          <w:szCs w:val="24"/>
        </w:rPr>
        <w:t>国家方案执行报告</w:t>
      </w:r>
      <w:proofErr w:type="spellEnd"/>
    </w:p>
    <w:p w14:paraId="4F028D6B" w14:textId="1924E080" w:rsidR="00B4105A" w:rsidRPr="004F7629" w:rsidRDefault="00EE0443" w:rsidP="00B0185E">
      <w:pPr>
        <w:pStyle w:val="Heading1"/>
        <w:rPr>
          <w:rFonts w:eastAsiaTheme="majorEastAsia"/>
          <w:sz w:val="24"/>
          <w:szCs w:val="24"/>
          <w:lang w:eastAsia="zh-CN"/>
        </w:rPr>
      </w:pPr>
      <w:r w:rsidRPr="004F7629">
        <w:rPr>
          <w:rFonts w:eastAsiaTheme="majorEastAsia"/>
          <w:sz w:val="24"/>
          <w:szCs w:val="24"/>
          <w:lang w:eastAsia="zh-CN"/>
        </w:rPr>
        <w:t>巴拉圭政府</w:t>
      </w:r>
      <w:r w:rsidR="00382CAC" w:rsidRPr="004F7629">
        <w:rPr>
          <w:rFonts w:eastAsiaTheme="majorEastAsia"/>
          <w:sz w:val="24"/>
          <w:szCs w:val="24"/>
          <w:lang w:eastAsia="zh-CN"/>
        </w:rPr>
        <w:t>在</w:t>
      </w:r>
      <w:r w:rsidR="00382CAC" w:rsidRPr="004F7629">
        <w:rPr>
          <w:rFonts w:eastAsiaTheme="majorEastAsia"/>
          <w:sz w:val="24"/>
          <w:szCs w:val="24"/>
          <w:lang w:eastAsia="zh-CN"/>
        </w:rPr>
        <w:t>2</w:t>
      </w:r>
      <w:r w:rsidRPr="004F7629">
        <w:rPr>
          <w:rFonts w:eastAsiaTheme="majorEastAsia"/>
          <w:sz w:val="24"/>
          <w:szCs w:val="24"/>
          <w:lang w:eastAsia="zh-CN"/>
        </w:rPr>
        <w:t>020</w:t>
      </w:r>
      <w:r w:rsidRPr="004F7629">
        <w:rPr>
          <w:rFonts w:eastAsiaTheme="majorEastAsia"/>
          <w:sz w:val="24"/>
          <w:szCs w:val="24"/>
          <w:lang w:eastAsia="zh-CN"/>
        </w:rPr>
        <w:t>年国家方案执行报告</w:t>
      </w:r>
      <w:r w:rsidR="00382CAC" w:rsidRPr="004F7629">
        <w:rPr>
          <w:rFonts w:eastAsiaTheme="majorEastAsia"/>
          <w:sz w:val="24"/>
          <w:szCs w:val="24"/>
          <w:lang w:val="en-US" w:eastAsia="zh-CN"/>
        </w:rPr>
        <w:t>下</w:t>
      </w:r>
      <w:r w:rsidRPr="004F7629">
        <w:rPr>
          <w:rFonts w:eastAsiaTheme="majorEastAsia"/>
          <w:sz w:val="24"/>
          <w:szCs w:val="24"/>
          <w:lang w:eastAsia="zh-CN"/>
        </w:rPr>
        <w:t>报告了氟氯烃</w:t>
      </w:r>
      <w:r w:rsidR="00382CAC" w:rsidRPr="004F7629">
        <w:rPr>
          <w:rFonts w:eastAsiaTheme="majorEastAsia"/>
          <w:sz w:val="24"/>
          <w:szCs w:val="24"/>
          <w:lang w:eastAsia="zh-CN"/>
        </w:rPr>
        <w:t>行业</w:t>
      </w:r>
      <w:r w:rsidRPr="004F7629">
        <w:rPr>
          <w:rFonts w:eastAsiaTheme="majorEastAsia"/>
          <w:sz w:val="24"/>
          <w:szCs w:val="24"/>
          <w:lang w:eastAsia="zh-CN"/>
        </w:rPr>
        <w:t>的消费</w:t>
      </w:r>
      <w:r w:rsidR="00382CAC" w:rsidRPr="004F7629">
        <w:rPr>
          <w:rFonts w:eastAsiaTheme="majorEastAsia"/>
          <w:sz w:val="24"/>
          <w:szCs w:val="24"/>
          <w:lang w:eastAsia="zh-CN"/>
        </w:rPr>
        <w:t>量</w:t>
      </w:r>
      <w:r w:rsidRPr="004F7629">
        <w:rPr>
          <w:rFonts w:eastAsiaTheme="majorEastAsia"/>
          <w:sz w:val="24"/>
          <w:szCs w:val="24"/>
          <w:lang w:eastAsia="zh-CN"/>
        </w:rPr>
        <w:t>数据，该数据与根据《蒙特利尔议定书》第</w:t>
      </w:r>
      <w:r w:rsidRPr="004F7629">
        <w:rPr>
          <w:rFonts w:eastAsiaTheme="majorEastAsia"/>
          <w:sz w:val="24"/>
          <w:szCs w:val="24"/>
          <w:lang w:eastAsia="zh-CN"/>
        </w:rPr>
        <w:t>7</w:t>
      </w:r>
      <w:r w:rsidRPr="004F7629">
        <w:rPr>
          <w:rFonts w:eastAsiaTheme="majorEastAsia"/>
          <w:sz w:val="24"/>
          <w:szCs w:val="24"/>
          <w:lang w:eastAsia="zh-CN"/>
        </w:rPr>
        <w:t>条报告的数据一致</w:t>
      </w:r>
      <w:r w:rsidR="00382CAC" w:rsidRPr="004F7629">
        <w:rPr>
          <w:rFonts w:eastAsiaTheme="majorEastAsia"/>
          <w:sz w:val="24"/>
          <w:szCs w:val="24"/>
          <w:lang w:eastAsia="zh-CN"/>
        </w:rPr>
        <w:t>。</w:t>
      </w:r>
      <w:r w:rsidR="00B4105A" w:rsidRPr="004F7629">
        <w:rPr>
          <w:rFonts w:eastAsiaTheme="majorEastAsia"/>
          <w:sz w:val="24"/>
          <w:szCs w:val="24"/>
          <w:lang w:eastAsia="zh-CN"/>
        </w:rPr>
        <w:t xml:space="preserve"> </w:t>
      </w:r>
    </w:p>
    <w:p w14:paraId="2FF819EA" w14:textId="0B006393" w:rsidR="00B4105A" w:rsidRPr="004F7629" w:rsidRDefault="00382CAC" w:rsidP="00B0185E">
      <w:pPr>
        <w:pStyle w:val="Heading1"/>
        <w:numPr>
          <w:ilvl w:val="0"/>
          <w:numId w:val="0"/>
        </w:numPr>
        <w:rPr>
          <w:rFonts w:eastAsiaTheme="majorEastAsia"/>
          <w:sz w:val="24"/>
          <w:szCs w:val="24"/>
          <w:u w:val="single"/>
          <w:lang w:eastAsia="zh-CN"/>
        </w:rPr>
      </w:pPr>
      <w:r w:rsidRPr="004F7629">
        <w:rPr>
          <w:rFonts w:eastAsiaTheme="majorEastAsia"/>
          <w:sz w:val="24"/>
          <w:szCs w:val="24"/>
          <w:u w:val="single"/>
          <w:lang w:eastAsia="zh-CN"/>
        </w:rPr>
        <w:t>进展和资金发放情况</w:t>
      </w:r>
    </w:p>
    <w:p w14:paraId="1047BF66" w14:textId="04203408" w:rsidR="00B4105A" w:rsidRPr="00D253C8" w:rsidRDefault="00C910A3" w:rsidP="00B0185E">
      <w:pPr>
        <w:rPr>
          <w:rFonts w:ascii="楷体" w:eastAsia="楷体" w:hAnsi="楷体"/>
          <w:iCs/>
          <w:sz w:val="24"/>
          <w:szCs w:val="24"/>
          <w:lang w:eastAsia="zh-CN"/>
        </w:rPr>
      </w:pPr>
      <w:r w:rsidRPr="00D253C8">
        <w:rPr>
          <w:rFonts w:ascii="楷体" w:eastAsia="楷体" w:hAnsi="楷体"/>
          <w:iCs/>
          <w:sz w:val="24"/>
          <w:szCs w:val="24"/>
          <w:lang w:eastAsia="zh-CN"/>
        </w:rPr>
        <w:t>法律框架</w:t>
      </w:r>
    </w:p>
    <w:p w14:paraId="6278D6AB" w14:textId="77777777" w:rsidR="00C910A3" w:rsidRPr="004F7629" w:rsidRDefault="00C910A3" w:rsidP="00B0185E">
      <w:pPr>
        <w:rPr>
          <w:rFonts w:eastAsiaTheme="majorEastAsia"/>
          <w:sz w:val="24"/>
          <w:szCs w:val="24"/>
          <w:lang w:eastAsia="zh-CN"/>
        </w:rPr>
      </w:pPr>
    </w:p>
    <w:p w14:paraId="2B86714A" w14:textId="4ECB7E27" w:rsidR="00B4105A" w:rsidRPr="004F7629" w:rsidRDefault="00EE0443" w:rsidP="00B0185E">
      <w:pPr>
        <w:pStyle w:val="Heading1"/>
        <w:rPr>
          <w:rFonts w:eastAsiaTheme="majorEastAsia"/>
          <w:sz w:val="24"/>
          <w:szCs w:val="24"/>
          <w:lang w:eastAsia="zh-CN"/>
        </w:rPr>
      </w:pPr>
      <w:r w:rsidRPr="004F7629">
        <w:rPr>
          <w:rFonts w:eastAsiaTheme="majorEastAsia"/>
          <w:sz w:val="24"/>
          <w:szCs w:val="24"/>
          <w:lang w:eastAsia="zh-CN"/>
        </w:rPr>
        <w:t>环境和可持续发展部</w:t>
      </w:r>
      <w:r w:rsidR="00382CAC" w:rsidRPr="004F7629">
        <w:rPr>
          <w:rStyle w:val="FootnoteReference"/>
          <w:rFonts w:eastAsiaTheme="majorEastAsia"/>
          <w:sz w:val="24"/>
          <w:szCs w:val="24"/>
        </w:rPr>
        <w:footnoteReference w:id="4"/>
      </w:r>
      <w:r w:rsidRPr="004F7629">
        <w:rPr>
          <w:rFonts w:eastAsiaTheme="majorEastAsia"/>
          <w:sz w:val="24"/>
          <w:szCs w:val="24"/>
          <w:lang w:eastAsia="zh-CN"/>
        </w:rPr>
        <w:t>规范</w:t>
      </w:r>
      <w:r w:rsidR="00382CAC" w:rsidRPr="004F7629">
        <w:rPr>
          <w:rFonts w:eastAsiaTheme="majorEastAsia"/>
          <w:sz w:val="24"/>
          <w:szCs w:val="24"/>
          <w:lang w:eastAsia="zh-CN"/>
        </w:rPr>
        <w:t>发放</w:t>
      </w:r>
      <w:r w:rsidRPr="004F7629">
        <w:rPr>
          <w:rFonts w:eastAsiaTheme="majorEastAsia"/>
          <w:sz w:val="24"/>
          <w:szCs w:val="24"/>
          <w:lang w:eastAsia="zh-CN"/>
        </w:rPr>
        <w:t>氟氯烃许可证的程序，并建立了电子许可证制度。政府还调整了氟氯烃进出口许可证制度，以符合与执行委员会</w:t>
      </w:r>
      <w:r w:rsidR="00382CAC" w:rsidRPr="004F7629">
        <w:rPr>
          <w:rFonts w:eastAsiaTheme="majorEastAsia"/>
          <w:sz w:val="24"/>
          <w:szCs w:val="24"/>
          <w:lang w:eastAsia="zh-CN"/>
        </w:rPr>
        <w:t>之间</w:t>
      </w:r>
      <w:r w:rsidRPr="004F7629">
        <w:rPr>
          <w:rFonts w:eastAsiaTheme="majorEastAsia"/>
          <w:sz w:val="24"/>
          <w:szCs w:val="24"/>
          <w:lang w:eastAsia="zh-CN"/>
        </w:rPr>
        <w:t>的协议</w:t>
      </w:r>
      <w:r w:rsidR="00382CAC" w:rsidRPr="004F7629">
        <w:rPr>
          <w:rFonts w:eastAsiaTheme="majorEastAsia"/>
          <w:sz w:val="24"/>
          <w:szCs w:val="24"/>
          <w:lang w:eastAsia="zh-CN"/>
        </w:rPr>
        <w:t>所</w:t>
      </w:r>
      <w:r w:rsidRPr="004F7629">
        <w:rPr>
          <w:rFonts w:eastAsiaTheme="majorEastAsia"/>
          <w:sz w:val="24"/>
          <w:szCs w:val="24"/>
          <w:lang w:eastAsia="zh-CN"/>
        </w:rPr>
        <w:t>规定的最大允许消费量</w:t>
      </w:r>
      <w:r w:rsidR="00382CAC" w:rsidRPr="004F7629">
        <w:rPr>
          <w:rFonts w:eastAsiaTheme="majorEastAsia"/>
          <w:sz w:val="24"/>
          <w:szCs w:val="24"/>
          <w:lang w:eastAsia="zh-CN"/>
        </w:rPr>
        <w:t>。</w:t>
      </w:r>
      <w:r w:rsidR="00B4105A" w:rsidRPr="004F7629">
        <w:rPr>
          <w:rFonts w:eastAsiaTheme="majorEastAsia"/>
          <w:sz w:val="24"/>
          <w:szCs w:val="24"/>
          <w:lang w:eastAsia="zh-CN"/>
        </w:rPr>
        <w:t xml:space="preserve"> </w:t>
      </w:r>
    </w:p>
    <w:p w14:paraId="5FB4F76D" w14:textId="61EDAB1F" w:rsidR="00B4105A" w:rsidRPr="004F7629" w:rsidRDefault="00EE0443" w:rsidP="00B0185E">
      <w:pPr>
        <w:pStyle w:val="Heading1"/>
        <w:rPr>
          <w:rFonts w:eastAsiaTheme="majorEastAsia"/>
          <w:sz w:val="24"/>
          <w:szCs w:val="24"/>
          <w:lang w:eastAsia="zh-CN"/>
        </w:rPr>
      </w:pPr>
      <w:r w:rsidRPr="004F7629">
        <w:rPr>
          <w:rFonts w:eastAsiaTheme="majorEastAsia"/>
          <w:sz w:val="24"/>
          <w:szCs w:val="24"/>
          <w:lang w:eastAsia="zh-CN"/>
        </w:rPr>
        <w:t>政府还于</w:t>
      </w:r>
      <w:r w:rsidRPr="004F7629">
        <w:rPr>
          <w:rFonts w:eastAsiaTheme="majorEastAsia"/>
          <w:sz w:val="24"/>
          <w:szCs w:val="24"/>
          <w:lang w:eastAsia="zh-CN"/>
        </w:rPr>
        <w:t>2015</w:t>
      </w:r>
      <w:r w:rsidRPr="004F7629">
        <w:rPr>
          <w:rFonts w:eastAsiaTheme="majorEastAsia"/>
          <w:sz w:val="24"/>
          <w:szCs w:val="24"/>
          <w:lang w:eastAsia="zh-CN"/>
        </w:rPr>
        <w:t>年禁止进口</w:t>
      </w:r>
      <w:r w:rsidR="00382CAC" w:rsidRPr="004F7629">
        <w:rPr>
          <w:rFonts w:eastAsiaTheme="majorEastAsia"/>
          <w:sz w:val="24"/>
          <w:szCs w:val="24"/>
          <w:lang w:eastAsia="zh-CN"/>
        </w:rPr>
        <w:t>使用</w:t>
      </w:r>
      <w:r w:rsidRPr="004F7629">
        <w:rPr>
          <w:rFonts w:eastAsiaTheme="majorEastAsia"/>
          <w:sz w:val="24"/>
          <w:szCs w:val="24"/>
          <w:lang w:eastAsia="zh-CN"/>
        </w:rPr>
        <w:t>氟氯烃的空调，执行</w:t>
      </w:r>
      <w:r w:rsidR="00382CAC" w:rsidRPr="004F7629">
        <w:rPr>
          <w:rFonts w:eastAsiaTheme="majorEastAsia"/>
          <w:sz w:val="24"/>
          <w:szCs w:val="24"/>
          <w:lang w:eastAsia="zh-CN"/>
        </w:rPr>
        <w:t>HCFC-22</w:t>
      </w:r>
      <w:r w:rsidRPr="004F7629">
        <w:rPr>
          <w:rFonts w:eastAsiaTheme="majorEastAsia"/>
          <w:sz w:val="24"/>
          <w:szCs w:val="24"/>
          <w:lang w:eastAsia="zh-CN"/>
        </w:rPr>
        <w:t>和</w:t>
      </w:r>
      <w:r w:rsidR="00382CAC" w:rsidRPr="004F7629">
        <w:rPr>
          <w:rFonts w:eastAsiaTheme="majorEastAsia"/>
          <w:sz w:val="24"/>
          <w:szCs w:val="24"/>
          <w:lang w:eastAsia="zh-CN"/>
        </w:rPr>
        <w:t xml:space="preserve">HCFC-123 </w:t>
      </w:r>
      <w:r w:rsidRPr="004F7629">
        <w:rPr>
          <w:rFonts w:eastAsiaTheme="majorEastAsia"/>
          <w:sz w:val="24"/>
          <w:szCs w:val="24"/>
          <w:lang w:eastAsia="zh-CN"/>
        </w:rPr>
        <w:t>容器标准</w:t>
      </w:r>
      <w:r w:rsidR="00EB1580" w:rsidRPr="004F7629">
        <w:rPr>
          <w:rFonts w:eastAsiaTheme="majorEastAsia"/>
          <w:sz w:val="24"/>
          <w:szCs w:val="24"/>
          <w:lang w:eastAsia="zh-CN"/>
        </w:rPr>
        <w:t>条例</w:t>
      </w:r>
      <w:r w:rsidRPr="004F7629">
        <w:rPr>
          <w:rFonts w:eastAsiaTheme="majorEastAsia"/>
          <w:sz w:val="24"/>
          <w:szCs w:val="24"/>
          <w:lang w:eastAsia="zh-CN"/>
        </w:rPr>
        <w:t>，目前正在更新</w:t>
      </w:r>
      <w:r w:rsidR="00EB1580" w:rsidRPr="004F7629">
        <w:rPr>
          <w:rFonts w:eastAsiaTheme="majorEastAsia"/>
          <w:sz w:val="24"/>
          <w:szCs w:val="24"/>
          <w:lang w:eastAsia="zh-CN"/>
        </w:rPr>
        <w:t>条例</w:t>
      </w:r>
      <w:r w:rsidRPr="004F7629">
        <w:rPr>
          <w:rFonts w:eastAsiaTheme="majorEastAsia"/>
          <w:sz w:val="24"/>
          <w:szCs w:val="24"/>
          <w:lang w:eastAsia="zh-CN"/>
        </w:rPr>
        <w:t>，以纳入氢氟碳化物配额制度，并更新</w:t>
      </w:r>
      <w:r w:rsidR="00EB1580" w:rsidRPr="004F7629">
        <w:rPr>
          <w:rFonts w:eastAsiaTheme="majorEastAsia"/>
          <w:sz w:val="24"/>
          <w:szCs w:val="24"/>
          <w:lang w:eastAsia="zh-CN"/>
        </w:rPr>
        <w:t>安全标准，以便</w:t>
      </w:r>
      <w:r w:rsidRPr="004F7629">
        <w:rPr>
          <w:rFonts w:eastAsiaTheme="majorEastAsia"/>
          <w:sz w:val="24"/>
          <w:szCs w:val="24"/>
          <w:lang w:eastAsia="zh-CN"/>
        </w:rPr>
        <w:t>安全采用基于易燃制冷剂的制冷和空调设备，预计将于</w:t>
      </w:r>
      <w:r w:rsidRPr="004F7629">
        <w:rPr>
          <w:rFonts w:eastAsiaTheme="majorEastAsia"/>
          <w:sz w:val="24"/>
          <w:szCs w:val="24"/>
          <w:lang w:eastAsia="zh-CN"/>
        </w:rPr>
        <w:t>2022</w:t>
      </w:r>
      <w:r w:rsidRPr="004F7629">
        <w:rPr>
          <w:rFonts w:eastAsiaTheme="majorEastAsia"/>
          <w:sz w:val="24"/>
          <w:szCs w:val="24"/>
          <w:lang w:eastAsia="zh-CN"/>
        </w:rPr>
        <w:t>年底完成</w:t>
      </w:r>
      <w:r w:rsidR="00EB1580" w:rsidRPr="004F7629">
        <w:rPr>
          <w:rFonts w:eastAsiaTheme="majorEastAsia"/>
          <w:sz w:val="24"/>
          <w:szCs w:val="24"/>
          <w:lang w:eastAsia="zh-CN"/>
        </w:rPr>
        <w:t>。</w:t>
      </w:r>
    </w:p>
    <w:p w14:paraId="3C84FEBE" w14:textId="3B9D54A8" w:rsidR="00B4105A" w:rsidRPr="00D253C8" w:rsidRDefault="00EE0443" w:rsidP="00B0185E">
      <w:pPr>
        <w:rPr>
          <w:rFonts w:ascii="楷体" w:eastAsia="楷体" w:hAnsi="楷体"/>
          <w:iCs/>
          <w:sz w:val="24"/>
          <w:szCs w:val="24"/>
        </w:rPr>
      </w:pPr>
      <w:proofErr w:type="spellStart"/>
      <w:r w:rsidRPr="00D253C8">
        <w:rPr>
          <w:rFonts w:ascii="楷体" w:eastAsia="楷体" w:hAnsi="楷体"/>
          <w:iCs/>
          <w:sz w:val="24"/>
          <w:szCs w:val="24"/>
        </w:rPr>
        <w:t>制冷</w:t>
      </w:r>
      <w:proofErr w:type="spellEnd"/>
      <w:r w:rsidRPr="00D253C8">
        <w:rPr>
          <w:rFonts w:ascii="楷体" w:eastAsia="楷体" w:hAnsi="楷体"/>
          <w:iCs/>
          <w:sz w:val="24"/>
          <w:szCs w:val="24"/>
          <w:lang w:eastAsia="zh-CN"/>
        </w:rPr>
        <w:t>维修</w:t>
      </w:r>
      <w:proofErr w:type="spellStart"/>
      <w:r w:rsidRPr="00D253C8">
        <w:rPr>
          <w:rFonts w:ascii="楷体" w:eastAsia="楷体" w:hAnsi="楷体"/>
          <w:iCs/>
          <w:sz w:val="24"/>
          <w:szCs w:val="24"/>
        </w:rPr>
        <w:t>行业</w:t>
      </w:r>
      <w:proofErr w:type="spellEnd"/>
    </w:p>
    <w:p w14:paraId="552D9950" w14:textId="77777777" w:rsidR="00B4105A" w:rsidRPr="004F7629" w:rsidRDefault="00B4105A" w:rsidP="00B0185E">
      <w:pPr>
        <w:keepNext/>
        <w:rPr>
          <w:rFonts w:eastAsiaTheme="majorEastAsia"/>
          <w:i/>
          <w:sz w:val="24"/>
          <w:szCs w:val="24"/>
          <w:highlight w:val="cyan"/>
        </w:rPr>
      </w:pPr>
    </w:p>
    <w:p w14:paraId="515F672E" w14:textId="72A6C562" w:rsidR="00B4105A" w:rsidRPr="004F7629" w:rsidRDefault="00EE0443" w:rsidP="00B0185E">
      <w:pPr>
        <w:pStyle w:val="Heading1"/>
        <w:rPr>
          <w:rFonts w:eastAsiaTheme="majorEastAsia"/>
          <w:sz w:val="24"/>
          <w:szCs w:val="24"/>
          <w:lang w:eastAsia="zh-CN"/>
        </w:rPr>
      </w:pPr>
      <w:r w:rsidRPr="004F7629">
        <w:rPr>
          <w:rFonts w:eastAsiaTheme="majorEastAsia"/>
          <w:sz w:val="24"/>
          <w:szCs w:val="24"/>
          <w:lang w:eastAsia="zh-CN"/>
        </w:rPr>
        <w:t>向</w:t>
      </w:r>
      <w:r w:rsidRPr="004F7629">
        <w:rPr>
          <w:rFonts w:eastAsiaTheme="majorEastAsia"/>
          <w:sz w:val="24"/>
          <w:szCs w:val="24"/>
          <w:lang w:eastAsia="zh-CN"/>
        </w:rPr>
        <w:t>1</w:t>
      </w:r>
      <w:r w:rsidR="00EB1580" w:rsidRPr="004F7629">
        <w:rPr>
          <w:rFonts w:eastAsiaTheme="majorEastAsia"/>
          <w:sz w:val="24"/>
          <w:szCs w:val="24"/>
          <w:lang w:eastAsia="zh-CN"/>
        </w:rPr>
        <w:t>,</w:t>
      </w:r>
      <w:r w:rsidRPr="004F7629">
        <w:rPr>
          <w:rFonts w:eastAsiaTheme="majorEastAsia"/>
          <w:sz w:val="24"/>
          <w:szCs w:val="24"/>
          <w:lang w:eastAsia="zh-CN"/>
        </w:rPr>
        <w:t>084</w:t>
      </w:r>
      <w:r w:rsidRPr="004F7629">
        <w:rPr>
          <w:rFonts w:eastAsiaTheme="majorEastAsia"/>
          <w:sz w:val="24"/>
          <w:szCs w:val="24"/>
          <w:lang w:eastAsia="zh-CN"/>
        </w:rPr>
        <w:t>名海关官员、</w:t>
      </w:r>
      <w:r w:rsidR="00DA3912" w:rsidRPr="004F7629">
        <w:rPr>
          <w:rFonts w:eastAsiaTheme="majorEastAsia"/>
          <w:sz w:val="24"/>
          <w:szCs w:val="24"/>
          <w:lang w:eastAsia="zh-CN"/>
        </w:rPr>
        <w:t>环境和可持续发展部</w:t>
      </w:r>
      <w:r w:rsidRPr="004F7629">
        <w:rPr>
          <w:rFonts w:eastAsiaTheme="majorEastAsia"/>
          <w:sz w:val="24"/>
          <w:szCs w:val="24"/>
          <w:lang w:eastAsia="zh-CN"/>
        </w:rPr>
        <w:t>审计员、法律顾问和司法机构成员</w:t>
      </w:r>
      <w:r w:rsidRPr="004F7629">
        <w:rPr>
          <w:rFonts w:eastAsiaTheme="majorEastAsia"/>
          <w:sz w:val="24"/>
          <w:szCs w:val="24"/>
          <w:lang w:eastAsia="zh-CN"/>
        </w:rPr>
        <w:t>(</w:t>
      </w:r>
      <w:r w:rsidRPr="004F7629">
        <w:rPr>
          <w:rFonts w:eastAsiaTheme="majorEastAsia"/>
          <w:sz w:val="24"/>
          <w:szCs w:val="24"/>
          <w:lang w:eastAsia="zh-CN"/>
        </w:rPr>
        <w:t>如法官、检察官、司法精算师</w:t>
      </w:r>
      <w:r w:rsidRPr="004F7629">
        <w:rPr>
          <w:rFonts w:eastAsiaTheme="majorEastAsia"/>
          <w:sz w:val="24"/>
          <w:szCs w:val="24"/>
          <w:lang w:eastAsia="zh-CN"/>
        </w:rPr>
        <w:t>)</w:t>
      </w:r>
      <w:r w:rsidRPr="004F7629">
        <w:rPr>
          <w:rFonts w:eastAsiaTheme="majorEastAsia"/>
          <w:sz w:val="24"/>
          <w:szCs w:val="24"/>
          <w:lang w:eastAsia="zh-CN"/>
        </w:rPr>
        <w:t>提供了防止消耗臭氧层物质非法贸易的培训。</w:t>
      </w:r>
      <w:r w:rsidRPr="004F7629">
        <w:rPr>
          <w:rFonts w:eastAsiaTheme="majorEastAsia"/>
          <w:sz w:val="24"/>
          <w:szCs w:val="24"/>
          <w:lang w:eastAsia="zh-CN"/>
        </w:rPr>
        <w:t>67</w:t>
      </w:r>
      <w:r w:rsidRPr="004F7629">
        <w:rPr>
          <w:rFonts w:eastAsiaTheme="majorEastAsia"/>
          <w:sz w:val="24"/>
          <w:szCs w:val="24"/>
          <w:lang w:eastAsia="zh-CN"/>
        </w:rPr>
        <w:t>名培训员和</w:t>
      </w:r>
      <w:r w:rsidRPr="004F7629">
        <w:rPr>
          <w:rFonts w:eastAsiaTheme="majorEastAsia"/>
          <w:sz w:val="24"/>
          <w:szCs w:val="24"/>
          <w:lang w:eastAsia="zh-CN"/>
        </w:rPr>
        <w:t>1</w:t>
      </w:r>
      <w:r w:rsidR="00DA3912" w:rsidRPr="004F7629">
        <w:rPr>
          <w:rFonts w:eastAsiaTheme="majorEastAsia"/>
          <w:sz w:val="24"/>
          <w:szCs w:val="24"/>
          <w:lang w:eastAsia="zh-CN"/>
        </w:rPr>
        <w:t>,</w:t>
      </w:r>
      <w:r w:rsidRPr="004F7629">
        <w:rPr>
          <w:rFonts w:eastAsiaTheme="majorEastAsia"/>
          <w:sz w:val="24"/>
          <w:szCs w:val="24"/>
          <w:lang w:eastAsia="zh-CN"/>
        </w:rPr>
        <w:t>246</w:t>
      </w:r>
      <w:r w:rsidRPr="004F7629">
        <w:rPr>
          <w:rFonts w:eastAsiaTheme="majorEastAsia"/>
          <w:sz w:val="24"/>
          <w:szCs w:val="24"/>
          <w:lang w:eastAsia="zh-CN"/>
        </w:rPr>
        <w:t>名维修</w:t>
      </w:r>
      <w:r w:rsidR="005276BB" w:rsidRPr="004F7629">
        <w:rPr>
          <w:rFonts w:eastAsiaTheme="majorEastAsia"/>
          <w:sz w:val="24"/>
          <w:szCs w:val="24"/>
          <w:lang w:eastAsia="zh-CN"/>
        </w:rPr>
        <w:t>技术员</w:t>
      </w:r>
      <w:r w:rsidRPr="004F7629">
        <w:rPr>
          <w:rFonts w:eastAsiaTheme="majorEastAsia"/>
          <w:sz w:val="24"/>
          <w:szCs w:val="24"/>
          <w:lang w:eastAsia="zh-CN"/>
        </w:rPr>
        <w:t>接受了良好维修做法和安全使用易燃和有毒制冷剂方面的培训，</w:t>
      </w:r>
      <w:r w:rsidRPr="004F7629">
        <w:rPr>
          <w:rFonts w:eastAsiaTheme="majorEastAsia"/>
          <w:sz w:val="24"/>
          <w:szCs w:val="24"/>
          <w:lang w:eastAsia="zh-CN"/>
        </w:rPr>
        <w:t>313</w:t>
      </w:r>
      <w:r w:rsidRPr="004F7629">
        <w:rPr>
          <w:rFonts w:eastAsiaTheme="majorEastAsia"/>
          <w:sz w:val="24"/>
          <w:szCs w:val="24"/>
          <w:lang w:eastAsia="zh-CN"/>
        </w:rPr>
        <w:t>名制冷</w:t>
      </w:r>
      <w:r w:rsidR="005276BB" w:rsidRPr="004F7629">
        <w:rPr>
          <w:rFonts w:eastAsiaTheme="majorEastAsia"/>
          <w:sz w:val="24"/>
          <w:szCs w:val="24"/>
          <w:lang w:eastAsia="zh-CN"/>
        </w:rPr>
        <w:t>技术员</w:t>
      </w:r>
      <w:r w:rsidRPr="004F7629">
        <w:rPr>
          <w:rFonts w:eastAsiaTheme="majorEastAsia"/>
          <w:sz w:val="24"/>
          <w:szCs w:val="24"/>
          <w:lang w:eastAsia="zh-CN"/>
        </w:rPr>
        <w:t>通过理论和实践评</w:t>
      </w:r>
      <w:r w:rsidR="00DA3912" w:rsidRPr="004F7629">
        <w:rPr>
          <w:rFonts w:eastAsiaTheme="majorEastAsia"/>
          <w:sz w:val="24"/>
          <w:szCs w:val="24"/>
          <w:lang w:eastAsia="zh-CN"/>
        </w:rPr>
        <w:t>价，</w:t>
      </w:r>
      <w:r w:rsidRPr="004F7629">
        <w:rPr>
          <w:rFonts w:eastAsiaTheme="majorEastAsia"/>
          <w:sz w:val="24"/>
          <w:szCs w:val="24"/>
          <w:lang w:eastAsia="zh-CN"/>
        </w:rPr>
        <w:t>获得了国家技术、</w:t>
      </w:r>
      <w:r w:rsidR="00DA3912" w:rsidRPr="004F7629">
        <w:rPr>
          <w:rFonts w:eastAsiaTheme="majorEastAsia"/>
          <w:sz w:val="24"/>
          <w:szCs w:val="24"/>
          <w:lang w:eastAsia="zh-CN"/>
        </w:rPr>
        <w:t>标准化</w:t>
      </w:r>
      <w:r w:rsidRPr="004F7629">
        <w:rPr>
          <w:rFonts w:eastAsiaTheme="majorEastAsia"/>
          <w:sz w:val="24"/>
          <w:szCs w:val="24"/>
          <w:lang w:eastAsia="zh-CN"/>
        </w:rPr>
        <w:t>和</w:t>
      </w:r>
      <w:r w:rsidR="00DA3912" w:rsidRPr="004F7629">
        <w:rPr>
          <w:rFonts w:eastAsiaTheme="majorEastAsia"/>
          <w:sz w:val="24"/>
          <w:szCs w:val="24"/>
          <w:lang w:eastAsia="zh-CN"/>
        </w:rPr>
        <w:t>计量</w:t>
      </w:r>
      <w:r w:rsidRPr="004F7629">
        <w:rPr>
          <w:rFonts w:eastAsiaTheme="majorEastAsia"/>
          <w:sz w:val="24"/>
          <w:szCs w:val="24"/>
          <w:lang w:eastAsia="zh-CN"/>
        </w:rPr>
        <w:t>研究所的认证</w:t>
      </w:r>
      <w:r w:rsidR="00DA3912" w:rsidRPr="004F7629">
        <w:rPr>
          <w:rFonts w:eastAsiaTheme="majorEastAsia"/>
          <w:sz w:val="24"/>
          <w:szCs w:val="24"/>
          <w:lang w:eastAsia="zh-CN"/>
        </w:rPr>
        <w:t>。</w:t>
      </w:r>
    </w:p>
    <w:p w14:paraId="540636BD" w14:textId="3409E1B3" w:rsidR="00B4105A" w:rsidRPr="004F7629" w:rsidRDefault="00055C9B" w:rsidP="00B0185E">
      <w:pPr>
        <w:pStyle w:val="Heading1"/>
        <w:rPr>
          <w:rFonts w:eastAsiaTheme="majorEastAsia"/>
          <w:sz w:val="24"/>
          <w:szCs w:val="24"/>
          <w:lang w:eastAsia="zh-CN"/>
        </w:rPr>
      </w:pPr>
      <w:r w:rsidRPr="00CB61E6">
        <w:rPr>
          <w:rFonts w:eastAsiaTheme="majorEastAsia"/>
          <w:sz w:val="24"/>
          <w:szCs w:val="24"/>
          <w:lang w:eastAsia="zh-CN"/>
        </w:rPr>
        <w:t>2019</w:t>
      </w:r>
      <w:r w:rsidRPr="004F7629">
        <w:rPr>
          <w:rFonts w:eastAsiaTheme="majorEastAsia"/>
          <w:sz w:val="24"/>
          <w:szCs w:val="24"/>
          <w:lang w:val="es-ES_tradnl" w:eastAsia="zh-CN"/>
        </w:rPr>
        <w:t>年和</w:t>
      </w:r>
      <w:r w:rsidRPr="00CB61E6">
        <w:rPr>
          <w:rFonts w:eastAsiaTheme="majorEastAsia"/>
          <w:sz w:val="24"/>
          <w:szCs w:val="24"/>
          <w:lang w:eastAsia="zh-CN"/>
        </w:rPr>
        <w:t>2021</w:t>
      </w:r>
      <w:r w:rsidRPr="004F7629">
        <w:rPr>
          <w:rFonts w:eastAsiaTheme="majorEastAsia"/>
          <w:sz w:val="24"/>
          <w:szCs w:val="24"/>
          <w:lang w:val="es-ES_tradnl" w:eastAsia="zh-CN"/>
        </w:rPr>
        <w:t>年</w:t>
      </w:r>
      <w:r w:rsidRPr="00CB61E6">
        <w:rPr>
          <w:rFonts w:eastAsiaTheme="majorEastAsia"/>
          <w:sz w:val="24"/>
          <w:szCs w:val="24"/>
          <w:lang w:eastAsia="zh-CN"/>
        </w:rPr>
        <w:t>，</w:t>
      </w:r>
      <w:r w:rsidRPr="004F7629">
        <w:rPr>
          <w:rFonts w:eastAsiaTheme="majorEastAsia"/>
          <w:sz w:val="24"/>
          <w:szCs w:val="24"/>
          <w:lang w:val="es-ES_tradnl" w:eastAsia="zh-CN"/>
        </w:rPr>
        <w:t>分别在</w:t>
      </w:r>
      <w:r w:rsidR="00EE0443" w:rsidRPr="004F7629">
        <w:rPr>
          <w:rFonts w:eastAsiaTheme="majorEastAsia"/>
          <w:sz w:val="24"/>
          <w:szCs w:val="24"/>
          <w:lang w:val="es-ES_tradnl" w:eastAsia="zh-CN"/>
        </w:rPr>
        <w:t>上巴拉那</w:t>
      </w:r>
      <w:r w:rsidR="00C30EB6" w:rsidRPr="004F7629">
        <w:rPr>
          <w:rFonts w:eastAsiaTheme="majorEastAsia"/>
          <w:sz w:val="24"/>
          <w:szCs w:val="24"/>
          <w:lang w:val="es-ES_tradnl" w:eastAsia="zh-CN"/>
        </w:rPr>
        <w:t>省</w:t>
      </w:r>
      <w:r w:rsidR="00EE0443" w:rsidRPr="004F7629">
        <w:rPr>
          <w:rFonts w:eastAsiaTheme="majorEastAsia"/>
          <w:sz w:val="24"/>
          <w:szCs w:val="24"/>
          <w:lang w:val="es-ES_tradnl" w:eastAsia="zh-CN"/>
        </w:rPr>
        <w:t>制冷</w:t>
      </w:r>
      <w:r w:rsidR="005276BB" w:rsidRPr="004F7629">
        <w:rPr>
          <w:rFonts w:eastAsiaTheme="majorEastAsia"/>
          <w:sz w:val="24"/>
          <w:szCs w:val="24"/>
          <w:lang w:val="es-ES_tradnl" w:eastAsia="zh-CN"/>
        </w:rPr>
        <w:t>技术员</w:t>
      </w:r>
      <w:r w:rsidR="00EE0443" w:rsidRPr="004F7629">
        <w:rPr>
          <w:rFonts w:eastAsiaTheme="majorEastAsia"/>
          <w:sz w:val="24"/>
          <w:szCs w:val="24"/>
          <w:lang w:val="es-ES_tradnl" w:eastAsia="zh-CN"/>
        </w:rPr>
        <w:t>协会和巴拉圭制冷</w:t>
      </w:r>
      <w:r w:rsidR="005276BB" w:rsidRPr="004F7629">
        <w:rPr>
          <w:rFonts w:eastAsiaTheme="majorEastAsia"/>
          <w:sz w:val="24"/>
          <w:szCs w:val="24"/>
          <w:lang w:val="es-ES_tradnl" w:eastAsia="zh-CN"/>
        </w:rPr>
        <w:t>技术员</w:t>
      </w:r>
      <w:r w:rsidR="00EE0443" w:rsidRPr="004F7629">
        <w:rPr>
          <w:rFonts w:eastAsiaTheme="majorEastAsia"/>
          <w:sz w:val="24"/>
          <w:szCs w:val="24"/>
          <w:lang w:val="es-ES_tradnl" w:eastAsia="zh-CN"/>
        </w:rPr>
        <w:t>协会建立了两个回收和</w:t>
      </w:r>
      <w:r w:rsidRPr="004F7629">
        <w:rPr>
          <w:rFonts w:eastAsiaTheme="majorEastAsia"/>
          <w:sz w:val="24"/>
          <w:szCs w:val="24"/>
          <w:lang w:val="es-ES_tradnl" w:eastAsia="zh-CN"/>
        </w:rPr>
        <w:t>复原</w:t>
      </w:r>
      <w:r w:rsidR="00EE0443" w:rsidRPr="004F7629">
        <w:rPr>
          <w:rFonts w:eastAsiaTheme="majorEastAsia"/>
          <w:sz w:val="24"/>
          <w:szCs w:val="24"/>
          <w:lang w:val="es-ES_tradnl" w:eastAsia="zh-CN"/>
        </w:rPr>
        <w:t>中心。</w:t>
      </w:r>
      <w:r w:rsidRPr="004F7629">
        <w:rPr>
          <w:rFonts w:eastAsiaTheme="majorEastAsia"/>
          <w:sz w:val="24"/>
          <w:szCs w:val="24"/>
          <w:lang w:val="es-ES_tradnl" w:eastAsia="zh-CN"/>
        </w:rPr>
        <w:t>将</w:t>
      </w:r>
      <w:r w:rsidR="00EE0443" w:rsidRPr="004F7629">
        <w:rPr>
          <w:rFonts w:eastAsiaTheme="majorEastAsia"/>
          <w:sz w:val="24"/>
          <w:szCs w:val="24"/>
          <w:lang w:val="es-ES_tradnl" w:eastAsia="zh-CN"/>
        </w:rPr>
        <w:t>制冷剂回收机、回收</w:t>
      </w:r>
      <w:r w:rsidRPr="004F7629">
        <w:rPr>
          <w:rFonts w:eastAsiaTheme="majorEastAsia"/>
          <w:sz w:val="24"/>
          <w:szCs w:val="24"/>
          <w:lang w:val="es-ES_tradnl" w:eastAsia="zh-CN"/>
        </w:rPr>
        <w:t>钢瓶</w:t>
      </w:r>
      <w:r w:rsidR="00EE0443" w:rsidRPr="004F7629">
        <w:rPr>
          <w:rFonts w:eastAsiaTheme="majorEastAsia"/>
          <w:sz w:val="24"/>
          <w:szCs w:val="24"/>
          <w:lang w:val="es-ES_tradnl" w:eastAsia="zh-CN"/>
        </w:rPr>
        <w:t>、秤和压力阀运</w:t>
      </w:r>
      <w:r w:rsidRPr="004F7629">
        <w:rPr>
          <w:rFonts w:eastAsiaTheme="majorEastAsia"/>
          <w:sz w:val="24"/>
          <w:szCs w:val="24"/>
          <w:lang w:val="es-ES_tradnl" w:eastAsia="zh-CN"/>
        </w:rPr>
        <w:t>往这两个</w:t>
      </w:r>
      <w:r w:rsidR="00EE0443" w:rsidRPr="004F7629">
        <w:rPr>
          <w:rFonts w:eastAsiaTheme="majorEastAsia"/>
          <w:sz w:val="24"/>
          <w:szCs w:val="24"/>
          <w:lang w:val="es-ES_tradnl" w:eastAsia="zh-CN"/>
        </w:rPr>
        <w:t>中心。此外，还向</w:t>
      </w:r>
      <w:r w:rsidR="00EE0443" w:rsidRPr="004F7629">
        <w:rPr>
          <w:rFonts w:eastAsiaTheme="majorEastAsia"/>
          <w:sz w:val="24"/>
          <w:szCs w:val="24"/>
          <w:lang w:val="es-ES_tradnl" w:eastAsia="zh-CN"/>
        </w:rPr>
        <w:t>8</w:t>
      </w:r>
      <w:r w:rsidR="00EE0443" w:rsidRPr="004F7629">
        <w:rPr>
          <w:rFonts w:eastAsiaTheme="majorEastAsia"/>
          <w:sz w:val="24"/>
          <w:szCs w:val="24"/>
          <w:lang w:val="es-ES_tradnl" w:eastAsia="zh-CN"/>
        </w:rPr>
        <w:t>个技术培训中心和</w:t>
      </w:r>
      <w:r w:rsidR="00EE0443" w:rsidRPr="004F7629">
        <w:rPr>
          <w:rFonts w:eastAsiaTheme="majorEastAsia"/>
          <w:sz w:val="24"/>
          <w:szCs w:val="24"/>
          <w:lang w:val="es-ES_tradnl" w:eastAsia="zh-CN"/>
        </w:rPr>
        <w:t>55</w:t>
      </w:r>
      <w:r w:rsidR="00EE0443" w:rsidRPr="004F7629">
        <w:rPr>
          <w:rFonts w:eastAsiaTheme="majorEastAsia"/>
          <w:sz w:val="24"/>
          <w:szCs w:val="24"/>
          <w:lang w:val="es-ES_tradnl" w:eastAsia="zh-CN"/>
        </w:rPr>
        <w:t>名技术人员提供了设备和工具</w:t>
      </w:r>
      <w:r w:rsidR="00EE0443" w:rsidRPr="004F7629">
        <w:rPr>
          <w:rFonts w:eastAsiaTheme="majorEastAsia"/>
          <w:sz w:val="24"/>
          <w:szCs w:val="24"/>
          <w:lang w:val="es-ES_tradnl" w:eastAsia="zh-CN"/>
        </w:rPr>
        <w:t>(</w:t>
      </w:r>
      <w:r w:rsidR="00EE0443" w:rsidRPr="004F7629">
        <w:rPr>
          <w:rFonts w:eastAsiaTheme="majorEastAsia"/>
          <w:sz w:val="24"/>
          <w:szCs w:val="24"/>
          <w:lang w:val="es-ES_tradnl" w:eastAsia="zh-CN"/>
        </w:rPr>
        <w:t>例如数字真空计、维修保护设备、制冷剂钢瓶、</w:t>
      </w:r>
      <w:proofErr w:type="gramStart"/>
      <w:r w:rsidR="00D253C8">
        <w:rPr>
          <w:rFonts w:eastAsiaTheme="majorEastAsia" w:hint="eastAsia"/>
          <w:sz w:val="24"/>
          <w:szCs w:val="24"/>
          <w:lang w:val="es-ES_tradnl" w:eastAsia="zh-CN"/>
        </w:rPr>
        <w:t>捡</w:t>
      </w:r>
      <w:r w:rsidR="00EE0443" w:rsidRPr="004F7629">
        <w:rPr>
          <w:rFonts w:eastAsiaTheme="majorEastAsia"/>
          <w:sz w:val="24"/>
          <w:szCs w:val="24"/>
          <w:lang w:val="es-ES_tradnl" w:eastAsia="zh-CN"/>
        </w:rPr>
        <w:t>漏</w:t>
      </w:r>
      <w:r w:rsidRPr="004F7629">
        <w:rPr>
          <w:rFonts w:eastAsiaTheme="majorEastAsia"/>
          <w:sz w:val="24"/>
          <w:szCs w:val="24"/>
          <w:lang w:val="es-ES_tradnl" w:eastAsia="zh-CN"/>
        </w:rPr>
        <w:t>仪</w:t>
      </w:r>
      <w:r w:rsidR="00EE0443" w:rsidRPr="004F7629">
        <w:rPr>
          <w:rFonts w:eastAsiaTheme="majorEastAsia"/>
          <w:sz w:val="24"/>
          <w:szCs w:val="24"/>
          <w:lang w:val="es-ES_tradnl" w:eastAsia="zh-CN"/>
        </w:rPr>
        <w:t>和技术人员</w:t>
      </w:r>
      <w:r w:rsidR="004309F9" w:rsidRPr="004F7629">
        <w:rPr>
          <w:rFonts w:eastAsiaTheme="majorEastAsia"/>
          <w:sz w:val="24"/>
          <w:szCs w:val="24"/>
          <w:lang w:val="es-ES_tradnl" w:eastAsia="zh-CN"/>
        </w:rPr>
        <w:t>培训所用</w:t>
      </w:r>
      <w:r w:rsidR="00EE0443" w:rsidRPr="004F7629">
        <w:rPr>
          <w:rFonts w:eastAsiaTheme="majorEastAsia"/>
          <w:sz w:val="24"/>
          <w:szCs w:val="24"/>
          <w:lang w:val="es-ES_tradnl" w:eastAsia="zh-CN"/>
        </w:rPr>
        <w:t>空调</w:t>
      </w:r>
      <w:r w:rsidR="00EE0443" w:rsidRPr="004F7629">
        <w:rPr>
          <w:rFonts w:eastAsiaTheme="majorEastAsia"/>
          <w:sz w:val="24"/>
          <w:szCs w:val="24"/>
          <w:lang w:val="es-ES_tradnl" w:eastAsia="zh-CN"/>
        </w:rPr>
        <w:t>)</w:t>
      </w:r>
      <w:r w:rsidR="00EE0443" w:rsidRPr="004F7629">
        <w:rPr>
          <w:rFonts w:eastAsiaTheme="majorEastAsia"/>
          <w:sz w:val="24"/>
          <w:szCs w:val="24"/>
          <w:lang w:val="es-ES_tradnl" w:eastAsia="zh-CN"/>
        </w:rPr>
        <w:t>，</w:t>
      </w:r>
      <w:proofErr w:type="gramEnd"/>
      <w:r w:rsidRPr="004F7629">
        <w:rPr>
          <w:rFonts w:eastAsiaTheme="majorEastAsia"/>
          <w:sz w:val="24"/>
          <w:szCs w:val="24"/>
          <w:lang w:val="es-ES_tradnl" w:eastAsia="zh-CN"/>
        </w:rPr>
        <w:t>用于</w:t>
      </w:r>
      <w:r w:rsidR="00EE0443" w:rsidRPr="004F7629">
        <w:rPr>
          <w:rFonts w:eastAsiaTheme="majorEastAsia"/>
          <w:sz w:val="24"/>
          <w:szCs w:val="24"/>
          <w:lang w:val="es-ES_tradnl" w:eastAsia="zh-CN"/>
        </w:rPr>
        <w:t>持续培训和采用</w:t>
      </w:r>
      <w:r w:rsidR="00D253C8">
        <w:rPr>
          <w:rFonts w:eastAsiaTheme="majorEastAsia" w:hint="eastAsia"/>
          <w:sz w:val="24"/>
          <w:szCs w:val="24"/>
          <w:lang w:val="es-ES_tradnl" w:eastAsia="zh-CN"/>
        </w:rPr>
        <w:t>使用</w:t>
      </w:r>
      <w:r w:rsidR="00EE0443" w:rsidRPr="004F7629">
        <w:rPr>
          <w:rFonts w:eastAsiaTheme="majorEastAsia"/>
          <w:sz w:val="24"/>
          <w:szCs w:val="24"/>
          <w:lang w:val="es-ES_tradnl" w:eastAsia="zh-CN"/>
        </w:rPr>
        <w:t>氟氯烃</w:t>
      </w:r>
      <w:r w:rsidR="004309F9" w:rsidRPr="004F7629">
        <w:rPr>
          <w:rFonts w:eastAsiaTheme="majorEastAsia"/>
          <w:sz w:val="24"/>
          <w:szCs w:val="24"/>
          <w:lang w:val="es-ES_tradnl" w:eastAsia="zh-CN"/>
        </w:rPr>
        <w:t>的</w:t>
      </w:r>
      <w:r w:rsidR="00EE0443" w:rsidRPr="004F7629">
        <w:rPr>
          <w:rFonts w:eastAsiaTheme="majorEastAsia"/>
          <w:sz w:val="24"/>
          <w:szCs w:val="24"/>
          <w:lang w:val="es-ES_tradnl" w:eastAsia="zh-CN"/>
        </w:rPr>
        <w:t>设备</w:t>
      </w:r>
      <w:r w:rsidR="00D253C8">
        <w:rPr>
          <w:rFonts w:eastAsiaTheme="majorEastAsia" w:hint="eastAsia"/>
          <w:sz w:val="24"/>
          <w:szCs w:val="24"/>
          <w:lang w:val="es-ES_tradnl" w:eastAsia="zh-CN"/>
        </w:rPr>
        <w:t>维修</w:t>
      </w:r>
      <w:r w:rsidR="00EE0443" w:rsidRPr="004F7629">
        <w:rPr>
          <w:rFonts w:eastAsiaTheme="majorEastAsia"/>
          <w:sz w:val="24"/>
          <w:szCs w:val="24"/>
          <w:lang w:val="es-ES_tradnl" w:eastAsia="zh-CN"/>
        </w:rPr>
        <w:t>的良好做法</w:t>
      </w:r>
      <w:r w:rsidR="004309F9" w:rsidRPr="004F7629">
        <w:rPr>
          <w:rFonts w:eastAsiaTheme="majorEastAsia"/>
          <w:sz w:val="24"/>
          <w:szCs w:val="24"/>
          <w:lang w:val="es-ES_tradnl" w:eastAsia="zh-CN"/>
        </w:rPr>
        <w:t>。</w:t>
      </w:r>
    </w:p>
    <w:p w14:paraId="0D6EC123" w14:textId="0FBA3E72" w:rsidR="00B4105A" w:rsidRPr="004F7629" w:rsidRDefault="00EE0443" w:rsidP="005943E3">
      <w:pPr>
        <w:pStyle w:val="Heading1"/>
        <w:widowControl w:val="0"/>
        <w:rPr>
          <w:rFonts w:eastAsiaTheme="majorEastAsia"/>
          <w:sz w:val="24"/>
          <w:szCs w:val="24"/>
          <w:lang w:eastAsia="zh-CN"/>
        </w:rPr>
      </w:pPr>
      <w:r w:rsidRPr="004F7629">
        <w:rPr>
          <w:rFonts w:eastAsiaTheme="majorEastAsia"/>
          <w:sz w:val="24"/>
          <w:szCs w:val="24"/>
          <w:lang w:eastAsia="zh-CN"/>
        </w:rPr>
        <w:t>开展了</w:t>
      </w:r>
      <w:r w:rsidR="008E261E" w:rsidRPr="004F7629">
        <w:rPr>
          <w:rFonts w:eastAsiaTheme="majorEastAsia"/>
          <w:sz w:val="24"/>
          <w:szCs w:val="24"/>
          <w:lang w:eastAsia="zh-CN"/>
        </w:rPr>
        <w:t>宣传</w:t>
      </w:r>
      <w:r w:rsidRPr="004F7629">
        <w:rPr>
          <w:rFonts w:eastAsiaTheme="majorEastAsia"/>
          <w:sz w:val="24"/>
          <w:szCs w:val="24"/>
          <w:lang w:eastAsia="zh-CN"/>
        </w:rPr>
        <w:t>和外联活动，以支持氟氯烃淘汰活动，鼓励用户采用基于不含氟氯烃、低全球升温潜能值</w:t>
      </w:r>
      <w:r w:rsidR="00D253C8">
        <w:rPr>
          <w:rFonts w:eastAsiaTheme="majorEastAsia" w:hint="eastAsia"/>
          <w:sz w:val="24"/>
          <w:szCs w:val="24"/>
          <w:lang w:eastAsia="zh-CN"/>
        </w:rPr>
        <w:t>的</w:t>
      </w:r>
      <w:r w:rsidRPr="004F7629">
        <w:rPr>
          <w:rFonts w:eastAsiaTheme="majorEastAsia"/>
          <w:sz w:val="24"/>
          <w:szCs w:val="24"/>
          <w:lang w:eastAsia="zh-CN"/>
        </w:rPr>
        <w:t>制冷剂的制冷空调设备，并表彰</w:t>
      </w:r>
      <w:r w:rsidR="008E261E" w:rsidRPr="004F7629">
        <w:rPr>
          <w:rFonts w:eastAsiaTheme="majorEastAsia"/>
          <w:sz w:val="24"/>
          <w:szCs w:val="24"/>
          <w:lang w:eastAsia="zh-CN"/>
        </w:rPr>
        <w:t>了九个组织，它们</w:t>
      </w:r>
      <w:r w:rsidRPr="004F7629">
        <w:rPr>
          <w:rFonts w:eastAsiaTheme="majorEastAsia"/>
          <w:sz w:val="24"/>
          <w:szCs w:val="24"/>
          <w:lang w:eastAsia="zh-CN"/>
        </w:rPr>
        <w:t>积极推广采用低</w:t>
      </w:r>
      <w:r w:rsidR="008E261E" w:rsidRPr="004F7629">
        <w:rPr>
          <w:rFonts w:eastAsiaTheme="majorEastAsia"/>
          <w:sz w:val="24"/>
          <w:szCs w:val="24"/>
          <w:lang w:eastAsia="zh-CN"/>
        </w:rPr>
        <w:t>全</w:t>
      </w:r>
      <w:r w:rsidR="008E261E" w:rsidRPr="004F7629">
        <w:rPr>
          <w:rFonts w:eastAsiaTheme="majorEastAsia"/>
          <w:sz w:val="24"/>
          <w:szCs w:val="24"/>
          <w:lang w:eastAsia="zh-CN"/>
        </w:rPr>
        <w:lastRenderedPageBreak/>
        <w:t>球升温潜能</w:t>
      </w:r>
      <w:r w:rsidRPr="004F7629">
        <w:rPr>
          <w:rFonts w:eastAsiaTheme="majorEastAsia"/>
          <w:sz w:val="24"/>
          <w:szCs w:val="24"/>
          <w:lang w:eastAsia="zh-CN"/>
        </w:rPr>
        <w:t>值</w:t>
      </w:r>
      <w:r w:rsidR="008E261E" w:rsidRPr="004F7629">
        <w:rPr>
          <w:rFonts w:eastAsiaTheme="majorEastAsia"/>
          <w:sz w:val="24"/>
          <w:szCs w:val="24"/>
          <w:lang w:eastAsia="zh-CN"/>
        </w:rPr>
        <w:t>的</w:t>
      </w:r>
      <w:r w:rsidRPr="004F7629">
        <w:rPr>
          <w:rFonts w:eastAsiaTheme="majorEastAsia"/>
          <w:sz w:val="24"/>
          <w:szCs w:val="24"/>
          <w:lang w:eastAsia="zh-CN"/>
        </w:rPr>
        <w:t>氟氯烃替代品和实施良好维修做法</w:t>
      </w:r>
      <w:r w:rsidR="008E261E" w:rsidRPr="004F7629">
        <w:rPr>
          <w:rFonts w:eastAsiaTheme="majorEastAsia"/>
          <w:sz w:val="24"/>
          <w:szCs w:val="24"/>
          <w:lang w:eastAsia="zh-CN"/>
        </w:rPr>
        <w:t>。</w:t>
      </w:r>
    </w:p>
    <w:p w14:paraId="6CF41256" w14:textId="45848E5D" w:rsidR="00B4105A" w:rsidRPr="004F7629" w:rsidRDefault="008E261E" w:rsidP="00B0185E">
      <w:pPr>
        <w:pStyle w:val="Heading1"/>
        <w:rPr>
          <w:rFonts w:eastAsiaTheme="majorEastAsia"/>
          <w:sz w:val="24"/>
          <w:szCs w:val="24"/>
          <w:lang w:eastAsia="zh-CN"/>
        </w:rPr>
      </w:pPr>
      <w:r w:rsidRPr="004F7629">
        <w:rPr>
          <w:rFonts w:eastAsiaTheme="majorEastAsia"/>
          <w:sz w:val="24"/>
          <w:szCs w:val="24"/>
          <w:lang w:eastAsia="zh-CN"/>
        </w:rPr>
        <w:t>目前</w:t>
      </w:r>
      <w:r w:rsidR="00EE0443" w:rsidRPr="004F7629">
        <w:rPr>
          <w:rFonts w:eastAsiaTheme="majorEastAsia"/>
          <w:sz w:val="24"/>
          <w:szCs w:val="24"/>
          <w:lang w:eastAsia="zh-CN"/>
        </w:rPr>
        <w:t>巴拉圭政府和环境署正在签署第三</w:t>
      </w:r>
      <w:r w:rsidRPr="004F7629">
        <w:rPr>
          <w:rFonts w:eastAsiaTheme="majorEastAsia"/>
          <w:sz w:val="24"/>
          <w:szCs w:val="24"/>
          <w:lang w:eastAsia="zh-CN"/>
        </w:rPr>
        <w:t>次付款</w:t>
      </w:r>
      <w:r w:rsidR="00EE0443" w:rsidRPr="004F7629">
        <w:rPr>
          <w:rFonts w:eastAsiaTheme="majorEastAsia"/>
          <w:sz w:val="24"/>
          <w:szCs w:val="24"/>
          <w:lang w:eastAsia="zh-CN"/>
        </w:rPr>
        <w:t>执行协议，以继续</w:t>
      </w:r>
      <w:r w:rsidRPr="004F7629">
        <w:rPr>
          <w:rFonts w:eastAsiaTheme="majorEastAsia"/>
          <w:sz w:val="24"/>
          <w:szCs w:val="24"/>
          <w:lang w:eastAsia="zh-CN"/>
        </w:rPr>
        <w:t>开展</w:t>
      </w:r>
      <w:r w:rsidR="00EE0443" w:rsidRPr="004F7629">
        <w:rPr>
          <w:rFonts w:eastAsiaTheme="majorEastAsia"/>
          <w:sz w:val="24"/>
          <w:szCs w:val="24"/>
          <w:lang w:eastAsia="zh-CN"/>
        </w:rPr>
        <w:t>正在进行的活动，包括向国家海关总署提供技术法律支持；参</w:t>
      </w:r>
      <w:r w:rsidR="005F2164" w:rsidRPr="004F7629">
        <w:rPr>
          <w:rFonts w:eastAsiaTheme="majorEastAsia"/>
          <w:sz w:val="24"/>
          <w:szCs w:val="24"/>
          <w:lang w:eastAsia="zh-CN"/>
        </w:rPr>
        <w:t>与</w:t>
      </w:r>
      <w:r w:rsidR="00EE0443" w:rsidRPr="004F7629">
        <w:rPr>
          <w:rFonts w:eastAsiaTheme="majorEastAsia"/>
          <w:sz w:val="24"/>
          <w:szCs w:val="24"/>
          <w:lang w:eastAsia="zh-CN"/>
        </w:rPr>
        <w:t>视察</w:t>
      </w:r>
      <w:r w:rsidR="00D253C8">
        <w:rPr>
          <w:rFonts w:eastAsiaTheme="majorEastAsia" w:hint="eastAsia"/>
          <w:sz w:val="24"/>
          <w:szCs w:val="24"/>
          <w:lang w:eastAsia="zh-CN"/>
        </w:rPr>
        <w:t>访问</w:t>
      </w:r>
      <w:r w:rsidR="00EE0443" w:rsidRPr="004F7629">
        <w:rPr>
          <w:rFonts w:eastAsiaTheme="majorEastAsia"/>
          <w:sz w:val="24"/>
          <w:szCs w:val="24"/>
          <w:lang w:eastAsia="zh-CN"/>
        </w:rPr>
        <w:t>；制定</w:t>
      </w:r>
      <w:r w:rsidRPr="004F7629">
        <w:rPr>
          <w:rFonts w:eastAsiaTheme="majorEastAsia"/>
          <w:sz w:val="24"/>
          <w:szCs w:val="24"/>
          <w:lang w:eastAsia="zh-CN"/>
        </w:rPr>
        <w:t>HCFC</w:t>
      </w:r>
      <w:r w:rsidRPr="004F7629">
        <w:rPr>
          <w:rFonts w:eastAsiaTheme="majorEastAsia"/>
          <w:sz w:val="24"/>
          <w:szCs w:val="24"/>
          <w:lang w:eastAsia="zh-CN"/>
        </w:rPr>
        <w:noBreakHyphen/>
        <w:t>22</w:t>
      </w:r>
      <w:r w:rsidR="00EE0443" w:rsidRPr="004F7629">
        <w:rPr>
          <w:rFonts w:eastAsiaTheme="majorEastAsia"/>
          <w:sz w:val="24"/>
          <w:szCs w:val="24"/>
          <w:lang w:eastAsia="zh-CN"/>
        </w:rPr>
        <w:t>销售登记程序；</w:t>
      </w:r>
      <w:r w:rsidR="005F2164" w:rsidRPr="004F7629">
        <w:rPr>
          <w:rFonts w:eastAsiaTheme="majorEastAsia"/>
          <w:sz w:val="24"/>
          <w:szCs w:val="24"/>
          <w:lang w:eastAsia="zh-CN"/>
        </w:rPr>
        <w:t>校准和维护</w:t>
      </w:r>
      <w:r w:rsidR="00EE0443" w:rsidRPr="004F7629">
        <w:rPr>
          <w:rFonts w:eastAsiaTheme="majorEastAsia"/>
          <w:sz w:val="24"/>
          <w:szCs w:val="24"/>
          <w:lang w:eastAsia="zh-CN"/>
        </w:rPr>
        <w:t>制冷剂</w:t>
      </w:r>
      <w:r w:rsidR="00987F06" w:rsidRPr="004F7629">
        <w:rPr>
          <w:rFonts w:eastAsiaTheme="majorEastAsia"/>
          <w:sz w:val="24"/>
          <w:szCs w:val="24"/>
          <w:lang w:eastAsia="zh-CN"/>
        </w:rPr>
        <w:t>识别器</w:t>
      </w:r>
      <w:r w:rsidR="00EE0443" w:rsidRPr="004F7629">
        <w:rPr>
          <w:rFonts w:eastAsiaTheme="majorEastAsia"/>
          <w:sz w:val="24"/>
          <w:szCs w:val="24"/>
          <w:lang w:eastAsia="zh-CN"/>
        </w:rPr>
        <w:t>；就氟氯烃、</w:t>
      </w:r>
      <w:r w:rsidR="005F2164" w:rsidRPr="004F7629">
        <w:rPr>
          <w:rFonts w:eastAsiaTheme="majorEastAsia"/>
          <w:sz w:val="24"/>
          <w:szCs w:val="24"/>
          <w:lang w:eastAsia="zh-CN"/>
        </w:rPr>
        <w:t>使用</w:t>
      </w:r>
      <w:r w:rsidR="00EE0443" w:rsidRPr="004F7629">
        <w:rPr>
          <w:rFonts w:eastAsiaTheme="majorEastAsia"/>
          <w:sz w:val="24"/>
          <w:szCs w:val="24"/>
          <w:lang w:eastAsia="zh-CN"/>
        </w:rPr>
        <w:t>氟氯烃的</w:t>
      </w:r>
      <w:r w:rsidR="005F2164" w:rsidRPr="004F7629">
        <w:rPr>
          <w:rFonts w:eastAsiaTheme="majorEastAsia"/>
          <w:sz w:val="24"/>
          <w:szCs w:val="24"/>
          <w:lang w:eastAsia="zh-CN"/>
        </w:rPr>
        <w:t>电器</w:t>
      </w:r>
      <w:r w:rsidR="00EE0443" w:rsidRPr="004F7629">
        <w:rPr>
          <w:rFonts w:eastAsiaTheme="majorEastAsia"/>
          <w:sz w:val="24"/>
          <w:szCs w:val="24"/>
          <w:lang w:eastAsia="zh-CN"/>
        </w:rPr>
        <w:t>和预混多元醇所含泡沫</w:t>
      </w:r>
      <w:r w:rsidR="005F2164" w:rsidRPr="004F7629">
        <w:rPr>
          <w:rFonts w:eastAsiaTheme="majorEastAsia"/>
          <w:sz w:val="24"/>
          <w:szCs w:val="24"/>
          <w:lang w:eastAsia="zh-CN"/>
        </w:rPr>
        <w:t>塑料</w:t>
      </w:r>
      <w:r w:rsidR="00EE0443" w:rsidRPr="004F7629">
        <w:rPr>
          <w:rFonts w:eastAsiaTheme="majorEastAsia"/>
          <w:sz w:val="24"/>
          <w:szCs w:val="24"/>
          <w:lang w:eastAsia="zh-CN"/>
        </w:rPr>
        <w:t>发泡剂的非法贸易，以及</w:t>
      </w:r>
      <w:r w:rsidR="005F2164" w:rsidRPr="004F7629">
        <w:rPr>
          <w:rFonts w:eastAsiaTheme="majorEastAsia"/>
          <w:sz w:val="24"/>
          <w:szCs w:val="24"/>
          <w:lang w:eastAsia="zh-CN"/>
        </w:rPr>
        <w:t>预防</w:t>
      </w:r>
      <w:r w:rsidR="00EE0443" w:rsidRPr="004F7629">
        <w:rPr>
          <w:rFonts w:eastAsiaTheme="majorEastAsia"/>
          <w:sz w:val="24"/>
          <w:szCs w:val="24"/>
          <w:lang w:eastAsia="zh-CN"/>
        </w:rPr>
        <w:t>氟氯烃贸易，</w:t>
      </w:r>
      <w:r w:rsidR="005F2164" w:rsidRPr="004F7629">
        <w:rPr>
          <w:rFonts w:eastAsiaTheme="majorEastAsia"/>
          <w:sz w:val="24"/>
          <w:szCs w:val="24"/>
          <w:lang w:eastAsia="zh-CN"/>
        </w:rPr>
        <w:t>向</w:t>
      </w:r>
      <w:r w:rsidR="00EE0443" w:rsidRPr="004F7629">
        <w:rPr>
          <w:rFonts w:eastAsiaTheme="majorEastAsia"/>
          <w:sz w:val="24"/>
          <w:szCs w:val="24"/>
          <w:lang w:eastAsia="zh-CN"/>
        </w:rPr>
        <w:t>海关和</w:t>
      </w:r>
      <w:r w:rsidR="005F2164" w:rsidRPr="004F7629">
        <w:rPr>
          <w:rFonts w:eastAsiaTheme="majorEastAsia"/>
          <w:sz w:val="24"/>
          <w:szCs w:val="24"/>
          <w:lang w:eastAsia="zh-CN"/>
        </w:rPr>
        <w:t>环境和可持续发展部</w:t>
      </w:r>
      <w:r w:rsidR="00EE0443" w:rsidRPr="004F7629">
        <w:rPr>
          <w:rFonts w:eastAsiaTheme="majorEastAsia"/>
          <w:sz w:val="24"/>
          <w:szCs w:val="24"/>
          <w:lang w:eastAsia="zh-CN"/>
        </w:rPr>
        <w:t>官员</w:t>
      </w:r>
      <w:r w:rsidR="005F2164" w:rsidRPr="004F7629">
        <w:rPr>
          <w:rFonts w:eastAsiaTheme="majorEastAsia"/>
          <w:sz w:val="24"/>
          <w:szCs w:val="24"/>
          <w:lang w:eastAsia="zh-CN"/>
        </w:rPr>
        <w:t>提供</w:t>
      </w:r>
      <w:r w:rsidR="00EE0443" w:rsidRPr="004F7629">
        <w:rPr>
          <w:rFonts w:eastAsiaTheme="majorEastAsia"/>
          <w:sz w:val="24"/>
          <w:szCs w:val="24"/>
          <w:lang w:eastAsia="zh-CN"/>
        </w:rPr>
        <w:t>培训；加强当地回收和</w:t>
      </w:r>
      <w:r w:rsidR="005F2164" w:rsidRPr="004F7629">
        <w:rPr>
          <w:rFonts w:eastAsiaTheme="majorEastAsia"/>
          <w:sz w:val="24"/>
          <w:szCs w:val="24"/>
          <w:lang w:eastAsia="zh-CN"/>
        </w:rPr>
        <w:t>复原</w:t>
      </w:r>
      <w:r w:rsidR="00EE0443" w:rsidRPr="004F7629">
        <w:rPr>
          <w:rFonts w:eastAsiaTheme="majorEastAsia"/>
          <w:sz w:val="24"/>
          <w:szCs w:val="24"/>
          <w:lang w:eastAsia="zh-CN"/>
        </w:rPr>
        <w:t>制冷剂的能力；推广不含氟氯烃的电器和技术；</w:t>
      </w:r>
      <w:r w:rsidR="005F2164" w:rsidRPr="004F7629">
        <w:rPr>
          <w:rFonts w:eastAsiaTheme="majorEastAsia"/>
          <w:sz w:val="24"/>
          <w:szCs w:val="24"/>
          <w:lang w:eastAsia="zh-CN"/>
        </w:rPr>
        <w:t>开展</w:t>
      </w:r>
      <w:r w:rsidR="00EE0443" w:rsidRPr="004F7629">
        <w:rPr>
          <w:rFonts w:eastAsiaTheme="majorEastAsia"/>
          <w:sz w:val="24"/>
          <w:szCs w:val="24"/>
          <w:lang w:eastAsia="zh-CN"/>
        </w:rPr>
        <w:t>面向最终用户的提高认识活动。预计</w:t>
      </w:r>
      <w:r w:rsidR="00EE0443" w:rsidRPr="004F7629">
        <w:rPr>
          <w:rFonts w:eastAsiaTheme="majorEastAsia"/>
          <w:sz w:val="24"/>
          <w:szCs w:val="24"/>
          <w:lang w:eastAsia="zh-CN"/>
        </w:rPr>
        <w:t>6</w:t>
      </w:r>
      <w:r w:rsidR="00EE0443" w:rsidRPr="004F7629">
        <w:rPr>
          <w:rFonts w:eastAsiaTheme="majorEastAsia"/>
          <w:sz w:val="24"/>
          <w:szCs w:val="24"/>
          <w:lang w:eastAsia="zh-CN"/>
        </w:rPr>
        <w:t>月第二</w:t>
      </w:r>
      <w:r w:rsidR="005F2164" w:rsidRPr="004F7629">
        <w:rPr>
          <w:rFonts w:eastAsiaTheme="majorEastAsia"/>
          <w:sz w:val="24"/>
          <w:szCs w:val="24"/>
          <w:lang w:eastAsia="zh-CN"/>
        </w:rPr>
        <w:t>个星期将</w:t>
      </w:r>
      <w:r w:rsidR="00EE0443" w:rsidRPr="004F7629">
        <w:rPr>
          <w:rFonts w:eastAsiaTheme="majorEastAsia"/>
          <w:sz w:val="24"/>
          <w:szCs w:val="24"/>
          <w:lang w:eastAsia="zh-CN"/>
        </w:rPr>
        <w:t>完成</w:t>
      </w:r>
      <w:r w:rsidR="005F2164" w:rsidRPr="004F7629">
        <w:rPr>
          <w:rFonts w:eastAsiaTheme="majorEastAsia"/>
          <w:sz w:val="24"/>
          <w:szCs w:val="24"/>
          <w:lang w:eastAsia="zh-CN"/>
        </w:rPr>
        <w:t>执行协议的签署</w:t>
      </w:r>
      <w:r w:rsidR="00EE0443" w:rsidRPr="004F7629">
        <w:rPr>
          <w:rFonts w:eastAsiaTheme="majorEastAsia"/>
          <w:sz w:val="24"/>
          <w:szCs w:val="24"/>
          <w:lang w:eastAsia="zh-CN"/>
        </w:rPr>
        <w:t>，</w:t>
      </w:r>
      <w:r w:rsidR="00987F06" w:rsidRPr="004F7629">
        <w:rPr>
          <w:rFonts w:eastAsiaTheme="majorEastAsia"/>
          <w:sz w:val="24"/>
          <w:szCs w:val="24"/>
          <w:lang w:eastAsia="zh-CN"/>
        </w:rPr>
        <w:t>预计</w:t>
      </w:r>
      <w:r w:rsidR="00987F06" w:rsidRPr="004F7629">
        <w:rPr>
          <w:rFonts w:eastAsiaTheme="majorEastAsia"/>
          <w:sz w:val="24"/>
          <w:szCs w:val="24"/>
          <w:lang w:eastAsia="zh-CN"/>
        </w:rPr>
        <w:t>2021</w:t>
      </w:r>
      <w:r w:rsidR="00987F06" w:rsidRPr="004F7629">
        <w:rPr>
          <w:rFonts w:eastAsiaTheme="majorEastAsia"/>
          <w:sz w:val="24"/>
          <w:szCs w:val="24"/>
          <w:lang w:eastAsia="zh-CN"/>
        </w:rPr>
        <w:t>年</w:t>
      </w:r>
      <w:r w:rsidR="00987F06" w:rsidRPr="004F7629">
        <w:rPr>
          <w:rFonts w:eastAsiaTheme="majorEastAsia"/>
          <w:sz w:val="24"/>
          <w:szCs w:val="24"/>
          <w:lang w:eastAsia="zh-CN"/>
        </w:rPr>
        <w:t>7</w:t>
      </w:r>
      <w:r w:rsidR="00987F06" w:rsidRPr="004F7629">
        <w:rPr>
          <w:rFonts w:eastAsiaTheme="majorEastAsia"/>
          <w:sz w:val="24"/>
          <w:szCs w:val="24"/>
          <w:lang w:eastAsia="zh-CN"/>
        </w:rPr>
        <w:t>月将提供</w:t>
      </w:r>
      <w:r w:rsidR="00EE0443" w:rsidRPr="004F7629">
        <w:rPr>
          <w:rFonts w:eastAsiaTheme="majorEastAsia"/>
          <w:sz w:val="24"/>
          <w:szCs w:val="24"/>
          <w:lang w:eastAsia="zh-CN"/>
        </w:rPr>
        <w:t>第一笔</w:t>
      </w:r>
      <w:r w:rsidR="00EE0443" w:rsidRPr="004F7629">
        <w:rPr>
          <w:rFonts w:eastAsiaTheme="majorEastAsia"/>
          <w:sz w:val="24"/>
          <w:szCs w:val="24"/>
          <w:lang w:eastAsia="zh-CN"/>
        </w:rPr>
        <w:t>35 000</w:t>
      </w:r>
      <w:r w:rsidR="00EE0443" w:rsidRPr="004F7629">
        <w:rPr>
          <w:rFonts w:eastAsiaTheme="majorEastAsia"/>
          <w:sz w:val="24"/>
          <w:szCs w:val="24"/>
          <w:lang w:eastAsia="zh-CN"/>
        </w:rPr>
        <w:t>美元的预付款，第二笔</w:t>
      </w:r>
      <w:r w:rsidR="00EE0443" w:rsidRPr="004F7629">
        <w:rPr>
          <w:rFonts w:eastAsiaTheme="majorEastAsia"/>
          <w:sz w:val="24"/>
          <w:szCs w:val="24"/>
          <w:lang w:eastAsia="zh-CN"/>
        </w:rPr>
        <w:t>28 000</w:t>
      </w:r>
      <w:r w:rsidR="00EE0443" w:rsidRPr="004F7629">
        <w:rPr>
          <w:rFonts w:eastAsiaTheme="majorEastAsia"/>
          <w:sz w:val="24"/>
          <w:szCs w:val="24"/>
          <w:lang w:eastAsia="zh-CN"/>
        </w:rPr>
        <w:t>美元的预付款将在</w:t>
      </w:r>
      <w:r w:rsidR="00EE0443" w:rsidRPr="004F7629">
        <w:rPr>
          <w:rFonts w:eastAsiaTheme="majorEastAsia"/>
          <w:sz w:val="24"/>
          <w:szCs w:val="24"/>
          <w:lang w:eastAsia="zh-CN"/>
        </w:rPr>
        <w:t>2021</w:t>
      </w:r>
      <w:r w:rsidR="00EE0443" w:rsidRPr="004F7629">
        <w:rPr>
          <w:rFonts w:eastAsiaTheme="majorEastAsia"/>
          <w:sz w:val="24"/>
          <w:szCs w:val="24"/>
          <w:lang w:eastAsia="zh-CN"/>
        </w:rPr>
        <w:t>年下半年</w:t>
      </w:r>
      <w:r w:rsidR="00987F06" w:rsidRPr="004F7629">
        <w:rPr>
          <w:rFonts w:eastAsiaTheme="majorEastAsia"/>
          <w:sz w:val="24"/>
          <w:szCs w:val="24"/>
          <w:lang w:eastAsia="zh-CN"/>
        </w:rPr>
        <w:t>提供。</w:t>
      </w:r>
    </w:p>
    <w:p w14:paraId="6A70570A" w14:textId="7A38DBC6" w:rsidR="00B4105A" w:rsidRPr="004F7629" w:rsidRDefault="00EE0443" w:rsidP="00B0185E">
      <w:pPr>
        <w:keepNext/>
        <w:rPr>
          <w:rFonts w:eastAsiaTheme="majorEastAsia"/>
          <w:sz w:val="24"/>
          <w:szCs w:val="24"/>
          <w:u w:val="single"/>
        </w:rPr>
      </w:pPr>
      <w:r w:rsidRPr="004F7629">
        <w:rPr>
          <w:rFonts w:eastAsiaTheme="majorEastAsia"/>
          <w:sz w:val="24"/>
          <w:szCs w:val="24"/>
          <w:u w:val="single"/>
          <w:lang w:eastAsia="zh-CN"/>
        </w:rPr>
        <w:t>资金发放水平</w:t>
      </w:r>
    </w:p>
    <w:p w14:paraId="72C806C0" w14:textId="77777777" w:rsidR="00B4105A" w:rsidRPr="004F7629" w:rsidRDefault="00B4105A" w:rsidP="00B0185E">
      <w:pPr>
        <w:keepNext/>
        <w:rPr>
          <w:rFonts w:eastAsiaTheme="majorEastAsia"/>
          <w:sz w:val="24"/>
          <w:szCs w:val="24"/>
        </w:rPr>
      </w:pPr>
    </w:p>
    <w:p w14:paraId="41EB56F8" w14:textId="2F927907" w:rsidR="00B4105A" w:rsidRPr="004F7629" w:rsidRDefault="00EE0443" w:rsidP="004D78DD">
      <w:pPr>
        <w:pStyle w:val="Heading1"/>
        <w:rPr>
          <w:rFonts w:eastAsiaTheme="majorEastAsia"/>
          <w:sz w:val="24"/>
          <w:szCs w:val="24"/>
          <w:lang w:eastAsia="zh-CN"/>
        </w:rPr>
      </w:pPr>
      <w:r w:rsidRPr="004F7629">
        <w:rPr>
          <w:rFonts w:eastAsiaTheme="majorEastAsia"/>
          <w:sz w:val="24"/>
          <w:szCs w:val="24"/>
          <w:lang w:eastAsia="zh-CN"/>
        </w:rPr>
        <w:t>截至</w:t>
      </w:r>
      <w:r w:rsidRPr="004F7629">
        <w:rPr>
          <w:rFonts w:eastAsiaTheme="majorEastAsia"/>
          <w:sz w:val="24"/>
          <w:szCs w:val="24"/>
          <w:lang w:eastAsia="zh-CN"/>
        </w:rPr>
        <w:t>2021</w:t>
      </w:r>
      <w:r w:rsidRPr="004F7629">
        <w:rPr>
          <w:rFonts w:eastAsiaTheme="majorEastAsia"/>
          <w:sz w:val="24"/>
          <w:szCs w:val="24"/>
          <w:lang w:eastAsia="zh-CN"/>
        </w:rPr>
        <w:t>年</w:t>
      </w:r>
      <w:r w:rsidRPr="004F7629">
        <w:rPr>
          <w:rFonts w:eastAsiaTheme="majorEastAsia"/>
          <w:sz w:val="24"/>
          <w:szCs w:val="24"/>
          <w:lang w:eastAsia="zh-CN"/>
        </w:rPr>
        <w:t>2</w:t>
      </w:r>
      <w:r w:rsidRPr="004F7629">
        <w:rPr>
          <w:rFonts w:eastAsiaTheme="majorEastAsia"/>
          <w:sz w:val="24"/>
          <w:szCs w:val="24"/>
          <w:lang w:eastAsia="zh-CN"/>
        </w:rPr>
        <w:t>月，</w:t>
      </w:r>
      <w:r w:rsidR="006337DC" w:rsidRPr="004F7629">
        <w:rPr>
          <w:rFonts w:eastAsiaTheme="majorEastAsia"/>
          <w:sz w:val="24"/>
          <w:szCs w:val="24"/>
          <w:lang w:eastAsia="zh-CN"/>
        </w:rPr>
        <w:t>在</w:t>
      </w:r>
      <w:r w:rsidR="00315063" w:rsidRPr="004F7629">
        <w:rPr>
          <w:rFonts w:eastAsiaTheme="majorEastAsia"/>
          <w:sz w:val="24"/>
          <w:szCs w:val="24"/>
          <w:lang w:eastAsia="zh-CN"/>
        </w:rPr>
        <w:t>氟氯烃淘汰管理计划</w:t>
      </w:r>
      <w:r w:rsidRPr="004F7629">
        <w:rPr>
          <w:rFonts w:eastAsiaTheme="majorEastAsia"/>
          <w:sz w:val="24"/>
          <w:szCs w:val="24"/>
          <w:lang w:eastAsia="zh-CN"/>
        </w:rPr>
        <w:t>第一阶段</w:t>
      </w:r>
      <w:r w:rsidR="006337DC" w:rsidRPr="004F7629">
        <w:rPr>
          <w:rFonts w:eastAsiaTheme="majorEastAsia"/>
          <w:sz w:val="24"/>
          <w:szCs w:val="24"/>
          <w:lang w:eastAsia="zh-CN"/>
        </w:rPr>
        <w:t>核准</w:t>
      </w:r>
      <w:r w:rsidRPr="004F7629">
        <w:rPr>
          <w:rFonts w:eastAsiaTheme="majorEastAsia"/>
          <w:sz w:val="24"/>
          <w:szCs w:val="24"/>
          <w:lang w:eastAsia="zh-CN"/>
        </w:rPr>
        <w:t>的</w:t>
      </w:r>
      <w:r w:rsidRPr="004F7629">
        <w:rPr>
          <w:rFonts w:eastAsiaTheme="majorEastAsia"/>
          <w:sz w:val="24"/>
          <w:szCs w:val="24"/>
          <w:lang w:eastAsia="zh-CN"/>
        </w:rPr>
        <w:t>630</w:t>
      </w:r>
      <w:r w:rsidR="006337DC" w:rsidRPr="004F7629">
        <w:rPr>
          <w:rFonts w:eastAsiaTheme="majorEastAsia"/>
          <w:sz w:val="24"/>
          <w:szCs w:val="24"/>
          <w:lang w:eastAsia="zh-CN"/>
        </w:rPr>
        <w:t>,</w:t>
      </w:r>
      <w:r w:rsidRPr="004F7629">
        <w:rPr>
          <w:rFonts w:eastAsiaTheme="majorEastAsia"/>
          <w:sz w:val="24"/>
          <w:szCs w:val="24"/>
          <w:lang w:eastAsia="zh-CN"/>
        </w:rPr>
        <w:t>000</w:t>
      </w:r>
      <w:r w:rsidRPr="004F7629">
        <w:rPr>
          <w:rFonts w:eastAsiaTheme="majorEastAsia"/>
          <w:sz w:val="24"/>
          <w:szCs w:val="24"/>
          <w:lang w:eastAsia="zh-CN"/>
        </w:rPr>
        <w:t>美元中，已</w:t>
      </w:r>
      <w:r w:rsidR="006337DC" w:rsidRPr="004F7629">
        <w:rPr>
          <w:rFonts w:eastAsiaTheme="majorEastAsia"/>
          <w:sz w:val="24"/>
          <w:szCs w:val="24"/>
          <w:lang w:eastAsia="zh-CN"/>
        </w:rPr>
        <w:t>发放</w:t>
      </w:r>
      <w:r w:rsidRPr="004F7629">
        <w:rPr>
          <w:rFonts w:eastAsiaTheme="majorEastAsia"/>
          <w:sz w:val="24"/>
          <w:szCs w:val="24"/>
          <w:lang w:eastAsia="zh-CN"/>
        </w:rPr>
        <w:t>523</w:t>
      </w:r>
      <w:r w:rsidR="006337DC" w:rsidRPr="004F7629">
        <w:rPr>
          <w:rFonts w:eastAsiaTheme="majorEastAsia"/>
          <w:sz w:val="24"/>
          <w:szCs w:val="24"/>
          <w:lang w:eastAsia="zh-CN"/>
        </w:rPr>
        <w:t>,</w:t>
      </w:r>
      <w:r w:rsidRPr="004F7629">
        <w:rPr>
          <w:rFonts w:eastAsiaTheme="majorEastAsia"/>
          <w:sz w:val="24"/>
          <w:szCs w:val="24"/>
          <w:lang w:eastAsia="zh-CN"/>
        </w:rPr>
        <w:t>025</w:t>
      </w:r>
      <w:r w:rsidRPr="004F7629">
        <w:rPr>
          <w:rFonts w:eastAsiaTheme="majorEastAsia"/>
          <w:sz w:val="24"/>
          <w:szCs w:val="24"/>
          <w:lang w:eastAsia="zh-CN"/>
        </w:rPr>
        <w:t>美元</w:t>
      </w:r>
      <w:r w:rsidRPr="004F7629">
        <w:rPr>
          <w:rFonts w:eastAsiaTheme="majorEastAsia"/>
          <w:sz w:val="24"/>
          <w:szCs w:val="24"/>
          <w:lang w:eastAsia="zh-CN"/>
        </w:rPr>
        <w:t>(</w:t>
      </w:r>
      <w:r w:rsidRPr="004F7629">
        <w:rPr>
          <w:rFonts w:eastAsiaTheme="majorEastAsia"/>
          <w:sz w:val="24"/>
          <w:szCs w:val="24"/>
          <w:lang w:eastAsia="zh-CN"/>
        </w:rPr>
        <w:t>环境署</w:t>
      </w:r>
      <w:r w:rsidRPr="004F7629">
        <w:rPr>
          <w:rFonts w:eastAsiaTheme="majorEastAsia"/>
          <w:sz w:val="24"/>
          <w:szCs w:val="24"/>
          <w:lang w:eastAsia="zh-CN"/>
        </w:rPr>
        <w:t>223</w:t>
      </w:r>
      <w:r w:rsidR="006337DC" w:rsidRPr="004F7629">
        <w:rPr>
          <w:rFonts w:eastAsiaTheme="majorEastAsia"/>
          <w:sz w:val="24"/>
          <w:szCs w:val="24"/>
          <w:lang w:eastAsia="zh-CN"/>
        </w:rPr>
        <w:t>,</w:t>
      </w:r>
      <w:r w:rsidRPr="004F7629">
        <w:rPr>
          <w:rFonts w:eastAsiaTheme="majorEastAsia"/>
          <w:sz w:val="24"/>
          <w:szCs w:val="24"/>
          <w:lang w:eastAsia="zh-CN"/>
        </w:rPr>
        <w:t>025</w:t>
      </w:r>
      <w:r w:rsidRPr="004F7629">
        <w:rPr>
          <w:rFonts w:eastAsiaTheme="majorEastAsia"/>
          <w:sz w:val="24"/>
          <w:szCs w:val="24"/>
          <w:lang w:eastAsia="zh-CN"/>
        </w:rPr>
        <w:t>美元，开发署</w:t>
      </w:r>
      <w:r w:rsidRPr="004F7629">
        <w:rPr>
          <w:rFonts w:eastAsiaTheme="majorEastAsia"/>
          <w:sz w:val="24"/>
          <w:szCs w:val="24"/>
          <w:lang w:eastAsia="zh-CN"/>
        </w:rPr>
        <w:t>300</w:t>
      </w:r>
      <w:r w:rsidR="006337DC" w:rsidRPr="004F7629">
        <w:rPr>
          <w:rFonts w:eastAsiaTheme="majorEastAsia"/>
          <w:sz w:val="24"/>
          <w:szCs w:val="24"/>
          <w:lang w:eastAsia="zh-CN"/>
        </w:rPr>
        <w:t>,</w:t>
      </w:r>
      <w:r w:rsidRPr="004F7629">
        <w:rPr>
          <w:rFonts w:eastAsiaTheme="majorEastAsia"/>
          <w:sz w:val="24"/>
          <w:szCs w:val="24"/>
          <w:lang w:eastAsia="zh-CN"/>
        </w:rPr>
        <w:t>000</w:t>
      </w:r>
      <w:r w:rsidRPr="004F7629">
        <w:rPr>
          <w:rFonts w:eastAsiaTheme="majorEastAsia"/>
          <w:sz w:val="24"/>
          <w:szCs w:val="24"/>
          <w:lang w:eastAsia="zh-CN"/>
        </w:rPr>
        <w:t>美元</w:t>
      </w:r>
      <w:r w:rsidRPr="004F7629">
        <w:rPr>
          <w:rFonts w:eastAsiaTheme="majorEastAsia"/>
          <w:sz w:val="24"/>
          <w:szCs w:val="24"/>
          <w:lang w:eastAsia="zh-CN"/>
        </w:rPr>
        <w:t>)</w:t>
      </w:r>
      <w:r w:rsidRPr="004F7629">
        <w:rPr>
          <w:rFonts w:eastAsiaTheme="majorEastAsia"/>
          <w:sz w:val="24"/>
          <w:szCs w:val="24"/>
          <w:lang w:eastAsia="zh-CN"/>
        </w:rPr>
        <w:t>。第三</w:t>
      </w:r>
      <w:r w:rsidR="006337DC" w:rsidRPr="004F7629">
        <w:rPr>
          <w:rFonts w:eastAsiaTheme="majorEastAsia"/>
          <w:sz w:val="24"/>
          <w:szCs w:val="24"/>
          <w:lang w:eastAsia="zh-CN"/>
        </w:rPr>
        <w:t>次付款的资金</w:t>
      </w:r>
      <w:r w:rsidRPr="004F7629">
        <w:rPr>
          <w:rFonts w:eastAsiaTheme="majorEastAsia"/>
          <w:sz w:val="24"/>
          <w:szCs w:val="24"/>
          <w:lang w:eastAsia="zh-CN"/>
        </w:rPr>
        <w:t>(63</w:t>
      </w:r>
      <w:r w:rsidR="006337DC" w:rsidRPr="004F7629">
        <w:rPr>
          <w:rFonts w:eastAsiaTheme="majorEastAsia"/>
          <w:sz w:val="24"/>
          <w:szCs w:val="24"/>
          <w:lang w:eastAsia="zh-CN"/>
        </w:rPr>
        <w:t>,</w:t>
      </w:r>
      <w:r w:rsidRPr="004F7629">
        <w:rPr>
          <w:rFonts w:eastAsiaTheme="majorEastAsia"/>
          <w:sz w:val="24"/>
          <w:szCs w:val="24"/>
          <w:lang w:eastAsia="zh-CN"/>
        </w:rPr>
        <w:t>000</w:t>
      </w:r>
      <w:proofErr w:type="gramStart"/>
      <w:r w:rsidRPr="004F7629">
        <w:rPr>
          <w:rFonts w:eastAsiaTheme="majorEastAsia"/>
          <w:sz w:val="24"/>
          <w:szCs w:val="24"/>
          <w:lang w:eastAsia="zh-CN"/>
        </w:rPr>
        <w:t>美元</w:t>
      </w:r>
      <w:r w:rsidRPr="004F7629">
        <w:rPr>
          <w:rFonts w:eastAsiaTheme="majorEastAsia"/>
          <w:sz w:val="24"/>
          <w:szCs w:val="24"/>
          <w:lang w:eastAsia="zh-CN"/>
        </w:rPr>
        <w:t>)</w:t>
      </w:r>
      <w:r w:rsidR="00840ED7">
        <w:rPr>
          <w:rFonts w:eastAsiaTheme="majorEastAsia" w:hint="eastAsia"/>
          <w:sz w:val="24"/>
          <w:szCs w:val="24"/>
          <w:lang w:eastAsia="zh-CN"/>
        </w:rPr>
        <w:t>刚在</w:t>
      </w:r>
      <w:proofErr w:type="gramEnd"/>
      <w:r w:rsidRPr="004F7629">
        <w:rPr>
          <w:rFonts w:eastAsiaTheme="majorEastAsia"/>
          <w:sz w:val="24"/>
          <w:szCs w:val="24"/>
          <w:lang w:eastAsia="zh-CN"/>
        </w:rPr>
        <w:t>2020</w:t>
      </w:r>
      <w:r w:rsidRPr="004F7629">
        <w:rPr>
          <w:rFonts w:eastAsiaTheme="majorEastAsia"/>
          <w:sz w:val="24"/>
          <w:szCs w:val="24"/>
          <w:lang w:eastAsia="zh-CN"/>
        </w:rPr>
        <w:t>年</w:t>
      </w:r>
      <w:r w:rsidRPr="004F7629">
        <w:rPr>
          <w:rFonts w:eastAsiaTheme="majorEastAsia"/>
          <w:sz w:val="24"/>
          <w:szCs w:val="24"/>
          <w:lang w:eastAsia="zh-CN"/>
        </w:rPr>
        <w:t>12</w:t>
      </w:r>
      <w:r w:rsidRPr="004F7629">
        <w:rPr>
          <w:rFonts w:eastAsiaTheme="majorEastAsia"/>
          <w:sz w:val="24"/>
          <w:szCs w:val="24"/>
          <w:lang w:eastAsia="zh-CN"/>
        </w:rPr>
        <w:t>月第</w:t>
      </w:r>
      <w:r w:rsidR="006337DC" w:rsidRPr="004F7629">
        <w:rPr>
          <w:rFonts w:eastAsiaTheme="majorEastAsia"/>
          <w:sz w:val="24"/>
          <w:szCs w:val="24"/>
          <w:lang w:eastAsia="zh-CN"/>
        </w:rPr>
        <w:t>八十六</w:t>
      </w:r>
      <w:r w:rsidRPr="004F7629">
        <w:rPr>
          <w:rFonts w:eastAsiaTheme="majorEastAsia"/>
          <w:sz w:val="24"/>
          <w:szCs w:val="24"/>
          <w:lang w:eastAsia="zh-CN"/>
        </w:rPr>
        <w:t>次会议闭会期间</w:t>
      </w:r>
      <w:r w:rsidR="00D8619B" w:rsidRPr="004F7629">
        <w:rPr>
          <w:rFonts w:eastAsiaTheme="majorEastAsia"/>
          <w:sz w:val="24"/>
          <w:szCs w:val="24"/>
          <w:lang w:eastAsia="zh-CN"/>
        </w:rPr>
        <w:t>的</w:t>
      </w:r>
      <w:r w:rsidRPr="004F7629">
        <w:rPr>
          <w:rFonts w:eastAsiaTheme="majorEastAsia"/>
          <w:sz w:val="24"/>
          <w:szCs w:val="24"/>
          <w:lang w:eastAsia="zh-CN"/>
        </w:rPr>
        <w:t>批准</w:t>
      </w:r>
      <w:r w:rsidR="006337DC" w:rsidRPr="004F7629">
        <w:rPr>
          <w:rFonts w:eastAsiaTheme="majorEastAsia"/>
          <w:sz w:val="24"/>
          <w:szCs w:val="24"/>
          <w:lang w:eastAsia="zh-CN"/>
        </w:rPr>
        <w:t>程序</w:t>
      </w:r>
      <w:r w:rsidRPr="004F7629">
        <w:rPr>
          <w:rFonts w:eastAsiaTheme="majorEastAsia"/>
          <w:sz w:val="24"/>
          <w:szCs w:val="24"/>
          <w:lang w:eastAsia="zh-CN"/>
        </w:rPr>
        <w:t>中获得批准，将于</w:t>
      </w:r>
      <w:r w:rsidRPr="004F7629">
        <w:rPr>
          <w:rFonts w:eastAsiaTheme="majorEastAsia"/>
          <w:sz w:val="24"/>
          <w:szCs w:val="24"/>
          <w:lang w:eastAsia="zh-CN"/>
        </w:rPr>
        <w:t>2021</w:t>
      </w:r>
      <w:r w:rsidRPr="004F7629">
        <w:rPr>
          <w:rFonts w:eastAsiaTheme="majorEastAsia"/>
          <w:sz w:val="24"/>
          <w:szCs w:val="24"/>
          <w:lang w:eastAsia="zh-CN"/>
        </w:rPr>
        <w:t>年</w:t>
      </w:r>
      <w:r w:rsidR="00D8619B" w:rsidRPr="004F7629">
        <w:rPr>
          <w:rFonts w:eastAsiaTheme="majorEastAsia"/>
          <w:sz w:val="24"/>
          <w:szCs w:val="24"/>
          <w:lang w:eastAsia="zh-CN"/>
        </w:rPr>
        <w:t>与</w:t>
      </w:r>
      <w:r w:rsidRPr="004F7629">
        <w:rPr>
          <w:rFonts w:eastAsiaTheme="majorEastAsia"/>
          <w:sz w:val="24"/>
          <w:szCs w:val="24"/>
          <w:lang w:eastAsia="zh-CN"/>
        </w:rPr>
        <w:t>前两</w:t>
      </w:r>
      <w:r w:rsidR="00D8619B" w:rsidRPr="004F7629">
        <w:rPr>
          <w:rFonts w:eastAsiaTheme="majorEastAsia"/>
          <w:sz w:val="24"/>
          <w:szCs w:val="24"/>
          <w:lang w:eastAsia="zh-CN"/>
        </w:rPr>
        <w:t>次付款剩余余额</w:t>
      </w:r>
      <w:r w:rsidRPr="004F7629">
        <w:rPr>
          <w:rFonts w:eastAsiaTheme="majorEastAsia"/>
          <w:sz w:val="24"/>
          <w:szCs w:val="24"/>
          <w:lang w:eastAsia="zh-CN"/>
        </w:rPr>
        <w:t>43</w:t>
      </w:r>
      <w:r w:rsidR="00D8619B" w:rsidRPr="004F7629">
        <w:rPr>
          <w:rFonts w:eastAsiaTheme="majorEastAsia"/>
          <w:sz w:val="24"/>
          <w:szCs w:val="24"/>
          <w:lang w:eastAsia="zh-CN"/>
        </w:rPr>
        <w:t>,</w:t>
      </w:r>
      <w:r w:rsidRPr="004F7629">
        <w:rPr>
          <w:rFonts w:eastAsiaTheme="majorEastAsia"/>
          <w:sz w:val="24"/>
          <w:szCs w:val="24"/>
          <w:lang w:eastAsia="zh-CN"/>
        </w:rPr>
        <w:t>975</w:t>
      </w:r>
      <w:r w:rsidRPr="004F7629">
        <w:rPr>
          <w:rFonts w:eastAsiaTheme="majorEastAsia"/>
          <w:sz w:val="24"/>
          <w:szCs w:val="24"/>
          <w:lang w:eastAsia="zh-CN"/>
        </w:rPr>
        <w:t>美元</w:t>
      </w:r>
      <w:r w:rsidR="00D8619B" w:rsidRPr="004F7629">
        <w:rPr>
          <w:rFonts w:eastAsiaTheme="majorEastAsia"/>
          <w:sz w:val="24"/>
          <w:szCs w:val="24"/>
          <w:lang w:eastAsia="zh-CN"/>
        </w:rPr>
        <w:t>一起发放。</w:t>
      </w:r>
    </w:p>
    <w:p w14:paraId="7C742EF9" w14:textId="446E17F6" w:rsidR="00B4105A" w:rsidRPr="00840ED7" w:rsidRDefault="00D8619B" w:rsidP="00B0185E">
      <w:pPr>
        <w:spacing w:line="276" w:lineRule="auto"/>
        <w:rPr>
          <w:rFonts w:ascii="楷体" w:eastAsia="楷体" w:hAnsi="楷体"/>
          <w:iCs/>
          <w:sz w:val="24"/>
          <w:szCs w:val="24"/>
          <w:lang w:eastAsia="zh-CN"/>
        </w:rPr>
      </w:pPr>
      <w:r w:rsidRPr="00840ED7">
        <w:rPr>
          <w:rFonts w:ascii="楷体" w:eastAsia="楷体" w:hAnsi="楷体"/>
          <w:iCs/>
          <w:sz w:val="24"/>
          <w:szCs w:val="24"/>
          <w:lang w:eastAsia="zh-CN"/>
        </w:rPr>
        <w:t>申请延长氟氯烃淘汰管理计划第一阶段</w:t>
      </w:r>
    </w:p>
    <w:p w14:paraId="103B0038" w14:textId="77777777" w:rsidR="00B4105A" w:rsidRPr="004F7629" w:rsidRDefault="00B4105A" w:rsidP="00B0185E">
      <w:pPr>
        <w:spacing w:line="276" w:lineRule="auto"/>
        <w:rPr>
          <w:rFonts w:eastAsiaTheme="majorEastAsia"/>
          <w:sz w:val="24"/>
          <w:szCs w:val="24"/>
          <w:lang w:eastAsia="zh-CN"/>
        </w:rPr>
      </w:pPr>
    </w:p>
    <w:p w14:paraId="42841E43" w14:textId="5F61D5A5" w:rsidR="00B4105A" w:rsidRPr="004F7629" w:rsidRDefault="00D8619B" w:rsidP="00B0185E">
      <w:pPr>
        <w:pStyle w:val="Heading1"/>
        <w:rPr>
          <w:rFonts w:eastAsiaTheme="majorEastAsia"/>
          <w:sz w:val="24"/>
          <w:szCs w:val="24"/>
          <w:lang w:eastAsia="zh-CN"/>
        </w:rPr>
      </w:pPr>
      <w:r w:rsidRPr="004F7629">
        <w:rPr>
          <w:rFonts w:eastAsiaTheme="majorEastAsia"/>
          <w:iCs/>
          <w:sz w:val="24"/>
          <w:szCs w:val="24"/>
          <w:lang w:eastAsia="zh-CN"/>
        </w:rPr>
        <w:t>氟氯烃淘汰管理计划第一阶段</w:t>
      </w:r>
      <w:r w:rsidR="00EE0443" w:rsidRPr="004F7629">
        <w:rPr>
          <w:rFonts w:eastAsiaTheme="majorEastAsia"/>
          <w:sz w:val="24"/>
          <w:szCs w:val="24"/>
          <w:lang w:val="en-GB" w:eastAsia="zh-CN"/>
        </w:rPr>
        <w:t>计划于</w:t>
      </w:r>
      <w:r w:rsidR="00EE0443" w:rsidRPr="004F7629">
        <w:rPr>
          <w:rFonts w:eastAsiaTheme="majorEastAsia"/>
          <w:sz w:val="24"/>
          <w:szCs w:val="24"/>
          <w:lang w:val="en-GB" w:eastAsia="zh-CN"/>
        </w:rPr>
        <w:t>2021</w:t>
      </w:r>
      <w:r w:rsidR="00EE0443" w:rsidRPr="004F7629">
        <w:rPr>
          <w:rFonts w:eastAsiaTheme="majorEastAsia"/>
          <w:sz w:val="24"/>
          <w:szCs w:val="24"/>
          <w:lang w:val="en-GB" w:eastAsia="zh-CN"/>
        </w:rPr>
        <w:t>年</w:t>
      </w:r>
      <w:r w:rsidR="00EE0443" w:rsidRPr="004F7629">
        <w:rPr>
          <w:rFonts w:eastAsiaTheme="majorEastAsia"/>
          <w:sz w:val="24"/>
          <w:szCs w:val="24"/>
          <w:lang w:val="en-GB" w:eastAsia="zh-CN"/>
        </w:rPr>
        <w:t>12</w:t>
      </w:r>
      <w:r w:rsidR="00EE0443" w:rsidRPr="004F7629">
        <w:rPr>
          <w:rFonts w:eastAsiaTheme="majorEastAsia"/>
          <w:sz w:val="24"/>
          <w:szCs w:val="24"/>
          <w:lang w:val="en-GB" w:eastAsia="zh-CN"/>
        </w:rPr>
        <w:t>月</w:t>
      </w:r>
      <w:r w:rsidR="00EE0443" w:rsidRPr="004F7629">
        <w:rPr>
          <w:rFonts w:eastAsiaTheme="majorEastAsia"/>
          <w:sz w:val="24"/>
          <w:szCs w:val="24"/>
          <w:lang w:val="en-GB" w:eastAsia="zh-CN"/>
        </w:rPr>
        <w:t>31</w:t>
      </w:r>
      <w:r w:rsidR="00EE0443" w:rsidRPr="004F7629">
        <w:rPr>
          <w:rFonts w:eastAsiaTheme="majorEastAsia"/>
          <w:sz w:val="24"/>
          <w:szCs w:val="24"/>
          <w:lang w:val="en-GB" w:eastAsia="zh-CN"/>
        </w:rPr>
        <w:t>日完成。在项目审查过程中，环境署</w:t>
      </w:r>
      <w:r w:rsidR="00840ED7">
        <w:rPr>
          <w:rFonts w:eastAsiaTheme="majorEastAsia" w:hint="eastAsia"/>
          <w:sz w:val="24"/>
          <w:szCs w:val="24"/>
          <w:lang w:val="en-GB" w:eastAsia="zh-CN"/>
        </w:rPr>
        <w:t>告知</w:t>
      </w:r>
      <w:r w:rsidR="00EE0443" w:rsidRPr="004F7629">
        <w:rPr>
          <w:rFonts w:eastAsiaTheme="majorEastAsia"/>
          <w:sz w:val="24"/>
          <w:szCs w:val="24"/>
          <w:lang w:val="en-GB" w:eastAsia="zh-CN"/>
        </w:rPr>
        <w:t>秘书处，自提交第二阶段提案以来，</w:t>
      </w:r>
      <w:r w:rsidRPr="004F7629">
        <w:rPr>
          <w:rFonts w:eastAsiaTheme="majorEastAsia"/>
          <w:sz w:val="24"/>
          <w:szCs w:val="24"/>
          <w:lang w:val="en-GB" w:eastAsia="zh-CN"/>
        </w:rPr>
        <w:t>COVID-19</w:t>
      </w:r>
      <w:r w:rsidR="00EE0443" w:rsidRPr="004F7629">
        <w:rPr>
          <w:rFonts w:eastAsiaTheme="majorEastAsia"/>
          <w:sz w:val="24"/>
          <w:szCs w:val="24"/>
          <w:lang w:val="en-GB" w:eastAsia="zh-CN"/>
        </w:rPr>
        <w:t>第三波</w:t>
      </w:r>
      <w:r w:rsidRPr="004F7629">
        <w:rPr>
          <w:rFonts w:eastAsiaTheme="majorEastAsia"/>
          <w:sz w:val="24"/>
          <w:szCs w:val="24"/>
          <w:lang w:val="en-GB" w:eastAsia="zh-CN"/>
        </w:rPr>
        <w:t>疫情</w:t>
      </w:r>
      <w:r w:rsidR="00EE0443" w:rsidRPr="004F7629">
        <w:rPr>
          <w:rFonts w:eastAsiaTheme="majorEastAsia"/>
          <w:sz w:val="24"/>
          <w:szCs w:val="24"/>
          <w:lang w:val="en-GB" w:eastAsia="zh-CN"/>
        </w:rPr>
        <w:t>袭击了该国，造成延误，并导致正在进行的活动暂停</w:t>
      </w:r>
      <w:r w:rsidRPr="004F7629">
        <w:rPr>
          <w:rFonts w:eastAsiaTheme="majorEastAsia"/>
          <w:sz w:val="24"/>
          <w:szCs w:val="24"/>
          <w:lang w:val="en-GB" w:eastAsia="zh-CN"/>
        </w:rPr>
        <w:t>执行</w:t>
      </w:r>
      <w:r w:rsidR="00EE0443" w:rsidRPr="004F7629">
        <w:rPr>
          <w:rFonts w:eastAsiaTheme="majorEastAsia"/>
          <w:sz w:val="24"/>
          <w:szCs w:val="24"/>
          <w:lang w:val="en-GB" w:eastAsia="zh-CN"/>
        </w:rPr>
        <w:t>。因此，预计巴拉圭将</w:t>
      </w:r>
      <w:r w:rsidR="004F26BB" w:rsidRPr="004F7629">
        <w:rPr>
          <w:rFonts w:eastAsiaTheme="majorEastAsia"/>
          <w:sz w:val="24"/>
          <w:szCs w:val="24"/>
          <w:lang w:val="en-GB" w:eastAsia="zh-CN"/>
        </w:rPr>
        <w:t>要求</w:t>
      </w:r>
      <w:r w:rsidR="00EE0443" w:rsidRPr="004F7629">
        <w:rPr>
          <w:rFonts w:eastAsiaTheme="majorEastAsia"/>
          <w:sz w:val="24"/>
          <w:szCs w:val="24"/>
          <w:lang w:val="en-GB" w:eastAsia="zh-CN"/>
        </w:rPr>
        <w:t>将第一阶段延长</w:t>
      </w:r>
      <w:r w:rsidR="00EE0443" w:rsidRPr="004F7629">
        <w:rPr>
          <w:rFonts w:eastAsiaTheme="majorEastAsia"/>
          <w:sz w:val="24"/>
          <w:szCs w:val="24"/>
          <w:lang w:val="en-GB" w:eastAsia="zh-CN"/>
        </w:rPr>
        <w:t>12</w:t>
      </w:r>
      <w:r w:rsidR="00EE0443" w:rsidRPr="004F7629">
        <w:rPr>
          <w:rFonts w:eastAsiaTheme="majorEastAsia"/>
          <w:sz w:val="24"/>
          <w:szCs w:val="24"/>
          <w:lang w:val="en-GB" w:eastAsia="zh-CN"/>
        </w:rPr>
        <w:t>个月</w:t>
      </w:r>
      <w:r w:rsidR="004F26BB" w:rsidRPr="004F7629">
        <w:rPr>
          <w:rFonts w:eastAsiaTheme="majorEastAsia"/>
          <w:sz w:val="24"/>
          <w:szCs w:val="24"/>
          <w:lang w:val="en-GB" w:eastAsia="zh-CN"/>
        </w:rPr>
        <w:t>。</w:t>
      </w:r>
      <w:r w:rsidR="00B4105A" w:rsidRPr="004F7629">
        <w:rPr>
          <w:rFonts w:eastAsiaTheme="majorEastAsia"/>
          <w:sz w:val="24"/>
          <w:szCs w:val="24"/>
          <w:lang w:val="en-GB" w:eastAsia="zh-CN"/>
        </w:rPr>
        <w:t xml:space="preserve"> </w:t>
      </w:r>
    </w:p>
    <w:p w14:paraId="6189D9D6" w14:textId="5DBE5599" w:rsidR="00B4105A" w:rsidRPr="004F7629" w:rsidRDefault="004F26BB" w:rsidP="00B0185E">
      <w:pPr>
        <w:keepNext/>
        <w:autoSpaceDE w:val="0"/>
        <w:autoSpaceDN w:val="0"/>
        <w:adjustRightInd w:val="0"/>
        <w:rPr>
          <w:rFonts w:eastAsiaTheme="majorEastAsia"/>
          <w:b/>
          <w:bCs/>
          <w:sz w:val="24"/>
          <w:szCs w:val="24"/>
          <w:lang w:eastAsia="zh-CN"/>
        </w:rPr>
      </w:pPr>
      <w:r w:rsidRPr="004F7629">
        <w:rPr>
          <w:rFonts w:eastAsiaTheme="majorEastAsia"/>
          <w:b/>
          <w:bCs/>
          <w:iCs/>
          <w:sz w:val="24"/>
          <w:szCs w:val="24"/>
          <w:lang w:eastAsia="zh-CN"/>
        </w:rPr>
        <w:t>氟氯烃淘汰管理计划第二阶段</w:t>
      </w:r>
    </w:p>
    <w:p w14:paraId="0076DD5C" w14:textId="77777777" w:rsidR="00B4105A" w:rsidRPr="004F7629" w:rsidRDefault="00B4105A" w:rsidP="00B0185E">
      <w:pPr>
        <w:keepNext/>
        <w:rPr>
          <w:rFonts w:eastAsiaTheme="majorEastAsia"/>
          <w:sz w:val="24"/>
          <w:szCs w:val="24"/>
          <w:lang w:eastAsia="zh-CN"/>
        </w:rPr>
      </w:pPr>
    </w:p>
    <w:p w14:paraId="6B16B423" w14:textId="5B5A09BD" w:rsidR="00B4105A" w:rsidRPr="004F7629" w:rsidRDefault="004F26BB" w:rsidP="00B0185E">
      <w:pPr>
        <w:pStyle w:val="Heading1"/>
        <w:keepNext/>
        <w:numPr>
          <w:ilvl w:val="0"/>
          <w:numId w:val="0"/>
        </w:numPr>
        <w:rPr>
          <w:rFonts w:eastAsiaTheme="majorEastAsia"/>
          <w:sz w:val="24"/>
          <w:szCs w:val="24"/>
          <w:u w:val="single"/>
          <w:lang w:eastAsia="zh-CN"/>
        </w:rPr>
      </w:pPr>
      <w:r w:rsidRPr="004F7629">
        <w:rPr>
          <w:rFonts w:eastAsiaTheme="majorEastAsia"/>
          <w:sz w:val="24"/>
          <w:szCs w:val="24"/>
          <w:u w:val="single"/>
          <w:lang w:eastAsia="zh-CN"/>
        </w:rPr>
        <w:t>符合供资条件的剩余消费量</w:t>
      </w:r>
    </w:p>
    <w:p w14:paraId="610998E0" w14:textId="474DF35B" w:rsidR="00B4105A" w:rsidRPr="004F7629" w:rsidRDefault="004F26BB" w:rsidP="00B0185E">
      <w:pPr>
        <w:pStyle w:val="Heading1"/>
        <w:rPr>
          <w:rFonts w:eastAsiaTheme="majorEastAsia"/>
          <w:sz w:val="24"/>
          <w:szCs w:val="24"/>
          <w:lang w:eastAsia="zh-CN"/>
        </w:rPr>
      </w:pPr>
      <w:r w:rsidRPr="004F7629">
        <w:rPr>
          <w:rFonts w:eastAsiaTheme="majorEastAsia"/>
          <w:sz w:val="24"/>
          <w:szCs w:val="24"/>
          <w:lang w:eastAsia="zh-CN"/>
        </w:rPr>
        <w:t>扣除与氟氯烃淘汰管理计划第一阶段有关的</w:t>
      </w:r>
      <w:r w:rsidRPr="004F7629">
        <w:rPr>
          <w:rFonts w:eastAsiaTheme="majorEastAsia"/>
          <w:sz w:val="24"/>
          <w:szCs w:val="24"/>
          <w:lang w:eastAsia="zh-CN"/>
        </w:rPr>
        <w:t>6.28 ODP</w:t>
      </w:r>
      <w:r w:rsidRPr="004F7629">
        <w:rPr>
          <w:rFonts w:eastAsiaTheme="majorEastAsia"/>
          <w:sz w:val="24"/>
          <w:szCs w:val="24"/>
          <w:lang w:eastAsia="zh-CN"/>
        </w:rPr>
        <w:t>吨氟氯烃后，符合供资条件的剩余消费量为</w:t>
      </w:r>
      <w:r w:rsidRPr="004F7629">
        <w:rPr>
          <w:rFonts w:eastAsiaTheme="majorEastAsia"/>
          <w:sz w:val="24"/>
          <w:szCs w:val="24"/>
          <w:lang w:eastAsia="zh-CN"/>
        </w:rPr>
        <w:t>13.03 ODP</w:t>
      </w:r>
      <w:r w:rsidRPr="004F7629">
        <w:rPr>
          <w:rFonts w:eastAsiaTheme="majorEastAsia"/>
          <w:sz w:val="24"/>
          <w:szCs w:val="24"/>
          <w:lang w:eastAsia="zh-CN"/>
        </w:rPr>
        <w:t>吨氟氯烃</w:t>
      </w:r>
      <w:r w:rsidRPr="004F7629">
        <w:rPr>
          <w:rFonts w:eastAsiaTheme="majorEastAsia"/>
          <w:sz w:val="24"/>
          <w:szCs w:val="24"/>
          <w:lang w:eastAsia="zh-CN"/>
        </w:rPr>
        <w:t>(</w:t>
      </w:r>
      <w:r w:rsidRPr="004F7629">
        <w:rPr>
          <w:rFonts w:eastAsiaTheme="majorEastAsia"/>
          <w:sz w:val="24"/>
          <w:szCs w:val="24"/>
          <w:lang w:eastAsia="zh-CN"/>
        </w:rPr>
        <w:t>即</w:t>
      </w:r>
      <w:r w:rsidRPr="004F7629">
        <w:rPr>
          <w:rFonts w:eastAsiaTheme="majorEastAsia"/>
          <w:sz w:val="24"/>
          <w:szCs w:val="24"/>
          <w:lang w:eastAsia="zh-CN"/>
        </w:rPr>
        <w:t>10.63 ODP </w:t>
      </w:r>
      <w:r w:rsidRPr="004F7629">
        <w:rPr>
          <w:rFonts w:eastAsiaTheme="majorEastAsia"/>
          <w:sz w:val="24"/>
          <w:szCs w:val="24"/>
          <w:lang w:eastAsia="zh-CN"/>
        </w:rPr>
        <w:t>吨</w:t>
      </w:r>
      <w:r w:rsidRPr="004F7629">
        <w:rPr>
          <w:rFonts w:eastAsiaTheme="majorEastAsia"/>
          <w:sz w:val="24"/>
          <w:szCs w:val="24"/>
          <w:lang w:eastAsia="zh-CN"/>
        </w:rPr>
        <w:t>HCFC</w:t>
      </w:r>
      <w:r w:rsidRPr="004F7629">
        <w:rPr>
          <w:rFonts w:eastAsiaTheme="majorEastAsia"/>
          <w:sz w:val="24"/>
          <w:szCs w:val="24"/>
          <w:lang w:eastAsia="zh-CN"/>
        </w:rPr>
        <w:noBreakHyphen/>
        <w:t>22</w:t>
      </w:r>
      <w:r w:rsidRPr="004F7629">
        <w:rPr>
          <w:rFonts w:eastAsiaTheme="majorEastAsia"/>
          <w:sz w:val="24"/>
          <w:szCs w:val="24"/>
          <w:lang w:eastAsia="zh-CN"/>
        </w:rPr>
        <w:t>，</w:t>
      </w:r>
      <w:r w:rsidRPr="004F7629">
        <w:rPr>
          <w:rFonts w:eastAsiaTheme="majorEastAsia"/>
          <w:sz w:val="24"/>
          <w:szCs w:val="24"/>
          <w:lang w:eastAsia="zh-CN"/>
        </w:rPr>
        <w:t xml:space="preserve"> 0.20 ODP</w:t>
      </w:r>
      <w:r w:rsidRPr="004F7629">
        <w:rPr>
          <w:rFonts w:eastAsiaTheme="majorEastAsia"/>
          <w:sz w:val="24"/>
          <w:szCs w:val="24"/>
          <w:lang w:eastAsia="zh-CN"/>
        </w:rPr>
        <w:t>吨</w:t>
      </w:r>
      <w:r w:rsidRPr="004F7629">
        <w:rPr>
          <w:rFonts w:eastAsiaTheme="majorEastAsia"/>
          <w:sz w:val="24"/>
          <w:szCs w:val="24"/>
          <w:lang w:eastAsia="zh-CN"/>
        </w:rPr>
        <w:t>HFC</w:t>
      </w:r>
      <w:r w:rsidRPr="004F7629">
        <w:rPr>
          <w:rFonts w:eastAsiaTheme="majorEastAsia"/>
          <w:sz w:val="24"/>
          <w:szCs w:val="24"/>
          <w:lang w:eastAsia="zh-CN"/>
        </w:rPr>
        <w:noBreakHyphen/>
        <w:t>123, 0.10 ODP</w:t>
      </w:r>
      <w:r w:rsidRPr="004F7629">
        <w:rPr>
          <w:rFonts w:eastAsiaTheme="majorEastAsia"/>
          <w:sz w:val="24"/>
          <w:szCs w:val="24"/>
          <w:lang w:eastAsia="zh-CN"/>
        </w:rPr>
        <w:t>吨</w:t>
      </w:r>
      <w:r w:rsidRPr="004F7629">
        <w:rPr>
          <w:rFonts w:eastAsiaTheme="majorEastAsia"/>
          <w:sz w:val="24"/>
          <w:szCs w:val="24"/>
          <w:lang w:eastAsia="zh-CN"/>
        </w:rPr>
        <w:t>HCFC</w:t>
      </w:r>
      <w:r w:rsidRPr="004F7629">
        <w:rPr>
          <w:rFonts w:eastAsiaTheme="majorEastAsia"/>
          <w:sz w:val="24"/>
          <w:szCs w:val="24"/>
          <w:lang w:eastAsia="zh-CN"/>
        </w:rPr>
        <w:noBreakHyphen/>
        <w:t>124, 0.96 ODP</w:t>
      </w:r>
      <w:r w:rsidRPr="004F7629">
        <w:rPr>
          <w:rFonts w:eastAsiaTheme="majorEastAsia"/>
          <w:sz w:val="24"/>
          <w:szCs w:val="24"/>
          <w:lang w:eastAsia="zh-CN"/>
        </w:rPr>
        <w:t>吨</w:t>
      </w:r>
      <w:r w:rsidRPr="004F7629">
        <w:rPr>
          <w:rFonts w:eastAsiaTheme="majorEastAsia"/>
          <w:sz w:val="24"/>
          <w:szCs w:val="24"/>
          <w:lang w:eastAsia="zh-CN"/>
        </w:rPr>
        <w:t>HCFC</w:t>
      </w:r>
      <w:r w:rsidRPr="004F7629">
        <w:rPr>
          <w:rFonts w:eastAsiaTheme="majorEastAsia"/>
          <w:sz w:val="24"/>
          <w:szCs w:val="24"/>
          <w:lang w:eastAsia="zh-CN"/>
        </w:rPr>
        <w:noBreakHyphen/>
        <w:t>141b</w:t>
      </w:r>
      <w:r w:rsidRPr="004F7629">
        <w:rPr>
          <w:rFonts w:eastAsiaTheme="majorEastAsia"/>
          <w:sz w:val="24"/>
          <w:szCs w:val="24"/>
          <w:lang w:eastAsia="zh-CN"/>
        </w:rPr>
        <w:t>和</w:t>
      </w:r>
      <w:r w:rsidRPr="004F7629">
        <w:rPr>
          <w:rFonts w:eastAsiaTheme="majorEastAsia"/>
          <w:sz w:val="24"/>
          <w:szCs w:val="24"/>
          <w:lang w:eastAsia="zh-CN"/>
        </w:rPr>
        <w:t>1.14 ODP</w:t>
      </w:r>
      <w:r w:rsidRPr="004F7629">
        <w:rPr>
          <w:rFonts w:eastAsiaTheme="majorEastAsia"/>
          <w:sz w:val="24"/>
          <w:szCs w:val="24"/>
          <w:lang w:eastAsia="zh-CN"/>
        </w:rPr>
        <w:t>吨</w:t>
      </w:r>
      <w:r w:rsidRPr="004F7629">
        <w:rPr>
          <w:rFonts w:eastAsiaTheme="majorEastAsia"/>
          <w:sz w:val="24"/>
          <w:szCs w:val="24"/>
          <w:lang w:eastAsia="zh-CN"/>
        </w:rPr>
        <w:t>HCFC</w:t>
      </w:r>
      <w:r w:rsidRPr="004F7629">
        <w:rPr>
          <w:rFonts w:eastAsiaTheme="majorEastAsia"/>
          <w:sz w:val="24"/>
          <w:szCs w:val="24"/>
          <w:lang w:eastAsia="zh-CN"/>
        </w:rPr>
        <w:noBreakHyphen/>
        <w:t>142b)</w:t>
      </w:r>
      <w:r w:rsidRPr="004F7629">
        <w:rPr>
          <w:rFonts w:eastAsiaTheme="majorEastAsia"/>
          <w:sz w:val="24"/>
          <w:szCs w:val="24"/>
          <w:lang w:eastAsia="zh-CN"/>
        </w:rPr>
        <w:t>。这种消费将在第二阶段完全淘汰。</w:t>
      </w:r>
    </w:p>
    <w:p w14:paraId="483ABFFC" w14:textId="61C728B8" w:rsidR="00B4105A" w:rsidRPr="004F7629" w:rsidRDefault="00D67356" w:rsidP="00B0185E">
      <w:pPr>
        <w:pStyle w:val="Heading1"/>
        <w:keepLines/>
        <w:widowControl w:val="0"/>
        <w:numPr>
          <w:ilvl w:val="0"/>
          <w:numId w:val="0"/>
        </w:numPr>
        <w:rPr>
          <w:rFonts w:eastAsiaTheme="majorEastAsia"/>
          <w:sz w:val="24"/>
          <w:szCs w:val="24"/>
          <w:u w:val="single"/>
          <w:lang w:eastAsia="zh-CN"/>
        </w:rPr>
      </w:pPr>
      <w:r w:rsidRPr="004F7629">
        <w:rPr>
          <w:rFonts w:eastAsiaTheme="majorEastAsia"/>
          <w:sz w:val="24"/>
          <w:szCs w:val="24"/>
          <w:u w:val="single"/>
          <w:lang w:eastAsia="zh-CN"/>
        </w:rPr>
        <w:t>氟氯烃消费行业分布情况</w:t>
      </w:r>
    </w:p>
    <w:p w14:paraId="10E414FF" w14:textId="62E48CBE" w:rsidR="00B4105A" w:rsidRPr="004F7629" w:rsidRDefault="00D67356" w:rsidP="00B0185E">
      <w:pPr>
        <w:pStyle w:val="Heading1"/>
        <w:rPr>
          <w:rFonts w:eastAsiaTheme="majorEastAsia"/>
          <w:sz w:val="24"/>
          <w:szCs w:val="24"/>
          <w:lang w:eastAsia="zh-CN"/>
        </w:rPr>
      </w:pPr>
      <w:r w:rsidRPr="004F7629">
        <w:rPr>
          <w:rFonts w:eastAsiaTheme="majorEastAsia"/>
          <w:sz w:val="24"/>
          <w:szCs w:val="24"/>
          <w:lang w:eastAsia="zh-CN"/>
        </w:rPr>
        <w:t>维修行业大约有</w:t>
      </w:r>
      <w:r w:rsidRPr="004F7629">
        <w:rPr>
          <w:rFonts w:eastAsiaTheme="majorEastAsia"/>
          <w:sz w:val="24"/>
          <w:szCs w:val="24"/>
          <w:lang w:eastAsia="zh-CN"/>
        </w:rPr>
        <w:t>3,000</w:t>
      </w:r>
      <w:r w:rsidRPr="004F7629">
        <w:rPr>
          <w:rFonts w:eastAsiaTheme="majorEastAsia"/>
          <w:sz w:val="24"/>
          <w:szCs w:val="24"/>
          <w:lang w:eastAsia="zh-CN"/>
        </w:rPr>
        <w:t>名技术人员和估计</w:t>
      </w:r>
      <w:r w:rsidRPr="004F7629">
        <w:rPr>
          <w:rFonts w:eastAsiaTheme="majorEastAsia"/>
          <w:sz w:val="24"/>
          <w:szCs w:val="24"/>
          <w:lang w:eastAsia="zh-CN"/>
        </w:rPr>
        <w:t>600</w:t>
      </w:r>
      <w:r w:rsidRPr="004F7629">
        <w:rPr>
          <w:rFonts w:eastAsiaTheme="majorEastAsia"/>
          <w:sz w:val="24"/>
          <w:szCs w:val="24"/>
          <w:lang w:eastAsia="zh-CN"/>
        </w:rPr>
        <w:t>个车间，使用</w:t>
      </w:r>
      <w:r w:rsidRPr="004F7629">
        <w:rPr>
          <w:rFonts w:eastAsiaTheme="majorEastAsia"/>
          <w:sz w:val="24"/>
          <w:szCs w:val="24"/>
          <w:lang w:eastAsia="zh-CN"/>
        </w:rPr>
        <w:t>HCFC-22</w:t>
      </w:r>
      <w:r w:rsidRPr="004F7629">
        <w:rPr>
          <w:rFonts w:eastAsiaTheme="majorEastAsia"/>
          <w:sz w:val="24"/>
          <w:szCs w:val="24"/>
          <w:lang w:eastAsia="zh-CN"/>
        </w:rPr>
        <w:t>来维修家用和商用空调、商用制冷机组以及运输和工业制冷系统，如表</w:t>
      </w:r>
      <w:r w:rsidRPr="004F7629">
        <w:rPr>
          <w:rFonts w:eastAsiaTheme="majorEastAsia"/>
          <w:sz w:val="24"/>
          <w:szCs w:val="24"/>
          <w:lang w:eastAsia="zh-CN"/>
        </w:rPr>
        <w:t>2</w:t>
      </w:r>
      <w:r w:rsidRPr="004F7629">
        <w:rPr>
          <w:rFonts w:eastAsiaTheme="majorEastAsia"/>
          <w:sz w:val="24"/>
          <w:szCs w:val="24"/>
          <w:lang w:eastAsia="zh-CN"/>
        </w:rPr>
        <w:t>所示。</w:t>
      </w:r>
      <w:r w:rsidRPr="004F7629">
        <w:rPr>
          <w:rFonts w:eastAsiaTheme="majorEastAsia"/>
          <w:sz w:val="24"/>
          <w:szCs w:val="24"/>
          <w:lang w:eastAsia="zh-CN"/>
        </w:rPr>
        <w:t>HCFC-22</w:t>
      </w:r>
      <w:r w:rsidRPr="004F7629">
        <w:rPr>
          <w:rFonts w:eastAsiaTheme="majorEastAsia"/>
          <w:sz w:val="24"/>
          <w:szCs w:val="24"/>
          <w:lang w:eastAsia="zh-CN"/>
        </w:rPr>
        <w:t>占维修行业所用受控物质</w:t>
      </w:r>
      <w:r w:rsidRPr="004F7629">
        <w:rPr>
          <w:rFonts w:eastAsiaTheme="majorEastAsia"/>
          <w:sz w:val="24"/>
          <w:szCs w:val="24"/>
          <w:lang w:eastAsia="zh-CN"/>
        </w:rPr>
        <w:t>(</w:t>
      </w:r>
      <w:r w:rsidRPr="004F7629">
        <w:rPr>
          <w:rFonts w:eastAsiaTheme="majorEastAsia"/>
          <w:sz w:val="24"/>
          <w:szCs w:val="24"/>
          <w:lang w:eastAsia="zh-CN"/>
        </w:rPr>
        <w:t>氟氯烃和氢氟碳化物</w:t>
      </w:r>
      <w:r w:rsidRPr="004F7629">
        <w:rPr>
          <w:rFonts w:eastAsiaTheme="majorEastAsia"/>
          <w:sz w:val="24"/>
          <w:szCs w:val="24"/>
          <w:lang w:eastAsia="zh-CN"/>
        </w:rPr>
        <w:t>)</w:t>
      </w:r>
      <w:r w:rsidRPr="004F7629">
        <w:rPr>
          <w:rFonts w:eastAsiaTheme="majorEastAsia"/>
          <w:sz w:val="24"/>
          <w:szCs w:val="24"/>
          <w:lang w:eastAsia="zh-CN"/>
        </w:rPr>
        <w:t>的</w:t>
      </w:r>
      <w:r w:rsidRPr="004F7629">
        <w:rPr>
          <w:rFonts w:eastAsiaTheme="majorEastAsia"/>
          <w:sz w:val="24"/>
          <w:szCs w:val="24"/>
          <w:lang w:eastAsia="zh-CN"/>
        </w:rPr>
        <w:t>33%</w:t>
      </w:r>
      <w:r w:rsidRPr="004F7629">
        <w:rPr>
          <w:rFonts w:eastAsiaTheme="majorEastAsia"/>
          <w:sz w:val="24"/>
          <w:szCs w:val="24"/>
          <w:lang w:eastAsia="zh-CN"/>
        </w:rPr>
        <w:t>。使用的氢氟碳化物包括</w:t>
      </w:r>
      <w:r w:rsidRPr="004F7629">
        <w:rPr>
          <w:rFonts w:eastAsiaTheme="majorEastAsia"/>
          <w:sz w:val="24"/>
          <w:szCs w:val="24"/>
          <w:lang w:eastAsia="zh-CN"/>
        </w:rPr>
        <w:t>HFC</w:t>
      </w:r>
      <w:r w:rsidRPr="004F7629">
        <w:rPr>
          <w:rFonts w:eastAsiaTheme="majorEastAsia"/>
          <w:sz w:val="24"/>
          <w:szCs w:val="24"/>
          <w:lang w:eastAsia="zh-CN"/>
        </w:rPr>
        <w:noBreakHyphen/>
        <w:t>134a</w:t>
      </w:r>
      <w:r w:rsidRPr="004F7629">
        <w:rPr>
          <w:rFonts w:eastAsiaTheme="majorEastAsia"/>
          <w:sz w:val="24"/>
          <w:szCs w:val="24"/>
          <w:lang w:eastAsia="zh-CN"/>
        </w:rPr>
        <w:t>、</w:t>
      </w:r>
      <w:r w:rsidRPr="004F7629">
        <w:rPr>
          <w:rFonts w:eastAsiaTheme="majorEastAsia"/>
          <w:sz w:val="24"/>
          <w:szCs w:val="24"/>
          <w:lang w:eastAsia="zh-CN"/>
        </w:rPr>
        <w:t>R</w:t>
      </w:r>
      <w:r w:rsidRPr="004F7629">
        <w:rPr>
          <w:rFonts w:eastAsiaTheme="majorEastAsia"/>
          <w:sz w:val="24"/>
          <w:szCs w:val="24"/>
          <w:lang w:eastAsia="zh-CN"/>
        </w:rPr>
        <w:noBreakHyphen/>
        <w:t>404A</w:t>
      </w:r>
      <w:r w:rsidRPr="004F7629">
        <w:rPr>
          <w:rFonts w:eastAsiaTheme="majorEastAsia"/>
          <w:sz w:val="24"/>
          <w:szCs w:val="24"/>
          <w:lang w:eastAsia="zh-CN"/>
        </w:rPr>
        <w:t>和</w:t>
      </w:r>
      <w:r w:rsidRPr="004F7629">
        <w:rPr>
          <w:rFonts w:eastAsiaTheme="majorEastAsia"/>
          <w:sz w:val="24"/>
          <w:szCs w:val="24"/>
          <w:lang w:eastAsia="zh-CN"/>
        </w:rPr>
        <w:t>R-410A</w:t>
      </w:r>
      <w:r w:rsidRPr="004F7629">
        <w:rPr>
          <w:rFonts w:eastAsiaTheme="majorEastAsia"/>
          <w:sz w:val="24"/>
          <w:szCs w:val="24"/>
          <w:lang w:eastAsia="zh-CN"/>
        </w:rPr>
        <w:t>。</w:t>
      </w:r>
      <w:r w:rsidRPr="004F7629">
        <w:rPr>
          <w:rFonts w:eastAsiaTheme="majorEastAsia"/>
          <w:sz w:val="24"/>
          <w:szCs w:val="24"/>
          <w:lang w:eastAsia="zh-CN"/>
        </w:rPr>
        <w:t xml:space="preserve"> </w:t>
      </w:r>
    </w:p>
    <w:p w14:paraId="6BC320F4" w14:textId="77777777" w:rsidR="00143980" w:rsidRDefault="00143980">
      <w:pPr>
        <w:jc w:val="left"/>
        <w:rPr>
          <w:rFonts w:eastAsiaTheme="majorEastAsia"/>
          <w:b/>
          <w:sz w:val="24"/>
          <w:szCs w:val="24"/>
          <w:lang w:eastAsia="zh-CN"/>
        </w:rPr>
      </w:pPr>
      <w:r>
        <w:rPr>
          <w:rFonts w:eastAsiaTheme="majorEastAsia"/>
          <w:b/>
          <w:sz w:val="24"/>
          <w:szCs w:val="24"/>
          <w:lang w:eastAsia="zh-CN"/>
        </w:rPr>
        <w:br w:type="page"/>
      </w:r>
    </w:p>
    <w:p w14:paraId="19062413" w14:textId="61C55E65" w:rsidR="00B4105A" w:rsidRPr="004F7629" w:rsidRDefault="00D67356" w:rsidP="00B0185E">
      <w:pPr>
        <w:pStyle w:val="Heading1"/>
        <w:numPr>
          <w:ilvl w:val="0"/>
          <w:numId w:val="0"/>
        </w:numPr>
        <w:spacing w:after="0"/>
        <w:rPr>
          <w:rFonts w:eastAsiaTheme="majorEastAsia"/>
          <w:b/>
          <w:sz w:val="24"/>
          <w:szCs w:val="24"/>
          <w:lang w:eastAsia="zh-CN"/>
        </w:rPr>
      </w:pPr>
      <w:r w:rsidRPr="004F7629">
        <w:rPr>
          <w:rFonts w:eastAsiaTheme="majorEastAsia"/>
          <w:b/>
          <w:sz w:val="24"/>
          <w:szCs w:val="24"/>
          <w:lang w:eastAsia="zh-CN"/>
        </w:rPr>
        <w:lastRenderedPageBreak/>
        <w:t>表</w:t>
      </w:r>
      <w:r w:rsidR="003D055B" w:rsidRPr="004F7629">
        <w:rPr>
          <w:rFonts w:eastAsiaTheme="majorEastAsia"/>
          <w:b/>
          <w:sz w:val="24"/>
          <w:szCs w:val="24"/>
          <w:lang w:eastAsia="zh-CN"/>
        </w:rPr>
        <w:t>2</w:t>
      </w:r>
      <w:r w:rsidR="00B4105A" w:rsidRPr="004F7629">
        <w:rPr>
          <w:rFonts w:eastAsiaTheme="majorEastAsia"/>
          <w:b/>
          <w:sz w:val="24"/>
          <w:szCs w:val="24"/>
          <w:lang w:eastAsia="zh-CN"/>
        </w:rPr>
        <w:t xml:space="preserve">. </w:t>
      </w:r>
      <w:r w:rsidR="00840ED7">
        <w:rPr>
          <w:rFonts w:eastAsiaTheme="majorEastAsia"/>
          <w:b/>
          <w:sz w:val="24"/>
          <w:szCs w:val="24"/>
          <w:lang w:eastAsia="zh-CN"/>
        </w:rPr>
        <w:t xml:space="preserve"> </w:t>
      </w:r>
      <w:r w:rsidRPr="004F7629">
        <w:rPr>
          <w:rFonts w:eastAsiaTheme="majorEastAsia"/>
          <w:b/>
          <w:sz w:val="24"/>
          <w:szCs w:val="24"/>
          <w:lang w:eastAsia="zh-CN"/>
        </w:rPr>
        <w:t xml:space="preserve">2019 </w:t>
      </w:r>
      <w:r w:rsidRPr="004F7629">
        <w:rPr>
          <w:rFonts w:eastAsiaTheme="majorEastAsia"/>
          <w:b/>
          <w:sz w:val="24"/>
          <w:szCs w:val="24"/>
          <w:lang w:eastAsia="zh-CN"/>
        </w:rPr>
        <w:t>年巴拉圭制冷维修行业</w:t>
      </w:r>
      <w:r w:rsidRPr="004F7629">
        <w:rPr>
          <w:rFonts w:eastAsiaTheme="majorEastAsia"/>
          <w:b/>
          <w:sz w:val="24"/>
          <w:szCs w:val="24"/>
          <w:lang w:eastAsia="zh-CN"/>
        </w:rPr>
        <w:t xml:space="preserve"> HCFC-22 </w:t>
      </w:r>
      <w:r w:rsidRPr="004F7629">
        <w:rPr>
          <w:rFonts w:eastAsiaTheme="majorEastAsia"/>
          <w:b/>
          <w:sz w:val="24"/>
          <w:szCs w:val="24"/>
          <w:lang w:eastAsia="zh-CN"/>
        </w:rPr>
        <w:t>的估计使用量</w:t>
      </w:r>
      <w:r w:rsidR="00B4105A" w:rsidRPr="004F7629">
        <w:rPr>
          <w:rFonts w:eastAsiaTheme="majorEastAsia"/>
          <w:b/>
          <w:sz w:val="24"/>
          <w:szCs w:val="24"/>
          <w:lang w:eastAsia="zh-CN"/>
        </w:rPr>
        <w:t>*</w:t>
      </w:r>
    </w:p>
    <w:tbl>
      <w:tblPr>
        <w:tblW w:w="5000" w:type="pct"/>
        <w:tblCellMar>
          <w:left w:w="115" w:type="dxa"/>
          <w:right w:w="115" w:type="dxa"/>
        </w:tblCellMar>
        <w:tblLook w:val="04A0" w:firstRow="1" w:lastRow="0" w:firstColumn="1" w:lastColumn="0" w:noHBand="0" w:noVBand="1"/>
      </w:tblPr>
      <w:tblGrid>
        <w:gridCol w:w="3215"/>
        <w:gridCol w:w="1128"/>
        <w:gridCol w:w="1141"/>
        <w:gridCol w:w="1318"/>
        <w:gridCol w:w="1325"/>
        <w:gridCol w:w="1223"/>
      </w:tblGrid>
      <w:tr w:rsidR="00B4105A" w:rsidRPr="00840ED7" w14:paraId="38F86517" w14:textId="77777777" w:rsidTr="00B0185E">
        <w:trPr>
          <w:tblHeader/>
        </w:trPr>
        <w:tc>
          <w:tcPr>
            <w:tcW w:w="17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2B18A" w14:textId="1A3B274A" w:rsidR="00B4105A" w:rsidRPr="00840ED7" w:rsidRDefault="004713F6" w:rsidP="00B0185E">
            <w:pPr>
              <w:jc w:val="center"/>
              <w:rPr>
                <w:rFonts w:eastAsiaTheme="majorEastAsia"/>
                <w:b/>
                <w:bCs/>
                <w:lang w:eastAsia="zh-CN"/>
              </w:rPr>
            </w:pPr>
            <w:r w:rsidRPr="00840ED7">
              <w:rPr>
                <w:rFonts w:eastAsiaTheme="majorEastAsia"/>
                <w:b/>
                <w:bCs/>
                <w:lang w:eastAsia="zh-CN"/>
              </w:rPr>
              <w:t>行业</w:t>
            </w:r>
            <w:r w:rsidRPr="00840ED7">
              <w:rPr>
                <w:rFonts w:eastAsiaTheme="majorEastAsia"/>
                <w:b/>
                <w:bCs/>
                <w:lang w:eastAsia="zh-CN"/>
              </w:rPr>
              <w:t>/</w:t>
            </w:r>
            <w:r w:rsidRPr="00840ED7">
              <w:rPr>
                <w:rFonts w:eastAsiaTheme="majorEastAsia"/>
                <w:b/>
                <w:bCs/>
                <w:lang w:eastAsia="zh-CN"/>
              </w:rPr>
              <w:t>应用</w:t>
            </w:r>
          </w:p>
        </w:tc>
        <w:tc>
          <w:tcPr>
            <w:tcW w:w="608"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B81BD4B" w14:textId="7B7AAD8E" w:rsidR="00B4105A" w:rsidRPr="00840ED7" w:rsidRDefault="004713F6" w:rsidP="00B0185E">
            <w:pPr>
              <w:jc w:val="center"/>
              <w:rPr>
                <w:rFonts w:eastAsiaTheme="majorEastAsia"/>
                <w:b/>
                <w:bCs/>
                <w:lang w:eastAsia="zh-CN"/>
              </w:rPr>
            </w:pPr>
            <w:r w:rsidRPr="00840ED7">
              <w:rPr>
                <w:rFonts w:eastAsiaTheme="majorEastAsia"/>
                <w:b/>
                <w:bCs/>
                <w:lang w:eastAsia="zh-CN"/>
              </w:rPr>
              <w:t>设备库存</w:t>
            </w:r>
          </w:p>
        </w:tc>
        <w:tc>
          <w:tcPr>
            <w:tcW w:w="615" w:type="pct"/>
            <w:tcBorders>
              <w:top w:val="single" w:sz="4" w:space="0" w:color="auto"/>
              <w:left w:val="nil"/>
              <w:bottom w:val="single" w:sz="4" w:space="0" w:color="auto"/>
              <w:right w:val="single" w:sz="4" w:space="0" w:color="auto"/>
            </w:tcBorders>
            <w:tcMar>
              <w:left w:w="0" w:type="dxa"/>
              <w:right w:w="0" w:type="dxa"/>
            </w:tcMar>
            <w:vAlign w:val="center"/>
          </w:tcPr>
          <w:p w14:paraId="4B47CEFF" w14:textId="7B8F0BAC" w:rsidR="00B4105A" w:rsidRPr="00840ED7" w:rsidRDefault="004713F6" w:rsidP="00B0185E">
            <w:pPr>
              <w:jc w:val="center"/>
              <w:rPr>
                <w:rFonts w:eastAsiaTheme="majorEastAsia"/>
                <w:b/>
                <w:bCs/>
                <w:lang w:eastAsia="zh-CN"/>
              </w:rPr>
            </w:pPr>
            <w:r w:rsidRPr="00840ED7">
              <w:rPr>
                <w:rFonts w:eastAsiaTheme="majorEastAsia"/>
                <w:b/>
                <w:bCs/>
                <w:lang w:eastAsia="zh-CN"/>
              </w:rPr>
              <w:t>平均灌注量</w:t>
            </w:r>
            <w:r w:rsidR="00B4105A" w:rsidRPr="00840ED7">
              <w:rPr>
                <w:rFonts w:eastAsiaTheme="majorEastAsia"/>
                <w:b/>
                <w:bCs/>
                <w:lang w:eastAsia="zh-CN"/>
              </w:rPr>
              <w:t>(</w:t>
            </w:r>
            <w:r w:rsidRPr="00840ED7">
              <w:rPr>
                <w:rFonts w:eastAsiaTheme="majorEastAsia"/>
                <w:b/>
                <w:bCs/>
                <w:lang w:eastAsia="zh-CN"/>
              </w:rPr>
              <w:t>公斤</w:t>
            </w:r>
            <w:r w:rsidR="00B4105A" w:rsidRPr="00840ED7">
              <w:rPr>
                <w:rFonts w:eastAsiaTheme="majorEastAsia"/>
                <w:b/>
                <w:bCs/>
                <w:lang w:eastAsia="zh-CN"/>
              </w:rPr>
              <w:t>)</w:t>
            </w:r>
          </w:p>
        </w:tc>
        <w:tc>
          <w:tcPr>
            <w:tcW w:w="709"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CDCE3EE" w14:textId="47024E5E" w:rsidR="00B4105A" w:rsidRPr="00840ED7" w:rsidRDefault="004713F6" w:rsidP="00B0185E">
            <w:pPr>
              <w:jc w:val="center"/>
              <w:rPr>
                <w:rFonts w:eastAsiaTheme="majorEastAsia"/>
                <w:b/>
                <w:bCs/>
                <w:lang w:eastAsia="zh-CN"/>
              </w:rPr>
            </w:pPr>
            <w:r w:rsidRPr="00840ED7">
              <w:rPr>
                <w:rFonts w:eastAsiaTheme="majorEastAsia"/>
                <w:b/>
                <w:bCs/>
                <w:lang w:eastAsia="zh-CN"/>
              </w:rPr>
              <w:t>维修设备的百分比</w:t>
            </w:r>
            <w:r w:rsidR="00B4105A" w:rsidRPr="00840ED7">
              <w:rPr>
                <w:rFonts w:eastAsiaTheme="majorEastAsia"/>
                <w:b/>
                <w:bCs/>
                <w:lang w:eastAsia="zh-CN"/>
              </w:rPr>
              <w:t>(%)</w:t>
            </w:r>
          </w:p>
        </w:tc>
        <w:tc>
          <w:tcPr>
            <w:tcW w:w="713" w:type="pct"/>
            <w:tcBorders>
              <w:top w:val="single" w:sz="4" w:space="0" w:color="auto"/>
              <w:left w:val="nil"/>
              <w:bottom w:val="single" w:sz="4" w:space="0" w:color="auto"/>
              <w:right w:val="single" w:sz="4" w:space="0" w:color="auto"/>
            </w:tcBorders>
            <w:vAlign w:val="center"/>
          </w:tcPr>
          <w:p w14:paraId="6120EC63" w14:textId="6F295FFB" w:rsidR="00B4105A" w:rsidRPr="00840ED7" w:rsidRDefault="004713F6" w:rsidP="00B0185E">
            <w:pPr>
              <w:jc w:val="center"/>
              <w:rPr>
                <w:rFonts w:eastAsiaTheme="majorEastAsia"/>
                <w:b/>
                <w:color w:val="000000"/>
                <w:lang w:eastAsia="zh-CN"/>
              </w:rPr>
            </w:pPr>
            <w:r w:rsidRPr="00840ED7">
              <w:rPr>
                <w:rFonts w:eastAsiaTheme="majorEastAsia"/>
                <w:b/>
                <w:color w:val="000000"/>
                <w:lang w:eastAsia="zh-CN"/>
              </w:rPr>
              <w:t>每次维修的平均再灌注量</w:t>
            </w:r>
            <w:r w:rsidR="00B4105A" w:rsidRPr="00840ED7">
              <w:rPr>
                <w:rFonts w:eastAsiaTheme="majorEastAsia"/>
                <w:b/>
                <w:color w:val="000000"/>
                <w:lang w:eastAsia="zh-CN"/>
              </w:rPr>
              <w:t>**</w:t>
            </w:r>
          </w:p>
        </w:tc>
        <w:tc>
          <w:tcPr>
            <w:tcW w:w="63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198461" w14:textId="2CC19E3F" w:rsidR="00B4105A" w:rsidRPr="00840ED7" w:rsidRDefault="004713F6" w:rsidP="00B0185E">
            <w:pPr>
              <w:jc w:val="center"/>
              <w:rPr>
                <w:rFonts w:eastAsiaTheme="majorEastAsia"/>
                <w:b/>
                <w:color w:val="000000"/>
                <w:lang w:eastAsia="zh-CN"/>
              </w:rPr>
            </w:pPr>
            <w:proofErr w:type="spellStart"/>
            <w:r w:rsidRPr="00840ED7">
              <w:rPr>
                <w:rFonts w:eastAsiaTheme="majorEastAsia"/>
                <w:color w:val="000000"/>
                <w:shd w:val="clear" w:color="auto" w:fill="FFFFFF"/>
              </w:rPr>
              <w:t>预计使用量</w:t>
            </w:r>
            <w:proofErr w:type="spellEnd"/>
            <w:r w:rsidRPr="00840ED7">
              <w:rPr>
                <w:rFonts w:eastAsiaTheme="majorEastAsia"/>
                <w:color w:val="000000"/>
                <w:shd w:val="clear" w:color="auto" w:fill="FFFFFF"/>
              </w:rPr>
              <w:t>(</w:t>
            </w:r>
            <w:proofErr w:type="spellStart"/>
            <w:r w:rsidRPr="00840ED7">
              <w:rPr>
                <w:rFonts w:eastAsiaTheme="majorEastAsia"/>
                <w:color w:val="000000"/>
                <w:shd w:val="clear" w:color="auto" w:fill="FFFFFF"/>
              </w:rPr>
              <w:t>公吨</w:t>
            </w:r>
            <w:proofErr w:type="spellEnd"/>
            <w:r w:rsidRPr="00840ED7">
              <w:rPr>
                <w:rFonts w:eastAsiaTheme="majorEastAsia"/>
                <w:color w:val="000000"/>
                <w:shd w:val="clear" w:color="auto" w:fill="FFFFFF"/>
              </w:rPr>
              <w:t>)</w:t>
            </w:r>
          </w:p>
        </w:tc>
      </w:tr>
      <w:tr w:rsidR="00B4105A" w:rsidRPr="00840ED7" w14:paraId="3BA1CEAB" w14:textId="77777777" w:rsidTr="00441C61">
        <w:tc>
          <w:tcPr>
            <w:tcW w:w="1724" w:type="pct"/>
            <w:tcBorders>
              <w:top w:val="nil"/>
              <w:left w:val="single" w:sz="4" w:space="0" w:color="auto"/>
              <w:bottom w:val="single" w:sz="4" w:space="0" w:color="auto"/>
              <w:right w:val="single" w:sz="4" w:space="0" w:color="auto"/>
            </w:tcBorders>
            <w:shd w:val="clear" w:color="auto" w:fill="auto"/>
            <w:hideMark/>
          </w:tcPr>
          <w:p w14:paraId="2C4AF3C1" w14:textId="3EEFA81E" w:rsidR="00B4105A" w:rsidRPr="00840ED7" w:rsidRDefault="004713F6" w:rsidP="00B0185E">
            <w:pPr>
              <w:jc w:val="left"/>
              <w:rPr>
                <w:rFonts w:eastAsiaTheme="majorEastAsia"/>
                <w:lang w:eastAsia="zh-CN"/>
              </w:rPr>
            </w:pPr>
            <w:r w:rsidRPr="00840ED7">
              <w:rPr>
                <w:rFonts w:eastAsiaTheme="majorEastAsia"/>
                <w:lang w:eastAsia="zh-CN"/>
              </w:rPr>
              <w:t>室内空调（一体式和分体式）</w:t>
            </w:r>
          </w:p>
        </w:tc>
        <w:tc>
          <w:tcPr>
            <w:tcW w:w="608" w:type="pct"/>
            <w:tcBorders>
              <w:top w:val="nil"/>
              <w:left w:val="nil"/>
              <w:bottom w:val="single" w:sz="4" w:space="0" w:color="auto"/>
              <w:right w:val="single" w:sz="4" w:space="0" w:color="auto"/>
            </w:tcBorders>
            <w:shd w:val="clear" w:color="auto" w:fill="auto"/>
            <w:tcMar>
              <w:left w:w="115" w:type="dxa"/>
              <w:right w:w="173" w:type="dxa"/>
            </w:tcMar>
          </w:tcPr>
          <w:p w14:paraId="52760921" w14:textId="77777777" w:rsidR="00B4105A" w:rsidRPr="00840ED7" w:rsidRDefault="00B4105A" w:rsidP="00B0185E">
            <w:pPr>
              <w:jc w:val="right"/>
              <w:rPr>
                <w:rFonts w:eastAsiaTheme="majorEastAsia"/>
                <w:lang w:eastAsia="zh-CN"/>
              </w:rPr>
            </w:pPr>
            <w:r w:rsidRPr="00840ED7">
              <w:rPr>
                <w:rFonts w:eastAsiaTheme="majorEastAsia"/>
                <w:lang w:eastAsia="zh-CN"/>
              </w:rPr>
              <w:t>393,750</w:t>
            </w:r>
          </w:p>
        </w:tc>
        <w:tc>
          <w:tcPr>
            <w:tcW w:w="615" w:type="pct"/>
            <w:tcBorders>
              <w:top w:val="single" w:sz="4" w:space="0" w:color="auto"/>
              <w:left w:val="nil"/>
              <w:bottom w:val="single" w:sz="4" w:space="0" w:color="auto"/>
              <w:right w:val="single" w:sz="4" w:space="0" w:color="auto"/>
            </w:tcBorders>
            <w:tcMar>
              <w:left w:w="115" w:type="dxa"/>
              <w:right w:w="173" w:type="dxa"/>
            </w:tcMar>
          </w:tcPr>
          <w:p w14:paraId="154924E9" w14:textId="77777777" w:rsidR="00B4105A" w:rsidRPr="00840ED7" w:rsidRDefault="00B4105A" w:rsidP="00B0185E">
            <w:pPr>
              <w:jc w:val="right"/>
              <w:rPr>
                <w:rFonts w:eastAsiaTheme="majorEastAsia"/>
                <w:lang w:eastAsia="zh-CN"/>
              </w:rPr>
            </w:pPr>
            <w:r w:rsidRPr="00840ED7">
              <w:rPr>
                <w:rFonts w:eastAsiaTheme="majorEastAsia"/>
                <w:lang w:eastAsia="zh-CN"/>
              </w:rPr>
              <w:t>1.00</w:t>
            </w:r>
          </w:p>
        </w:tc>
        <w:tc>
          <w:tcPr>
            <w:tcW w:w="709" w:type="pct"/>
            <w:tcBorders>
              <w:top w:val="nil"/>
              <w:left w:val="single" w:sz="4" w:space="0" w:color="auto"/>
              <w:bottom w:val="single" w:sz="4" w:space="0" w:color="auto"/>
              <w:right w:val="single" w:sz="4" w:space="0" w:color="auto"/>
            </w:tcBorders>
            <w:tcMar>
              <w:left w:w="115" w:type="dxa"/>
              <w:right w:w="173" w:type="dxa"/>
            </w:tcMar>
          </w:tcPr>
          <w:p w14:paraId="3219C408" w14:textId="77777777" w:rsidR="00B4105A" w:rsidRPr="00840ED7" w:rsidRDefault="00B4105A" w:rsidP="00B0185E">
            <w:pPr>
              <w:jc w:val="right"/>
              <w:rPr>
                <w:rFonts w:eastAsiaTheme="majorEastAsia"/>
                <w:lang w:eastAsia="zh-CN"/>
              </w:rPr>
            </w:pPr>
            <w:r w:rsidRPr="00840ED7">
              <w:rPr>
                <w:rFonts w:eastAsiaTheme="majorEastAsia"/>
                <w:lang w:eastAsia="zh-CN"/>
              </w:rPr>
              <w:t>25</w:t>
            </w:r>
          </w:p>
        </w:tc>
        <w:tc>
          <w:tcPr>
            <w:tcW w:w="713" w:type="pct"/>
            <w:tcBorders>
              <w:top w:val="single" w:sz="4" w:space="0" w:color="auto"/>
              <w:left w:val="nil"/>
              <w:bottom w:val="single" w:sz="4" w:space="0" w:color="auto"/>
              <w:right w:val="single" w:sz="4" w:space="0" w:color="auto"/>
            </w:tcBorders>
            <w:tcMar>
              <w:right w:w="173" w:type="dxa"/>
            </w:tcMar>
          </w:tcPr>
          <w:p w14:paraId="21822207" w14:textId="77777777" w:rsidR="00B4105A" w:rsidRPr="00840ED7" w:rsidRDefault="00B4105A" w:rsidP="00B0185E">
            <w:pPr>
              <w:jc w:val="right"/>
              <w:rPr>
                <w:rFonts w:eastAsiaTheme="majorEastAsia"/>
                <w:color w:val="000000"/>
                <w:lang w:eastAsia="zh-CN"/>
              </w:rPr>
            </w:pPr>
            <w:r w:rsidRPr="00840ED7">
              <w:rPr>
                <w:rFonts w:eastAsiaTheme="majorEastAsia"/>
                <w:color w:val="000000"/>
                <w:lang w:eastAsia="zh-CN"/>
              </w:rPr>
              <w:t>1.11</w:t>
            </w:r>
          </w:p>
        </w:tc>
        <w:tc>
          <w:tcPr>
            <w:tcW w:w="632" w:type="pct"/>
            <w:tcBorders>
              <w:top w:val="single" w:sz="4" w:space="0" w:color="auto"/>
              <w:left w:val="single" w:sz="4" w:space="0" w:color="auto"/>
              <w:bottom w:val="single" w:sz="4" w:space="0" w:color="auto"/>
              <w:right w:val="single" w:sz="4" w:space="0" w:color="auto"/>
            </w:tcBorders>
            <w:tcMar>
              <w:left w:w="115" w:type="dxa"/>
              <w:right w:w="173" w:type="dxa"/>
            </w:tcMar>
          </w:tcPr>
          <w:p w14:paraId="18602616" w14:textId="77777777" w:rsidR="00B4105A" w:rsidRPr="00840ED7" w:rsidRDefault="00B4105A" w:rsidP="00B0185E">
            <w:pPr>
              <w:jc w:val="right"/>
              <w:rPr>
                <w:rFonts w:eastAsiaTheme="majorEastAsia"/>
                <w:color w:val="000000"/>
                <w:lang w:eastAsia="zh-CN"/>
              </w:rPr>
            </w:pPr>
            <w:r w:rsidRPr="00840ED7">
              <w:rPr>
                <w:rFonts w:eastAsiaTheme="majorEastAsia"/>
                <w:color w:val="000000"/>
                <w:lang w:eastAsia="zh-CN"/>
              </w:rPr>
              <w:t>109.36</w:t>
            </w:r>
          </w:p>
        </w:tc>
      </w:tr>
      <w:tr w:rsidR="00B4105A" w:rsidRPr="00840ED7" w14:paraId="519E9EC3" w14:textId="77777777" w:rsidTr="00441C61">
        <w:tc>
          <w:tcPr>
            <w:tcW w:w="1724" w:type="pct"/>
            <w:tcBorders>
              <w:top w:val="nil"/>
              <w:left w:val="single" w:sz="4" w:space="0" w:color="auto"/>
              <w:bottom w:val="single" w:sz="4" w:space="0" w:color="auto"/>
              <w:right w:val="single" w:sz="4" w:space="0" w:color="auto"/>
            </w:tcBorders>
            <w:shd w:val="clear" w:color="auto" w:fill="auto"/>
            <w:hideMark/>
          </w:tcPr>
          <w:p w14:paraId="49824432" w14:textId="13EF94D3" w:rsidR="00B4105A" w:rsidRPr="00840ED7" w:rsidRDefault="004713F6" w:rsidP="00B0185E">
            <w:pPr>
              <w:jc w:val="left"/>
              <w:rPr>
                <w:rFonts w:eastAsiaTheme="majorEastAsia"/>
                <w:lang w:eastAsia="zh-CN"/>
              </w:rPr>
            </w:pPr>
            <w:r w:rsidRPr="00840ED7">
              <w:rPr>
                <w:rFonts w:eastAsiaTheme="majorEastAsia"/>
                <w:lang w:eastAsia="zh-CN"/>
              </w:rPr>
              <w:t>商用空调（屋顶、多分体式、冷</w:t>
            </w:r>
            <w:r w:rsidR="00A8136C" w:rsidRPr="00840ED7">
              <w:rPr>
                <w:rFonts w:eastAsiaTheme="majorEastAsia"/>
                <w:lang w:eastAsia="zh-CN"/>
              </w:rPr>
              <w:t>风</w:t>
            </w:r>
            <w:r w:rsidRPr="00840ED7">
              <w:rPr>
                <w:rFonts w:eastAsiaTheme="majorEastAsia"/>
                <w:lang w:eastAsia="zh-CN"/>
              </w:rPr>
              <w:t>机）</w:t>
            </w:r>
          </w:p>
        </w:tc>
        <w:tc>
          <w:tcPr>
            <w:tcW w:w="608" w:type="pct"/>
            <w:tcBorders>
              <w:top w:val="nil"/>
              <w:left w:val="nil"/>
              <w:bottom w:val="single" w:sz="4" w:space="0" w:color="auto"/>
              <w:right w:val="single" w:sz="4" w:space="0" w:color="auto"/>
            </w:tcBorders>
            <w:shd w:val="clear" w:color="auto" w:fill="auto"/>
            <w:tcMar>
              <w:left w:w="115" w:type="dxa"/>
              <w:right w:w="173" w:type="dxa"/>
            </w:tcMar>
          </w:tcPr>
          <w:p w14:paraId="257F1658" w14:textId="77777777" w:rsidR="00B4105A" w:rsidRPr="00840ED7" w:rsidRDefault="00B4105A" w:rsidP="00B0185E">
            <w:pPr>
              <w:jc w:val="right"/>
              <w:rPr>
                <w:rFonts w:eastAsiaTheme="majorEastAsia"/>
                <w:lang w:eastAsia="zh-CN"/>
              </w:rPr>
            </w:pPr>
            <w:r w:rsidRPr="00840ED7">
              <w:rPr>
                <w:rFonts w:eastAsiaTheme="majorEastAsia"/>
                <w:lang w:eastAsia="zh-CN"/>
              </w:rPr>
              <w:t>63,000</w:t>
            </w:r>
          </w:p>
        </w:tc>
        <w:tc>
          <w:tcPr>
            <w:tcW w:w="615" w:type="pct"/>
            <w:tcBorders>
              <w:top w:val="single" w:sz="4" w:space="0" w:color="auto"/>
              <w:left w:val="nil"/>
              <w:bottom w:val="single" w:sz="4" w:space="0" w:color="auto"/>
              <w:right w:val="single" w:sz="4" w:space="0" w:color="auto"/>
            </w:tcBorders>
            <w:tcMar>
              <w:left w:w="115" w:type="dxa"/>
              <w:right w:w="173" w:type="dxa"/>
            </w:tcMar>
          </w:tcPr>
          <w:p w14:paraId="17890231" w14:textId="77777777" w:rsidR="00B4105A" w:rsidRPr="00840ED7" w:rsidRDefault="00B4105A" w:rsidP="00B0185E">
            <w:pPr>
              <w:jc w:val="right"/>
              <w:rPr>
                <w:rFonts w:eastAsiaTheme="majorEastAsia"/>
                <w:lang w:eastAsia="zh-CN"/>
              </w:rPr>
            </w:pPr>
            <w:r w:rsidRPr="00840ED7">
              <w:rPr>
                <w:rFonts w:eastAsiaTheme="majorEastAsia"/>
                <w:lang w:eastAsia="zh-CN"/>
              </w:rPr>
              <w:t>8.00</w:t>
            </w:r>
          </w:p>
        </w:tc>
        <w:tc>
          <w:tcPr>
            <w:tcW w:w="709" w:type="pct"/>
            <w:tcBorders>
              <w:top w:val="nil"/>
              <w:left w:val="single" w:sz="4" w:space="0" w:color="auto"/>
              <w:bottom w:val="single" w:sz="4" w:space="0" w:color="auto"/>
              <w:right w:val="single" w:sz="4" w:space="0" w:color="auto"/>
            </w:tcBorders>
            <w:tcMar>
              <w:left w:w="115" w:type="dxa"/>
              <w:right w:w="173" w:type="dxa"/>
            </w:tcMar>
          </w:tcPr>
          <w:p w14:paraId="7E25CB91" w14:textId="77777777" w:rsidR="00B4105A" w:rsidRPr="00840ED7" w:rsidRDefault="00B4105A" w:rsidP="00B0185E">
            <w:pPr>
              <w:jc w:val="right"/>
              <w:rPr>
                <w:rFonts w:eastAsiaTheme="majorEastAsia"/>
                <w:lang w:eastAsia="zh-CN"/>
              </w:rPr>
            </w:pPr>
            <w:r w:rsidRPr="00840ED7">
              <w:rPr>
                <w:rFonts w:eastAsiaTheme="majorEastAsia"/>
                <w:lang w:eastAsia="zh-CN"/>
              </w:rPr>
              <w:t>15</w:t>
            </w:r>
          </w:p>
        </w:tc>
        <w:tc>
          <w:tcPr>
            <w:tcW w:w="713" w:type="pct"/>
            <w:tcBorders>
              <w:top w:val="single" w:sz="4" w:space="0" w:color="auto"/>
              <w:left w:val="nil"/>
              <w:bottom w:val="single" w:sz="4" w:space="0" w:color="auto"/>
              <w:right w:val="single" w:sz="4" w:space="0" w:color="auto"/>
            </w:tcBorders>
            <w:tcMar>
              <w:right w:w="173" w:type="dxa"/>
            </w:tcMar>
          </w:tcPr>
          <w:p w14:paraId="0AFF7B9B" w14:textId="77777777" w:rsidR="00B4105A" w:rsidRPr="00840ED7" w:rsidRDefault="00B4105A" w:rsidP="00B0185E">
            <w:pPr>
              <w:jc w:val="right"/>
              <w:rPr>
                <w:rFonts w:eastAsiaTheme="majorEastAsia"/>
                <w:color w:val="000000"/>
                <w:lang w:eastAsia="zh-CN"/>
              </w:rPr>
            </w:pPr>
            <w:r w:rsidRPr="00840ED7">
              <w:rPr>
                <w:rFonts w:eastAsiaTheme="majorEastAsia"/>
                <w:color w:val="000000"/>
                <w:lang w:eastAsia="zh-CN"/>
              </w:rPr>
              <w:t>8.58</w:t>
            </w:r>
          </w:p>
        </w:tc>
        <w:tc>
          <w:tcPr>
            <w:tcW w:w="632" w:type="pct"/>
            <w:tcBorders>
              <w:top w:val="single" w:sz="4" w:space="0" w:color="auto"/>
              <w:left w:val="single" w:sz="4" w:space="0" w:color="auto"/>
              <w:bottom w:val="single" w:sz="4" w:space="0" w:color="auto"/>
              <w:right w:val="single" w:sz="4" w:space="0" w:color="auto"/>
            </w:tcBorders>
            <w:tcMar>
              <w:left w:w="115" w:type="dxa"/>
              <w:right w:w="173" w:type="dxa"/>
            </w:tcMar>
          </w:tcPr>
          <w:p w14:paraId="06359B97" w14:textId="77777777" w:rsidR="00B4105A" w:rsidRPr="00840ED7" w:rsidRDefault="00B4105A" w:rsidP="00B0185E">
            <w:pPr>
              <w:jc w:val="right"/>
              <w:rPr>
                <w:rFonts w:eastAsiaTheme="majorEastAsia"/>
                <w:color w:val="000000"/>
                <w:lang w:eastAsia="zh-CN"/>
              </w:rPr>
            </w:pPr>
            <w:r w:rsidRPr="00840ED7">
              <w:rPr>
                <w:rFonts w:eastAsiaTheme="majorEastAsia"/>
                <w:color w:val="000000"/>
                <w:lang w:eastAsia="zh-CN"/>
              </w:rPr>
              <w:t>81.13</w:t>
            </w:r>
          </w:p>
        </w:tc>
      </w:tr>
      <w:tr w:rsidR="00B4105A" w:rsidRPr="00840ED7" w14:paraId="651E9A11" w14:textId="77777777" w:rsidTr="00441C61">
        <w:tc>
          <w:tcPr>
            <w:tcW w:w="1724" w:type="pct"/>
            <w:tcBorders>
              <w:top w:val="nil"/>
              <w:left w:val="single" w:sz="4" w:space="0" w:color="auto"/>
              <w:bottom w:val="single" w:sz="4" w:space="0" w:color="auto"/>
              <w:right w:val="single" w:sz="4" w:space="0" w:color="auto"/>
            </w:tcBorders>
            <w:shd w:val="clear" w:color="auto" w:fill="auto"/>
            <w:hideMark/>
          </w:tcPr>
          <w:p w14:paraId="4D3D6D70" w14:textId="4CE0629A" w:rsidR="00B4105A" w:rsidRPr="00840ED7" w:rsidRDefault="00A8136C" w:rsidP="00B0185E">
            <w:pPr>
              <w:jc w:val="left"/>
              <w:rPr>
                <w:rFonts w:eastAsiaTheme="majorEastAsia"/>
                <w:lang w:eastAsia="zh-CN"/>
              </w:rPr>
            </w:pPr>
            <w:r w:rsidRPr="00840ED7">
              <w:rPr>
                <w:rFonts w:eastAsiaTheme="majorEastAsia"/>
                <w:lang w:eastAsia="zh-CN"/>
              </w:rPr>
              <w:t>商用制冷</w:t>
            </w:r>
            <w:r w:rsidRPr="00840ED7">
              <w:rPr>
                <w:rFonts w:eastAsiaTheme="majorEastAsia"/>
                <w:lang w:eastAsia="zh-CN"/>
              </w:rPr>
              <w:t>(</w:t>
            </w:r>
            <w:r w:rsidRPr="00840ED7">
              <w:rPr>
                <w:rFonts w:eastAsiaTheme="majorEastAsia"/>
                <w:lang w:eastAsia="zh-CN"/>
              </w:rPr>
              <w:t>中型冷凝机组</w:t>
            </w:r>
            <w:r w:rsidRPr="00840ED7">
              <w:rPr>
                <w:rFonts w:eastAsiaTheme="majorEastAsia"/>
                <w:lang w:eastAsia="zh-CN"/>
              </w:rPr>
              <w:t>)</w:t>
            </w:r>
          </w:p>
        </w:tc>
        <w:tc>
          <w:tcPr>
            <w:tcW w:w="608" w:type="pct"/>
            <w:tcBorders>
              <w:top w:val="nil"/>
              <w:left w:val="nil"/>
              <w:bottom w:val="single" w:sz="4" w:space="0" w:color="auto"/>
              <w:right w:val="single" w:sz="4" w:space="0" w:color="auto"/>
            </w:tcBorders>
            <w:shd w:val="clear" w:color="auto" w:fill="auto"/>
            <w:tcMar>
              <w:left w:w="115" w:type="dxa"/>
              <w:right w:w="173" w:type="dxa"/>
            </w:tcMar>
          </w:tcPr>
          <w:p w14:paraId="489C5048" w14:textId="77777777" w:rsidR="00B4105A" w:rsidRPr="00840ED7" w:rsidRDefault="00B4105A" w:rsidP="00B0185E">
            <w:pPr>
              <w:jc w:val="right"/>
              <w:rPr>
                <w:rFonts w:eastAsiaTheme="majorEastAsia"/>
                <w:lang w:eastAsia="zh-CN"/>
              </w:rPr>
            </w:pPr>
            <w:r w:rsidRPr="00840ED7">
              <w:rPr>
                <w:rFonts w:eastAsiaTheme="majorEastAsia"/>
                <w:lang w:eastAsia="zh-CN"/>
              </w:rPr>
              <w:t>31,500</w:t>
            </w:r>
          </w:p>
        </w:tc>
        <w:tc>
          <w:tcPr>
            <w:tcW w:w="615" w:type="pct"/>
            <w:tcBorders>
              <w:top w:val="single" w:sz="4" w:space="0" w:color="auto"/>
              <w:left w:val="nil"/>
              <w:bottom w:val="single" w:sz="4" w:space="0" w:color="auto"/>
              <w:right w:val="single" w:sz="4" w:space="0" w:color="auto"/>
            </w:tcBorders>
            <w:tcMar>
              <w:left w:w="115" w:type="dxa"/>
              <w:right w:w="173" w:type="dxa"/>
            </w:tcMar>
          </w:tcPr>
          <w:p w14:paraId="2FC0B7E5" w14:textId="77777777" w:rsidR="00B4105A" w:rsidRPr="00840ED7" w:rsidRDefault="00B4105A" w:rsidP="00B0185E">
            <w:pPr>
              <w:jc w:val="right"/>
              <w:rPr>
                <w:rFonts w:eastAsiaTheme="majorEastAsia"/>
                <w:lang w:eastAsia="zh-CN"/>
              </w:rPr>
            </w:pPr>
            <w:r w:rsidRPr="00840ED7">
              <w:rPr>
                <w:rFonts w:eastAsiaTheme="majorEastAsia"/>
                <w:lang w:eastAsia="zh-CN"/>
              </w:rPr>
              <w:t>10.00</w:t>
            </w:r>
          </w:p>
        </w:tc>
        <w:tc>
          <w:tcPr>
            <w:tcW w:w="709" w:type="pct"/>
            <w:tcBorders>
              <w:top w:val="nil"/>
              <w:left w:val="single" w:sz="4" w:space="0" w:color="auto"/>
              <w:bottom w:val="single" w:sz="4" w:space="0" w:color="auto"/>
              <w:right w:val="single" w:sz="4" w:space="0" w:color="auto"/>
            </w:tcBorders>
            <w:tcMar>
              <w:left w:w="115" w:type="dxa"/>
              <w:right w:w="173" w:type="dxa"/>
            </w:tcMar>
          </w:tcPr>
          <w:p w14:paraId="0F5B8896" w14:textId="77777777" w:rsidR="00B4105A" w:rsidRPr="00840ED7" w:rsidRDefault="00B4105A" w:rsidP="00B0185E">
            <w:pPr>
              <w:jc w:val="right"/>
              <w:rPr>
                <w:rFonts w:eastAsiaTheme="majorEastAsia"/>
                <w:lang w:eastAsia="zh-CN"/>
              </w:rPr>
            </w:pPr>
            <w:r w:rsidRPr="00840ED7">
              <w:rPr>
                <w:rFonts w:eastAsiaTheme="majorEastAsia"/>
                <w:lang w:eastAsia="zh-CN"/>
              </w:rPr>
              <w:t>15</w:t>
            </w:r>
          </w:p>
        </w:tc>
        <w:tc>
          <w:tcPr>
            <w:tcW w:w="713" w:type="pct"/>
            <w:tcBorders>
              <w:top w:val="single" w:sz="4" w:space="0" w:color="auto"/>
              <w:left w:val="nil"/>
              <w:bottom w:val="single" w:sz="4" w:space="0" w:color="auto"/>
              <w:right w:val="single" w:sz="4" w:space="0" w:color="auto"/>
            </w:tcBorders>
            <w:tcMar>
              <w:right w:w="173" w:type="dxa"/>
            </w:tcMar>
          </w:tcPr>
          <w:p w14:paraId="4593A567" w14:textId="77777777" w:rsidR="00B4105A" w:rsidRPr="00840ED7" w:rsidRDefault="00B4105A" w:rsidP="00B0185E">
            <w:pPr>
              <w:jc w:val="right"/>
              <w:rPr>
                <w:rFonts w:eastAsiaTheme="majorEastAsia"/>
                <w:color w:val="000000"/>
                <w:lang w:eastAsia="zh-CN"/>
              </w:rPr>
            </w:pPr>
            <w:r w:rsidRPr="00840ED7">
              <w:rPr>
                <w:rFonts w:eastAsiaTheme="majorEastAsia"/>
                <w:color w:val="000000"/>
                <w:lang w:eastAsia="zh-CN"/>
              </w:rPr>
              <w:t>11.11</w:t>
            </w:r>
          </w:p>
        </w:tc>
        <w:tc>
          <w:tcPr>
            <w:tcW w:w="632" w:type="pct"/>
            <w:tcBorders>
              <w:top w:val="single" w:sz="4" w:space="0" w:color="auto"/>
              <w:left w:val="single" w:sz="4" w:space="0" w:color="auto"/>
              <w:bottom w:val="single" w:sz="4" w:space="0" w:color="auto"/>
              <w:right w:val="single" w:sz="4" w:space="0" w:color="auto"/>
            </w:tcBorders>
            <w:tcMar>
              <w:left w:w="115" w:type="dxa"/>
              <w:right w:w="173" w:type="dxa"/>
            </w:tcMar>
          </w:tcPr>
          <w:p w14:paraId="4C3D4220" w14:textId="77777777" w:rsidR="00B4105A" w:rsidRPr="00840ED7" w:rsidRDefault="00B4105A" w:rsidP="00B0185E">
            <w:pPr>
              <w:jc w:val="right"/>
              <w:rPr>
                <w:rFonts w:eastAsiaTheme="majorEastAsia"/>
                <w:color w:val="000000"/>
                <w:lang w:eastAsia="zh-CN"/>
              </w:rPr>
            </w:pPr>
            <w:r w:rsidRPr="00840ED7">
              <w:rPr>
                <w:rFonts w:eastAsiaTheme="majorEastAsia"/>
                <w:color w:val="000000"/>
                <w:lang w:eastAsia="zh-CN"/>
              </w:rPr>
              <w:t>52.49</w:t>
            </w:r>
          </w:p>
        </w:tc>
      </w:tr>
      <w:tr w:rsidR="00B4105A" w:rsidRPr="00840ED7" w14:paraId="46C61872" w14:textId="77777777" w:rsidTr="00441C61">
        <w:tc>
          <w:tcPr>
            <w:tcW w:w="1724" w:type="pct"/>
            <w:tcBorders>
              <w:top w:val="nil"/>
              <w:left w:val="single" w:sz="4" w:space="0" w:color="auto"/>
              <w:bottom w:val="single" w:sz="4" w:space="0" w:color="auto"/>
              <w:right w:val="single" w:sz="4" w:space="0" w:color="auto"/>
            </w:tcBorders>
            <w:shd w:val="clear" w:color="auto" w:fill="auto"/>
            <w:hideMark/>
          </w:tcPr>
          <w:p w14:paraId="62097336" w14:textId="651A9AEC" w:rsidR="00B4105A" w:rsidRPr="00840ED7" w:rsidRDefault="00A8136C" w:rsidP="00B0185E">
            <w:pPr>
              <w:jc w:val="left"/>
              <w:rPr>
                <w:rFonts w:eastAsiaTheme="majorEastAsia"/>
                <w:lang w:eastAsia="zh-CN"/>
              </w:rPr>
            </w:pPr>
            <w:r w:rsidRPr="00840ED7">
              <w:rPr>
                <w:rFonts w:eastAsiaTheme="majorEastAsia"/>
                <w:lang w:eastAsia="zh-CN"/>
              </w:rPr>
              <w:t>运输和工业制冷</w:t>
            </w:r>
            <w:r w:rsidRPr="00840ED7">
              <w:rPr>
                <w:rFonts w:eastAsiaTheme="majorEastAsia"/>
                <w:lang w:eastAsia="zh-CN"/>
              </w:rPr>
              <w:t>(</w:t>
            </w:r>
            <w:r w:rsidRPr="00840ED7">
              <w:rPr>
                <w:rFonts w:eastAsiaTheme="majorEastAsia"/>
                <w:lang w:eastAsia="zh-CN"/>
              </w:rPr>
              <w:t>大中型冷凝机组、中央系统</w:t>
            </w:r>
            <w:r w:rsidRPr="00840ED7">
              <w:rPr>
                <w:rFonts w:eastAsiaTheme="majorEastAsia"/>
                <w:lang w:eastAsia="zh-CN"/>
              </w:rPr>
              <w:t>)</w:t>
            </w:r>
          </w:p>
        </w:tc>
        <w:tc>
          <w:tcPr>
            <w:tcW w:w="608" w:type="pct"/>
            <w:tcBorders>
              <w:top w:val="nil"/>
              <w:left w:val="nil"/>
              <w:bottom w:val="single" w:sz="4" w:space="0" w:color="auto"/>
              <w:right w:val="single" w:sz="4" w:space="0" w:color="auto"/>
            </w:tcBorders>
            <w:shd w:val="clear" w:color="auto" w:fill="auto"/>
            <w:tcMar>
              <w:left w:w="115" w:type="dxa"/>
              <w:right w:w="173" w:type="dxa"/>
            </w:tcMar>
          </w:tcPr>
          <w:p w14:paraId="1F95D42F" w14:textId="77777777" w:rsidR="00B4105A" w:rsidRPr="00840ED7" w:rsidRDefault="00B4105A" w:rsidP="00B0185E">
            <w:pPr>
              <w:jc w:val="right"/>
              <w:rPr>
                <w:rFonts w:eastAsiaTheme="majorEastAsia"/>
                <w:lang w:eastAsia="zh-CN"/>
              </w:rPr>
            </w:pPr>
            <w:r w:rsidRPr="00840ED7">
              <w:rPr>
                <w:rFonts w:eastAsiaTheme="majorEastAsia"/>
                <w:lang w:eastAsia="zh-CN"/>
              </w:rPr>
              <w:t>1,575</w:t>
            </w:r>
          </w:p>
        </w:tc>
        <w:tc>
          <w:tcPr>
            <w:tcW w:w="615" w:type="pct"/>
            <w:tcBorders>
              <w:top w:val="single" w:sz="4" w:space="0" w:color="auto"/>
              <w:left w:val="nil"/>
              <w:bottom w:val="single" w:sz="4" w:space="0" w:color="auto"/>
              <w:right w:val="single" w:sz="4" w:space="0" w:color="auto"/>
            </w:tcBorders>
            <w:tcMar>
              <w:left w:w="115" w:type="dxa"/>
              <w:right w:w="173" w:type="dxa"/>
            </w:tcMar>
          </w:tcPr>
          <w:p w14:paraId="51F9C253" w14:textId="77777777" w:rsidR="00B4105A" w:rsidRPr="00840ED7" w:rsidRDefault="00B4105A" w:rsidP="00B0185E">
            <w:pPr>
              <w:jc w:val="right"/>
              <w:rPr>
                <w:rFonts w:eastAsiaTheme="majorEastAsia"/>
                <w:lang w:eastAsia="zh-CN"/>
              </w:rPr>
            </w:pPr>
            <w:r w:rsidRPr="00840ED7">
              <w:rPr>
                <w:rFonts w:eastAsiaTheme="majorEastAsia"/>
                <w:lang w:eastAsia="zh-CN"/>
              </w:rPr>
              <w:t>8.00</w:t>
            </w:r>
          </w:p>
        </w:tc>
        <w:tc>
          <w:tcPr>
            <w:tcW w:w="709" w:type="pct"/>
            <w:tcBorders>
              <w:top w:val="nil"/>
              <w:left w:val="single" w:sz="4" w:space="0" w:color="auto"/>
              <w:bottom w:val="single" w:sz="4" w:space="0" w:color="auto"/>
              <w:right w:val="single" w:sz="4" w:space="0" w:color="auto"/>
            </w:tcBorders>
            <w:tcMar>
              <w:left w:w="115" w:type="dxa"/>
              <w:right w:w="173" w:type="dxa"/>
            </w:tcMar>
          </w:tcPr>
          <w:p w14:paraId="75A0CD48" w14:textId="77777777" w:rsidR="00B4105A" w:rsidRPr="00840ED7" w:rsidRDefault="00B4105A" w:rsidP="00B0185E">
            <w:pPr>
              <w:jc w:val="right"/>
              <w:rPr>
                <w:rFonts w:eastAsiaTheme="majorEastAsia"/>
                <w:lang w:eastAsia="zh-CN"/>
              </w:rPr>
            </w:pPr>
            <w:r w:rsidRPr="00840ED7">
              <w:rPr>
                <w:rFonts w:eastAsiaTheme="majorEastAsia"/>
                <w:lang w:eastAsia="zh-CN"/>
              </w:rPr>
              <w:t>25</w:t>
            </w:r>
          </w:p>
        </w:tc>
        <w:tc>
          <w:tcPr>
            <w:tcW w:w="713" w:type="pct"/>
            <w:tcBorders>
              <w:top w:val="single" w:sz="4" w:space="0" w:color="auto"/>
              <w:left w:val="nil"/>
              <w:bottom w:val="single" w:sz="4" w:space="0" w:color="auto"/>
              <w:right w:val="single" w:sz="4" w:space="0" w:color="auto"/>
            </w:tcBorders>
            <w:tcMar>
              <w:right w:w="173" w:type="dxa"/>
            </w:tcMar>
          </w:tcPr>
          <w:p w14:paraId="34F028E9" w14:textId="77777777" w:rsidR="00B4105A" w:rsidRPr="00840ED7" w:rsidRDefault="00B4105A" w:rsidP="00B0185E">
            <w:pPr>
              <w:jc w:val="right"/>
              <w:rPr>
                <w:rFonts w:eastAsiaTheme="majorEastAsia"/>
                <w:color w:val="000000"/>
                <w:lang w:eastAsia="zh-CN"/>
              </w:rPr>
            </w:pPr>
            <w:r w:rsidRPr="00840ED7">
              <w:rPr>
                <w:rFonts w:eastAsiaTheme="majorEastAsia"/>
                <w:color w:val="000000"/>
                <w:lang w:eastAsia="zh-CN"/>
              </w:rPr>
              <w:t>9.09</w:t>
            </w:r>
          </w:p>
        </w:tc>
        <w:tc>
          <w:tcPr>
            <w:tcW w:w="632" w:type="pct"/>
            <w:tcBorders>
              <w:top w:val="single" w:sz="4" w:space="0" w:color="auto"/>
              <w:left w:val="single" w:sz="4" w:space="0" w:color="auto"/>
              <w:bottom w:val="single" w:sz="4" w:space="0" w:color="auto"/>
              <w:right w:val="single" w:sz="4" w:space="0" w:color="auto"/>
            </w:tcBorders>
            <w:tcMar>
              <w:left w:w="115" w:type="dxa"/>
              <w:right w:w="173" w:type="dxa"/>
            </w:tcMar>
          </w:tcPr>
          <w:p w14:paraId="7C5E3FE4" w14:textId="77777777" w:rsidR="00B4105A" w:rsidRPr="00840ED7" w:rsidRDefault="00B4105A" w:rsidP="00B0185E">
            <w:pPr>
              <w:jc w:val="right"/>
              <w:rPr>
                <w:rFonts w:eastAsiaTheme="majorEastAsia"/>
                <w:color w:val="000000"/>
                <w:lang w:eastAsia="zh-CN"/>
              </w:rPr>
            </w:pPr>
            <w:r w:rsidRPr="00840ED7">
              <w:rPr>
                <w:rFonts w:eastAsiaTheme="majorEastAsia"/>
                <w:color w:val="000000"/>
                <w:lang w:eastAsia="zh-CN"/>
              </w:rPr>
              <w:t>3.58</w:t>
            </w:r>
          </w:p>
        </w:tc>
      </w:tr>
      <w:tr w:rsidR="00B4105A" w:rsidRPr="00840ED7" w14:paraId="4A3030AF" w14:textId="77777777" w:rsidTr="00441C61">
        <w:tc>
          <w:tcPr>
            <w:tcW w:w="1724" w:type="pct"/>
            <w:tcBorders>
              <w:top w:val="nil"/>
              <w:left w:val="single" w:sz="4" w:space="0" w:color="auto"/>
              <w:bottom w:val="single" w:sz="4" w:space="0" w:color="auto"/>
              <w:right w:val="single" w:sz="4" w:space="0" w:color="auto"/>
            </w:tcBorders>
            <w:shd w:val="clear" w:color="auto" w:fill="auto"/>
            <w:hideMark/>
          </w:tcPr>
          <w:p w14:paraId="38A4A8C1" w14:textId="638DB71E" w:rsidR="00B4105A" w:rsidRPr="00840ED7" w:rsidRDefault="00840ED7" w:rsidP="00B0185E">
            <w:pPr>
              <w:jc w:val="left"/>
              <w:rPr>
                <w:rFonts w:eastAsiaTheme="majorEastAsia"/>
                <w:b/>
                <w:lang w:eastAsia="zh-CN"/>
              </w:rPr>
            </w:pPr>
            <w:r>
              <w:rPr>
                <w:rFonts w:eastAsiaTheme="majorEastAsia" w:hint="eastAsia"/>
                <w:b/>
                <w:lang w:eastAsia="zh-CN"/>
              </w:rPr>
              <w:t>共计</w:t>
            </w:r>
          </w:p>
        </w:tc>
        <w:tc>
          <w:tcPr>
            <w:tcW w:w="608" w:type="pct"/>
            <w:tcBorders>
              <w:top w:val="nil"/>
              <w:left w:val="nil"/>
              <w:bottom w:val="single" w:sz="4" w:space="0" w:color="auto"/>
              <w:right w:val="single" w:sz="4" w:space="0" w:color="auto"/>
            </w:tcBorders>
            <w:shd w:val="clear" w:color="auto" w:fill="auto"/>
            <w:noWrap/>
            <w:tcMar>
              <w:left w:w="115" w:type="dxa"/>
              <w:right w:w="173" w:type="dxa"/>
            </w:tcMar>
          </w:tcPr>
          <w:p w14:paraId="1FEAB7B3" w14:textId="2FEBD5A8" w:rsidR="00B4105A" w:rsidRPr="00840ED7" w:rsidRDefault="007B3D6E" w:rsidP="00B0185E">
            <w:pPr>
              <w:jc w:val="right"/>
              <w:rPr>
                <w:rFonts w:eastAsiaTheme="majorEastAsia"/>
                <w:b/>
                <w:color w:val="000000"/>
                <w:lang w:eastAsia="zh-CN"/>
              </w:rPr>
            </w:pPr>
            <w:r w:rsidRPr="00840ED7">
              <w:rPr>
                <w:rFonts w:eastAsiaTheme="majorEastAsia"/>
                <w:b/>
                <w:color w:val="000000"/>
                <w:lang w:eastAsia="zh-CN"/>
              </w:rPr>
              <w:t>489,825</w:t>
            </w:r>
          </w:p>
        </w:tc>
        <w:tc>
          <w:tcPr>
            <w:tcW w:w="615" w:type="pct"/>
            <w:tcBorders>
              <w:top w:val="single" w:sz="4" w:space="0" w:color="auto"/>
              <w:left w:val="nil"/>
              <w:bottom w:val="single" w:sz="4" w:space="0" w:color="auto"/>
              <w:right w:val="single" w:sz="4" w:space="0" w:color="auto"/>
            </w:tcBorders>
            <w:tcMar>
              <w:left w:w="115" w:type="dxa"/>
              <w:right w:w="173" w:type="dxa"/>
            </w:tcMar>
            <w:vAlign w:val="bottom"/>
          </w:tcPr>
          <w:p w14:paraId="0A9621BA" w14:textId="18914764" w:rsidR="00B4105A" w:rsidRPr="00840ED7" w:rsidRDefault="00B4105A" w:rsidP="00B0185E">
            <w:pPr>
              <w:jc w:val="right"/>
              <w:rPr>
                <w:rFonts w:eastAsiaTheme="majorEastAsia"/>
                <w:b/>
                <w:color w:val="000000"/>
                <w:lang w:eastAsia="zh-CN"/>
              </w:rPr>
            </w:pPr>
          </w:p>
        </w:tc>
        <w:tc>
          <w:tcPr>
            <w:tcW w:w="709" w:type="pct"/>
            <w:tcBorders>
              <w:top w:val="nil"/>
              <w:left w:val="single" w:sz="4" w:space="0" w:color="auto"/>
              <w:bottom w:val="single" w:sz="4" w:space="0" w:color="auto"/>
              <w:right w:val="single" w:sz="4" w:space="0" w:color="auto"/>
            </w:tcBorders>
            <w:tcMar>
              <w:left w:w="115" w:type="dxa"/>
              <w:right w:w="173" w:type="dxa"/>
            </w:tcMar>
            <w:vAlign w:val="bottom"/>
          </w:tcPr>
          <w:p w14:paraId="3C988BED" w14:textId="0A30EF40" w:rsidR="00B4105A" w:rsidRPr="00840ED7" w:rsidRDefault="00B4105A" w:rsidP="00B0185E">
            <w:pPr>
              <w:jc w:val="right"/>
              <w:rPr>
                <w:rFonts w:eastAsiaTheme="majorEastAsia"/>
                <w:b/>
                <w:color w:val="000000"/>
                <w:lang w:eastAsia="zh-CN"/>
              </w:rPr>
            </w:pPr>
          </w:p>
        </w:tc>
        <w:tc>
          <w:tcPr>
            <w:tcW w:w="713" w:type="pct"/>
            <w:tcBorders>
              <w:top w:val="single" w:sz="4" w:space="0" w:color="auto"/>
              <w:left w:val="nil"/>
              <w:bottom w:val="single" w:sz="4" w:space="0" w:color="auto"/>
              <w:right w:val="single" w:sz="4" w:space="0" w:color="auto"/>
            </w:tcBorders>
            <w:tcMar>
              <w:right w:w="173" w:type="dxa"/>
            </w:tcMar>
          </w:tcPr>
          <w:p w14:paraId="433CD525" w14:textId="12E3D1CE" w:rsidR="00B4105A" w:rsidRPr="00840ED7" w:rsidRDefault="00B4105A" w:rsidP="00B0185E">
            <w:pPr>
              <w:jc w:val="right"/>
              <w:rPr>
                <w:rFonts w:eastAsiaTheme="majorEastAsia"/>
                <w:b/>
                <w:color w:val="000000"/>
                <w:lang w:eastAsia="zh-CN"/>
              </w:rPr>
            </w:pPr>
          </w:p>
        </w:tc>
        <w:tc>
          <w:tcPr>
            <w:tcW w:w="632" w:type="pct"/>
            <w:tcBorders>
              <w:top w:val="single" w:sz="4" w:space="0" w:color="auto"/>
              <w:left w:val="single" w:sz="4" w:space="0" w:color="auto"/>
              <w:bottom w:val="single" w:sz="4" w:space="0" w:color="auto"/>
              <w:right w:val="single" w:sz="4" w:space="0" w:color="auto"/>
            </w:tcBorders>
            <w:tcMar>
              <w:left w:w="115" w:type="dxa"/>
              <w:right w:w="173" w:type="dxa"/>
            </w:tcMar>
          </w:tcPr>
          <w:p w14:paraId="0FC9C250" w14:textId="77777777" w:rsidR="00B4105A" w:rsidRPr="00840ED7" w:rsidRDefault="00B4105A" w:rsidP="00B0185E">
            <w:pPr>
              <w:jc w:val="right"/>
              <w:rPr>
                <w:rFonts w:eastAsiaTheme="majorEastAsia"/>
                <w:b/>
                <w:color w:val="000000"/>
                <w:lang w:eastAsia="zh-CN"/>
              </w:rPr>
            </w:pPr>
            <w:r w:rsidRPr="00840ED7">
              <w:rPr>
                <w:rFonts w:eastAsiaTheme="majorEastAsia"/>
                <w:b/>
                <w:color w:val="000000"/>
                <w:lang w:eastAsia="zh-CN"/>
              </w:rPr>
              <w:t>***246.57</w:t>
            </w:r>
          </w:p>
        </w:tc>
      </w:tr>
    </w:tbl>
    <w:p w14:paraId="35C87733" w14:textId="693B454D" w:rsidR="00B4105A" w:rsidRPr="00840ED7" w:rsidRDefault="00B4105A" w:rsidP="00B0185E">
      <w:pPr>
        <w:rPr>
          <w:rFonts w:eastAsiaTheme="majorEastAsia"/>
          <w:lang w:eastAsia="zh-CN"/>
        </w:rPr>
      </w:pPr>
      <w:r w:rsidRPr="00840ED7">
        <w:rPr>
          <w:rFonts w:eastAsiaTheme="majorEastAsia"/>
          <w:lang w:eastAsia="zh-CN"/>
        </w:rPr>
        <w:t>*</w:t>
      </w:r>
      <w:r w:rsidR="00A8136C" w:rsidRPr="00840ED7">
        <w:rPr>
          <w:rFonts w:eastAsiaTheme="majorEastAsia"/>
          <w:lang w:eastAsia="zh-CN"/>
        </w:rPr>
        <w:t xml:space="preserve"> </w:t>
      </w:r>
      <w:r w:rsidR="00A8136C" w:rsidRPr="00840ED7">
        <w:rPr>
          <w:rFonts w:eastAsiaTheme="majorEastAsia"/>
          <w:lang w:eastAsia="zh-CN"/>
        </w:rPr>
        <w:t>对根据</w:t>
      </w:r>
      <w:r w:rsidR="00A8136C" w:rsidRPr="00840ED7">
        <w:rPr>
          <w:rFonts w:eastAsiaTheme="majorEastAsia"/>
          <w:lang w:eastAsia="zh-CN"/>
        </w:rPr>
        <w:t>2019</w:t>
      </w:r>
      <w:r w:rsidR="00A8136C" w:rsidRPr="00840ED7">
        <w:rPr>
          <w:rFonts w:eastAsiaTheme="majorEastAsia"/>
          <w:lang w:eastAsia="zh-CN"/>
        </w:rPr>
        <w:t>年数据在</w:t>
      </w:r>
      <w:r w:rsidR="00A8136C" w:rsidRPr="00840ED7">
        <w:rPr>
          <w:rFonts w:eastAsiaTheme="majorEastAsia"/>
          <w:lang w:eastAsia="zh-CN"/>
        </w:rPr>
        <w:t>2020</w:t>
      </w:r>
      <w:r w:rsidR="00A8136C" w:rsidRPr="00840ED7">
        <w:rPr>
          <w:rFonts w:eastAsiaTheme="majorEastAsia"/>
          <w:lang w:eastAsia="zh-CN"/>
        </w:rPr>
        <w:t>年完成的第二期编制工作进行的调查。</w:t>
      </w:r>
    </w:p>
    <w:p w14:paraId="6691C042" w14:textId="5F156760" w:rsidR="00B4105A" w:rsidRPr="00840ED7" w:rsidRDefault="00B4105A" w:rsidP="00B0185E">
      <w:pPr>
        <w:rPr>
          <w:rFonts w:eastAsiaTheme="majorEastAsia"/>
          <w:lang w:eastAsia="zh-CN"/>
        </w:rPr>
      </w:pPr>
      <w:r w:rsidRPr="00840ED7">
        <w:rPr>
          <w:rFonts w:eastAsiaTheme="majorEastAsia"/>
          <w:lang w:eastAsia="zh-CN"/>
        </w:rPr>
        <w:t>**</w:t>
      </w:r>
      <w:r w:rsidR="00A8136C" w:rsidRPr="00840ED7">
        <w:rPr>
          <w:rFonts w:eastAsiaTheme="majorEastAsia"/>
          <w:lang w:eastAsia="zh-CN"/>
        </w:rPr>
        <w:t xml:space="preserve"> </w:t>
      </w:r>
      <w:r w:rsidR="00A8136C" w:rsidRPr="00840ED7">
        <w:rPr>
          <w:rFonts w:eastAsiaTheme="majorEastAsia"/>
          <w:lang w:eastAsia="zh-CN"/>
        </w:rPr>
        <w:t>包括维修过程中的损失。</w:t>
      </w:r>
    </w:p>
    <w:p w14:paraId="008990ED" w14:textId="3347CCA0" w:rsidR="00B4105A" w:rsidRPr="00840ED7" w:rsidRDefault="00B4105A" w:rsidP="00B0185E">
      <w:pPr>
        <w:rPr>
          <w:rFonts w:eastAsiaTheme="majorEastAsia"/>
          <w:lang w:eastAsia="zh-CN"/>
        </w:rPr>
      </w:pPr>
      <w:r w:rsidRPr="00840ED7">
        <w:rPr>
          <w:rFonts w:eastAsiaTheme="majorEastAsia"/>
          <w:lang w:eastAsia="zh-CN"/>
        </w:rPr>
        <w:t>***</w:t>
      </w:r>
      <w:r w:rsidR="005C461D" w:rsidRPr="00840ED7">
        <w:rPr>
          <w:rFonts w:eastAsiaTheme="majorEastAsia"/>
          <w:lang w:eastAsia="zh-CN"/>
        </w:rPr>
        <w:t xml:space="preserve"> </w:t>
      </w:r>
      <w:r w:rsidR="005C461D" w:rsidRPr="00840ED7">
        <w:rPr>
          <w:rFonts w:eastAsiaTheme="majorEastAsia"/>
          <w:lang w:eastAsia="zh-CN"/>
        </w:rPr>
        <w:t>制冷维修行业</w:t>
      </w:r>
      <w:r w:rsidR="005C461D" w:rsidRPr="00840ED7">
        <w:rPr>
          <w:rFonts w:eastAsiaTheme="majorEastAsia"/>
          <w:lang w:eastAsia="zh-CN"/>
        </w:rPr>
        <w:t>HCFC-22</w:t>
      </w:r>
      <w:r w:rsidR="005C461D" w:rsidRPr="00840ED7">
        <w:rPr>
          <w:rFonts w:eastAsiaTheme="majorEastAsia"/>
          <w:lang w:eastAsia="zh-CN"/>
        </w:rPr>
        <w:t>的估计使用量</w:t>
      </w:r>
      <w:r w:rsidR="005C461D" w:rsidRPr="00840ED7">
        <w:rPr>
          <w:rFonts w:eastAsiaTheme="majorEastAsia"/>
          <w:lang w:eastAsia="zh-CN"/>
        </w:rPr>
        <w:t>246.57</w:t>
      </w:r>
      <w:r w:rsidR="005C461D" w:rsidRPr="00840ED7">
        <w:rPr>
          <w:rFonts w:eastAsiaTheme="majorEastAsia"/>
          <w:lang w:eastAsia="zh-CN"/>
        </w:rPr>
        <w:t>公吨与</w:t>
      </w:r>
      <w:r w:rsidR="005C461D" w:rsidRPr="00840ED7">
        <w:rPr>
          <w:rFonts w:eastAsiaTheme="majorEastAsia"/>
          <w:lang w:eastAsia="zh-CN"/>
        </w:rPr>
        <w:t>2019</w:t>
      </w:r>
      <w:r w:rsidR="005C461D" w:rsidRPr="00840ED7">
        <w:rPr>
          <w:rFonts w:eastAsiaTheme="majorEastAsia"/>
          <w:lang w:eastAsia="zh-CN"/>
        </w:rPr>
        <w:t>年报告的</w:t>
      </w:r>
      <w:r w:rsidR="005C461D" w:rsidRPr="00840ED7">
        <w:rPr>
          <w:rFonts w:eastAsiaTheme="majorEastAsia"/>
          <w:lang w:eastAsia="zh-CN"/>
        </w:rPr>
        <w:t>262.84</w:t>
      </w:r>
      <w:r w:rsidR="005C461D" w:rsidRPr="00840ED7">
        <w:rPr>
          <w:rFonts w:eastAsiaTheme="majorEastAsia"/>
          <w:lang w:eastAsia="zh-CN"/>
        </w:rPr>
        <w:t>公吨之间存在</w:t>
      </w:r>
      <w:r w:rsidR="005C461D" w:rsidRPr="00840ED7">
        <w:rPr>
          <w:rFonts w:eastAsiaTheme="majorEastAsia"/>
          <w:lang w:eastAsia="zh-CN"/>
        </w:rPr>
        <w:t>16.27</w:t>
      </w:r>
      <w:r w:rsidR="005C461D" w:rsidRPr="00840ED7">
        <w:rPr>
          <w:rFonts w:eastAsiaTheme="majorEastAsia"/>
          <w:lang w:eastAsia="zh-CN"/>
        </w:rPr>
        <w:t>公吨的差额，原因是</w:t>
      </w:r>
      <w:r w:rsidR="005C461D" w:rsidRPr="00840ED7">
        <w:rPr>
          <w:rFonts w:eastAsiaTheme="majorEastAsia"/>
          <w:lang w:eastAsia="zh-CN"/>
        </w:rPr>
        <w:t>2020</w:t>
      </w:r>
      <w:r w:rsidR="005C461D" w:rsidRPr="00840ED7">
        <w:rPr>
          <w:rFonts w:eastAsiaTheme="majorEastAsia"/>
          <w:lang w:eastAsia="zh-CN"/>
        </w:rPr>
        <w:t>年初把进口的数量作为库存保留了下来。</w:t>
      </w:r>
    </w:p>
    <w:p w14:paraId="38898B9F" w14:textId="77777777" w:rsidR="00B4105A" w:rsidRPr="004F7629" w:rsidRDefault="00B4105A" w:rsidP="00B0185E">
      <w:pPr>
        <w:rPr>
          <w:rFonts w:eastAsiaTheme="majorEastAsia"/>
          <w:sz w:val="24"/>
          <w:szCs w:val="24"/>
          <w:lang w:eastAsia="zh-CN"/>
        </w:rPr>
      </w:pPr>
    </w:p>
    <w:p w14:paraId="0FBE1D18" w14:textId="435B760F" w:rsidR="00B4105A" w:rsidRPr="004F7629" w:rsidRDefault="005C461D" w:rsidP="00B0185E">
      <w:pPr>
        <w:pStyle w:val="Heading1"/>
        <w:rPr>
          <w:rFonts w:eastAsiaTheme="majorEastAsia"/>
          <w:sz w:val="24"/>
          <w:szCs w:val="24"/>
          <w:lang w:eastAsia="zh-CN"/>
        </w:rPr>
      </w:pPr>
      <w:r w:rsidRPr="004F7629">
        <w:rPr>
          <w:rFonts w:eastAsiaTheme="majorEastAsia"/>
          <w:sz w:val="24"/>
          <w:szCs w:val="24"/>
          <w:lang w:eastAsia="zh-CN"/>
        </w:rPr>
        <w:t>除了在制冷维修行业使用</w:t>
      </w:r>
      <w:r w:rsidRPr="004F7629">
        <w:rPr>
          <w:rFonts w:eastAsiaTheme="majorEastAsia"/>
          <w:sz w:val="24"/>
          <w:szCs w:val="24"/>
          <w:lang w:eastAsia="zh-CN"/>
        </w:rPr>
        <w:t xml:space="preserve"> HCFC-22 </w:t>
      </w:r>
      <w:r w:rsidRPr="004F7629">
        <w:rPr>
          <w:rFonts w:eastAsiaTheme="majorEastAsia"/>
          <w:sz w:val="24"/>
          <w:szCs w:val="24"/>
          <w:lang w:eastAsia="zh-CN"/>
        </w:rPr>
        <w:t>外，少量</w:t>
      </w:r>
      <w:r w:rsidRPr="004F7629">
        <w:rPr>
          <w:rFonts w:eastAsiaTheme="majorEastAsia"/>
          <w:sz w:val="24"/>
          <w:szCs w:val="24"/>
          <w:lang w:eastAsia="zh-CN"/>
        </w:rPr>
        <w:t xml:space="preserve"> HCFC</w:t>
      </w:r>
      <w:r w:rsidRPr="004F7629">
        <w:rPr>
          <w:rFonts w:eastAsiaTheme="majorEastAsia"/>
          <w:sz w:val="24"/>
          <w:szCs w:val="24"/>
          <w:lang w:eastAsia="zh-CN"/>
        </w:rPr>
        <w:noBreakHyphen/>
        <w:t>123</w:t>
      </w:r>
      <w:r w:rsidRPr="004F7629">
        <w:rPr>
          <w:rFonts w:eastAsiaTheme="majorEastAsia"/>
          <w:sz w:val="24"/>
          <w:szCs w:val="24"/>
          <w:lang w:eastAsia="zh-CN"/>
        </w:rPr>
        <w:t>用于消防，进口预混多元醇中含有的少量</w:t>
      </w:r>
      <w:r w:rsidRPr="004F7629">
        <w:rPr>
          <w:rFonts w:eastAsiaTheme="majorEastAsia"/>
          <w:sz w:val="24"/>
          <w:szCs w:val="24"/>
          <w:lang w:eastAsia="zh-CN"/>
        </w:rPr>
        <w:t xml:space="preserve"> HCFC-141b </w:t>
      </w:r>
      <w:r w:rsidRPr="004F7629">
        <w:rPr>
          <w:rFonts w:eastAsiaTheme="majorEastAsia"/>
          <w:sz w:val="24"/>
          <w:szCs w:val="24"/>
          <w:lang w:eastAsia="zh-CN"/>
        </w:rPr>
        <w:t>被几家聚氨酯泡沫塑料企业使用</w:t>
      </w:r>
      <w:r w:rsidRPr="004F7629">
        <w:rPr>
          <w:rFonts w:eastAsiaTheme="majorEastAsia"/>
          <w:sz w:val="24"/>
          <w:szCs w:val="24"/>
          <w:lang w:eastAsia="zh-CN"/>
        </w:rPr>
        <w:t xml:space="preserve"> </w:t>
      </w:r>
      <w:r w:rsidRPr="004F7629">
        <w:rPr>
          <w:rFonts w:eastAsiaTheme="majorEastAsia"/>
          <w:sz w:val="24"/>
          <w:szCs w:val="24"/>
          <w:lang w:eastAsia="zh-CN"/>
        </w:rPr>
        <w:t>，主要</w:t>
      </w:r>
      <w:r w:rsidR="002F113E" w:rsidRPr="004F7629">
        <w:rPr>
          <w:rFonts w:eastAsiaTheme="majorEastAsia"/>
          <w:sz w:val="24"/>
          <w:szCs w:val="24"/>
          <w:lang w:eastAsia="zh-CN"/>
        </w:rPr>
        <w:t>用于</w:t>
      </w:r>
      <w:r w:rsidRPr="004F7629">
        <w:rPr>
          <w:rFonts w:eastAsiaTheme="majorEastAsia"/>
          <w:sz w:val="24"/>
          <w:szCs w:val="24"/>
          <w:lang w:eastAsia="zh-CN"/>
        </w:rPr>
        <w:t>喷雾泡沫应用。</w:t>
      </w:r>
      <w:r w:rsidR="00B4105A" w:rsidRPr="004F7629">
        <w:rPr>
          <w:rFonts w:eastAsiaTheme="majorEastAsia"/>
          <w:sz w:val="24"/>
          <w:szCs w:val="24"/>
          <w:lang w:eastAsia="zh-CN"/>
        </w:rPr>
        <w:t xml:space="preserve"> </w:t>
      </w:r>
    </w:p>
    <w:p w14:paraId="0B6EE7DB" w14:textId="4CFEB8F3" w:rsidR="00B4105A" w:rsidRPr="004F7629" w:rsidRDefault="002F113E" w:rsidP="00B0185E">
      <w:pPr>
        <w:spacing w:after="240"/>
        <w:rPr>
          <w:rFonts w:eastAsiaTheme="majorEastAsia"/>
          <w:b/>
          <w:sz w:val="24"/>
          <w:szCs w:val="24"/>
          <w:u w:val="single"/>
          <w:lang w:eastAsia="zh-CN"/>
        </w:rPr>
      </w:pPr>
      <w:r w:rsidRPr="004F7629">
        <w:rPr>
          <w:rFonts w:eastAsiaTheme="majorEastAsia"/>
          <w:sz w:val="24"/>
          <w:szCs w:val="24"/>
          <w:u w:val="single"/>
          <w:lang w:eastAsia="zh-CN"/>
        </w:rPr>
        <w:t>氟氯烃淘汰管理计划第二阶段的淘汰战略</w:t>
      </w:r>
    </w:p>
    <w:p w14:paraId="38C170A2" w14:textId="638683A4" w:rsidR="00B4105A" w:rsidRPr="004F7629" w:rsidRDefault="001649AE" w:rsidP="00B0185E">
      <w:pPr>
        <w:pStyle w:val="Heading1"/>
        <w:rPr>
          <w:rFonts w:eastAsiaTheme="majorEastAsia"/>
          <w:sz w:val="24"/>
          <w:szCs w:val="24"/>
          <w:lang w:eastAsia="zh-CN"/>
        </w:rPr>
      </w:pPr>
      <w:r w:rsidRPr="004F7629">
        <w:rPr>
          <w:rFonts w:eastAsiaTheme="majorEastAsia"/>
          <w:sz w:val="24"/>
          <w:szCs w:val="24"/>
          <w:lang w:eastAsia="zh-CN"/>
        </w:rPr>
        <w:t>氟氯烃淘汰管理计划第二阶段的目标是到</w:t>
      </w:r>
      <w:r w:rsidRPr="004F7629">
        <w:rPr>
          <w:rFonts w:eastAsiaTheme="majorEastAsia"/>
          <w:sz w:val="24"/>
          <w:szCs w:val="24"/>
          <w:lang w:eastAsia="zh-CN"/>
        </w:rPr>
        <w:t>2025</w:t>
      </w:r>
      <w:r w:rsidRPr="004F7629">
        <w:rPr>
          <w:rFonts w:eastAsiaTheme="majorEastAsia"/>
          <w:sz w:val="24"/>
          <w:szCs w:val="24"/>
          <w:lang w:eastAsia="zh-CN"/>
        </w:rPr>
        <w:t>年实现</w:t>
      </w:r>
      <w:r w:rsidR="00840ED7">
        <w:rPr>
          <w:rFonts w:eastAsiaTheme="majorEastAsia" w:hint="eastAsia"/>
          <w:sz w:val="24"/>
          <w:szCs w:val="24"/>
          <w:lang w:eastAsia="zh-CN"/>
        </w:rPr>
        <w:t>在</w:t>
      </w:r>
      <w:r w:rsidRPr="004F7629">
        <w:rPr>
          <w:rFonts w:eastAsiaTheme="majorEastAsia"/>
          <w:sz w:val="24"/>
          <w:szCs w:val="24"/>
          <w:lang w:eastAsia="zh-CN"/>
        </w:rPr>
        <w:t>氟氯烃基准消费量</w:t>
      </w:r>
      <w:r w:rsidR="00840ED7">
        <w:rPr>
          <w:rFonts w:eastAsiaTheme="majorEastAsia" w:hint="eastAsia"/>
          <w:sz w:val="24"/>
          <w:szCs w:val="24"/>
          <w:lang w:eastAsia="zh-CN"/>
        </w:rPr>
        <w:t>基础上削减</w:t>
      </w:r>
      <w:r w:rsidRPr="004F7629">
        <w:rPr>
          <w:rFonts w:eastAsiaTheme="majorEastAsia"/>
          <w:sz w:val="24"/>
          <w:szCs w:val="24"/>
          <w:lang w:eastAsia="zh-CN"/>
        </w:rPr>
        <w:t>67.5%</w:t>
      </w:r>
      <w:r w:rsidRPr="004F7629">
        <w:rPr>
          <w:rFonts w:eastAsiaTheme="majorEastAsia"/>
          <w:sz w:val="24"/>
          <w:szCs w:val="24"/>
          <w:lang w:eastAsia="zh-CN"/>
        </w:rPr>
        <w:t>，到</w:t>
      </w:r>
      <w:r w:rsidRPr="004F7629">
        <w:rPr>
          <w:rFonts w:eastAsiaTheme="majorEastAsia"/>
          <w:sz w:val="24"/>
          <w:szCs w:val="24"/>
          <w:lang w:eastAsia="zh-CN"/>
        </w:rPr>
        <w:t>2030</w:t>
      </w:r>
      <w:r w:rsidRPr="004F7629">
        <w:rPr>
          <w:rFonts w:eastAsiaTheme="majorEastAsia"/>
          <w:sz w:val="24"/>
          <w:szCs w:val="24"/>
          <w:lang w:eastAsia="zh-CN"/>
        </w:rPr>
        <w:t>年</w:t>
      </w:r>
      <w:r w:rsidR="00840ED7">
        <w:rPr>
          <w:rFonts w:eastAsiaTheme="majorEastAsia" w:hint="eastAsia"/>
          <w:sz w:val="24"/>
          <w:szCs w:val="24"/>
          <w:lang w:eastAsia="zh-CN"/>
        </w:rPr>
        <w:t>削减</w:t>
      </w:r>
      <w:r w:rsidRPr="004F7629">
        <w:rPr>
          <w:rFonts w:eastAsiaTheme="majorEastAsia"/>
          <w:sz w:val="24"/>
          <w:szCs w:val="24"/>
          <w:lang w:eastAsia="zh-CN"/>
        </w:rPr>
        <w:t>100%</w:t>
      </w:r>
      <w:r w:rsidRPr="004F7629">
        <w:rPr>
          <w:rFonts w:eastAsiaTheme="majorEastAsia"/>
          <w:sz w:val="24"/>
          <w:szCs w:val="24"/>
          <w:lang w:eastAsia="zh-CN"/>
        </w:rPr>
        <w:t>。巴拉圭政府打算</w:t>
      </w:r>
      <w:r w:rsidR="00CE7ACD" w:rsidRPr="004F7629">
        <w:rPr>
          <w:rFonts w:eastAsiaTheme="majorEastAsia"/>
          <w:sz w:val="24"/>
          <w:szCs w:val="24"/>
          <w:lang w:eastAsia="zh-CN"/>
        </w:rPr>
        <w:t>2030</w:t>
      </w:r>
      <w:r w:rsidR="00CE7ACD" w:rsidRPr="004F7629">
        <w:rPr>
          <w:rFonts w:eastAsiaTheme="majorEastAsia"/>
          <w:sz w:val="24"/>
          <w:szCs w:val="24"/>
          <w:lang w:eastAsia="zh-CN"/>
        </w:rPr>
        <w:t>年至</w:t>
      </w:r>
      <w:r w:rsidR="00CE7ACD" w:rsidRPr="004F7629">
        <w:rPr>
          <w:rFonts w:eastAsiaTheme="majorEastAsia"/>
          <w:sz w:val="24"/>
          <w:szCs w:val="24"/>
          <w:lang w:eastAsia="zh-CN"/>
        </w:rPr>
        <w:t>2040</w:t>
      </w:r>
      <w:r w:rsidR="00CE7ACD" w:rsidRPr="004F7629">
        <w:rPr>
          <w:rFonts w:eastAsiaTheme="majorEastAsia"/>
          <w:sz w:val="24"/>
          <w:szCs w:val="24"/>
          <w:lang w:eastAsia="zh-CN"/>
        </w:rPr>
        <w:t>年期间实现符合</w:t>
      </w:r>
      <w:r w:rsidRPr="004F7629">
        <w:rPr>
          <w:rFonts w:eastAsiaTheme="majorEastAsia"/>
          <w:sz w:val="24"/>
          <w:szCs w:val="24"/>
          <w:lang w:eastAsia="zh-CN"/>
        </w:rPr>
        <w:t>《蒙特利尔议定书》第</w:t>
      </w:r>
      <w:r w:rsidRPr="004F7629">
        <w:rPr>
          <w:rFonts w:eastAsiaTheme="majorEastAsia"/>
          <w:sz w:val="24"/>
          <w:szCs w:val="24"/>
          <w:lang w:eastAsia="zh-CN"/>
        </w:rPr>
        <w:t>5</w:t>
      </w:r>
      <w:r w:rsidRPr="004F7629">
        <w:rPr>
          <w:rFonts w:eastAsiaTheme="majorEastAsia"/>
          <w:sz w:val="24"/>
          <w:szCs w:val="24"/>
          <w:lang w:eastAsia="zh-CN"/>
        </w:rPr>
        <w:t>条第</w:t>
      </w:r>
      <w:r w:rsidRPr="004F7629">
        <w:rPr>
          <w:rFonts w:eastAsiaTheme="majorEastAsia"/>
          <w:sz w:val="24"/>
          <w:szCs w:val="24"/>
          <w:lang w:eastAsia="zh-CN"/>
        </w:rPr>
        <w:t>8</w:t>
      </w:r>
      <w:r w:rsidRPr="004F7629">
        <w:rPr>
          <w:rFonts w:eastAsiaTheme="majorEastAsia"/>
          <w:sz w:val="24"/>
          <w:szCs w:val="24"/>
          <w:lang w:eastAsia="zh-CN"/>
        </w:rPr>
        <w:t>款之三</w:t>
      </w:r>
      <w:r w:rsidRPr="004F7629">
        <w:rPr>
          <w:rFonts w:eastAsiaTheme="majorEastAsia"/>
          <w:sz w:val="24"/>
          <w:szCs w:val="24"/>
          <w:lang w:eastAsia="zh-CN"/>
        </w:rPr>
        <w:t>(e)(</w:t>
      </w:r>
      <w:r w:rsidRPr="004F7629">
        <w:rPr>
          <w:rFonts w:eastAsiaTheme="majorEastAsia"/>
          <w:sz w:val="24"/>
          <w:szCs w:val="24"/>
          <w:lang w:eastAsia="zh-CN"/>
        </w:rPr>
        <w:t>一</w:t>
      </w:r>
      <w:r w:rsidRPr="004F7629">
        <w:rPr>
          <w:rFonts w:eastAsiaTheme="majorEastAsia"/>
          <w:sz w:val="24"/>
          <w:szCs w:val="24"/>
          <w:lang w:eastAsia="zh-CN"/>
        </w:rPr>
        <w:t>)</w:t>
      </w:r>
      <w:r w:rsidRPr="004F7629">
        <w:rPr>
          <w:rFonts w:eastAsiaTheme="majorEastAsia"/>
          <w:sz w:val="24"/>
          <w:szCs w:val="24"/>
          <w:lang w:eastAsia="zh-CN"/>
        </w:rPr>
        <w:t>项</w:t>
      </w:r>
      <w:r w:rsidR="00CE7ACD" w:rsidRPr="004F7629">
        <w:rPr>
          <w:rFonts w:eastAsiaTheme="majorEastAsia"/>
          <w:sz w:val="24"/>
          <w:szCs w:val="24"/>
          <w:lang w:eastAsia="zh-CN"/>
        </w:rPr>
        <w:t>标准的</w:t>
      </w:r>
      <w:r w:rsidRPr="004F7629">
        <w:rPr>
          <w:rFonts w:eastAsiaTheme="majorEastAsia"/>
          <w:sz w:val="24"/>
          <w:szCs w:val="24"/>
          <w:lang w:eastAsia="zh-CN"/>
        </w:rPr>
        <w:t>氟氯烃最大年度消费量</w:t>
      </w:r>
      <w:r w:rsidR="00CE7ACD" w:rsidRPr="004F7629">
        <w:rPr>
          <w:rFonts w:eastAsiaTheme="majorEastAsia"/>
          <w:sz w:val="24"/>
          <w:szCs w:val="24"/>
          <w:lang w:eastAsia="zh-CN"/>
        </w:rPr>
        <w:t>。</w:t>
      </w:r>
      <w:r w:rsidR="00B4105A" w:rsidRPr="004F7629">
        <w:rPr>
          <w:rStyle w:val="FootnoteReference"/>
          <w:rFonts w:eastAsiaTheme="majorEastAsia"/>
          <w:sz w:val="24"/>
          <w:szCs w:val="24"/>
        </w:rPr>
        <w:footnoteReference w:id="5"/>
      </w:r>
      <w:r w:rsidR="00CE7ACD" w:rsidRPr="004F7629">
        <w:rPr>
          <w:rFonts w:eastAsiaTheme="majorEastAsia"/>
          <w:sz w:val="24"/>
          <w:szCs w:val="24"/>
          <w:lang w:eastAsia="zh-CN"/>
        </w:rPr>
        <w:t xml:space="preserve"> </w:t>
      </w:r>
    </w:p>
    <w:p w14:paraId="700AD9E7" w14:textId="08FF8BAB" w:rsidR="00B4105A" w:rsidRPr="004F7629" w:rsidRDefault="00263C2F" w:rsidP="00B0185E">
      <w:pPr>
        <w:pStyle w:val="Heading1"/>
        <w:rPr>
          <w:rFonts w:eastAsiaTheme="majorEastAsia"/>
          <w:sz w:val="24"/>
          <w:szCs w:val="24"/>
          <w:lang w:eastAsia="zh-CN"/>
        </w:rPr>
      </w:pPr>
      <w:r w:rsidRPr="004F7629">
        <w:rPr>
          <w:rFonts w:eastAsiaTheme="majorEastAsia"/>
          <w:sz w:val="24"/>
          <w:szCs w:val="24"/>
          <w:lang w:eastAsia="zh-CN"/>
        </w:rPr>
        <w:t>第二阶段将侧重于加强在第一阶段实施过程中建立的基础设施，方法是加强消耗臭氧层物质条例以控制氟氯烃贸易和适用氟氯烃许可证和配额制度，向制冷维修行业提供技术援助，以实施制冷剂回收、复原和再生方案和</w:t>
      </w:r>
      <w:r w:rsidR="002D78C6" w:rsidRPr="004F7629">
        <w:rPr>
          <w:rFonts w:eastAsiaTheme="majorEastAsia"/>
          <w:sz w:val="24"/>
          <w:szCs w:val="24"/>
          <w:lang w:eastAsia="zh-CN"/>
        </w:rPr>
        <w:t>技师认证制度</w:t>
      </w:r>
      <w:r w:rsidRPr="004F7629">
        <w:rPr>
          <w:rFonts w:eastAsiaTheme="majorEastAsia"/>
          <w:sz w:val="24"/>
          <w:szCs w:val="24"/>
          <w:lang w:eastAsia="zh-CN"/>
        </w:rPr>
        <w:t>，并提高最终用户的认识，以促进向低</w:t>
      </w:r>
      <w:r w:rsidR="00BD686D" w:rsidRPr="004F7629">
        <w:rPr>
          <w:rFonts w:eastAsiaTheme="majorEastAsia"/>
          <w:sz w:val="24"/>
          <w:szCs w:val="24"/>
          <w:lang w:eastAsia="zh-CN"/>
        </w:rPr>
        <w:t>全球升温潜能值</w:t>
      </w:r>
      <w:r w:rsidRPr="004F7629">
        <w:rPr>
          <w:rFonts w:eastAsiaTheme="majorEastAsia"/>
          <w:sz w:val="24"/>
          <w:szCs w:val="24"/>
          <w:lang w:eastAsia="zh-CN"/>
        </w:rPr>
        <w:t>技术过渡。巴拉圭政府还将开展提高认识活动，</w:t>
      </w:r>
      <w:r w:rsidR="00BD686D" w:rsidRPr="004F7629">
        <w:rPr>
          <w:rFonts w:eastAsiaTheme="majorEastAsia"/>
          <w:sz w:val="24"/>
          <w:szCs w:val="24"/>
          <w:lang w:eastAsia="zh-CN"/>
        </w:rPr>
        <w:t>推广</w:t>
      </w:r>
      <w:r w:rsidRPr="004F7629">
        <w:rPr>
          <w:rFonts w:eastAsiaTheme="majorEastAsia"/>
          <w:sz w:val="24"/>
          <w:szCs w:val="24"/>
          <w:lang w:eastAsia="zh-CN"/>
        </w:rPr>
        <w:t>灭火器</w:t>
      </w:r>
      <w:r w:rsidR="00BD686D" w:rsidRPr="004F7629">
        <w:rPr>
          <w:rFonts w:eastAsiaTheme="majorEastAsia"/>
          <w:sz w:val="24"/>
          <w:szCs w:val="24"/>
          <w:lang w:eastAsia="zh-CN"/>
        </w:rPr>
        <w:t>中</w:t>
      </w:r>
      <w:r w:rsidR="00BD686D" w:rsidRPr="004F7629">
        <w:rPr>
          <w:rFonts w:eastAsiaTheme="majorEastAsia"/>
          <w:sz w:val="24"/>
          <w:szCs w:val="24"/>
          <w:lang w:eastAsia="zh-CN"/>
        </w:rPr>
        <w:t xml:space="preserve">HCFC-123 </w:t>
      </w:r>
      <w:r w:rsidRPr="004F7629">
        <w:rPr>
          <w:rFonts w:eastAsiaTheme="majorEastAsia"/>
          <w:sz w:val="24"/>
          <w:szCs w:val="24"/>
          <w:lang w:eastAsia="zh-CN"/>
        </w:rPr>
        <w:t>的替代品，并将通过定于</w:t>
      </w:r>
      <w:r w:rsidRPr="004F7629">
        <w:rPr>
          <w:rFonts w:eastAsiaTheme="majorEastAsia"/>
          <w:sz w:val="24"/>
          <w:szCs w:val="24"/>
          <w:lang w:eastAsia="zh-CN"/>
        </w:rPr>
        <w:t>2024</w:t>
      </w:r>
      <w:r w:rsidRPr="004F7629">
        <w:rPr>
          <w:rFonts w:eastAsiaTheme="majorEastAsia"/>
          <w:sz w:val="24"/>
          <w:szCs w:val="24"/>
          <w:lang w:eastAsia="zh-CN"/>
        </w:rPr>
        <w:t>年</w:t>
      </w:r>
      <w:r w:rsidRPr="004F7629">
        <w:rPr>
          <w:rFonts w:eastAsiaTheme="majorEastAsia"/>
          <w:sz w:val="24"/>
          <w:szCs w:val="24"/>
          <w:lang w:eastAsia="zh-CN"/>
        </w:rPr>
        <w:t>1</w:t>
      </w:r>
      <w:r w:rsidRPr="004F7629">
        <w:rPr>
          <w:rFonts w:eastAsiaTheme="majorEastAsia"/>
          <w:sz w:val="24"/>
          <w:szCs w:val="24"/>
          <w:lang w:eastAsia="zh-CN"/>
        </w:rPr>
        <w:t>月</w:t>
      </w:r>
      <w:r w:rsidRPr="004F7629">
        <w:rPr>
          <w:rFonts w:eastAsiaTheme="majorEastAsia"/>
          <w:sz w:val="24"/>
          <w:szCs w:val="24"/>
          <w:lang w:eastAsia="zh-CN"/>
        </w:rPr>
        <w:t>1</w:t>
      </w:r>
      <w:r w:rsidRPr="004F7629">
        <w:rPr>
          <w:rFonts w:eastAsiaTheme="majorEastAsia"/>
          <w:sz w:val="24"/>
          <w:szCs w:val="24"/>
          <w:lang w:eastAsia="zh-CN"/>
        </w:rPr>
        <w:t>日生效的禁令，控制进口预混多元醇中所含少量</w:t>
      </w:r>
      <w:r w:rsidR="00BD686D" w:rsidRPr="004F7629">
        <w:rPr>
          <w:rFonts w:eastAsiaTheme="majorEastAsia"/>
          <w:sz w:val="24"/>
          <w:szCs w:val="24"/>
          <w:lang w:eastAsia="zh-CN"/>
        </w:rPr>
        <w:t>HCFC</w:t>
      </w:r>
      <w:r w:rsidR="00BD686D" w:rsidRPr="004F7629">
        <w:rPr>
          <w:rFonts w:eastAsiaTheme="majorEastAsia"/>
          <w:sz w:val="24"/>
          <w:szCs w:val="24"/>
          <w:lang w:eastAsia="zh-CN"/>
        </w:rPr>
        <w:noBreakHyphen/>
        <w:t>141b</w:t>
      </w:r>
      <w:r w:rsidRPr="004F7629">
        <w:rPr>
          <w:rFonts w:eastAsiaTheme="majorEastAsia"/>
          <w:sz w:val="24"/>
          <w:szCs w:val="24"/>
          <w:lang w:eastAsia="zh-CN"/>
        </w:rPr>
        <w:t>的使用</w:t>
      </w:r>
      <w:r w:rsidR="00BD686D" w:rsidRPr="004F7629">
        <w:rPr>
          <w:rFonts w:eastAsiaTheme="majorEastAsia"/>
          <w:sz w:val="24"/>
          <w:szCs w:val="24"/>
          <w:lang w:eastAsia="zh-CN"/>
        </w:rPr>
        <w:t>。</w:t>
      </w:r>
    </w:p>
    <w:p w14:paraId="6B567810" w14:textId="487D3839" w:rsidR="00B4105A" w:rsidRPr="004F7629" w:rsidRDefault="008A59D2" w:rsidP="00B0185E">
      <w:pPr>
        <w:keepNext/>
        <w:keepLines/>
        <w:rPr>
          <w:rFonts w:eastAsiaTheme="majorEastAsia"/>
          <w:sz w:val="24"/>
          <w:szCs w:val="24"/>
          <w:u w:val="single"/>
          <w:lang w:eastAsia="zh-CN"/>
        </w:rPr>
      </w:pPr>
      <w:r w:rsidRPr="004F7629">
        <w:rPr>
          <w:rFonts w:eastAsiaTheme="majorEastAsia"/>
          <w:sz w:val="24"/>
          <w:szCs w:val="24"/>
          <w:u w:val="single"/>
          <w:lang w:eastAsia="zh-CN"/>
        </w:rPr>
        <w:t>氟氯烃淘汰管理计划第二阶段拟议活动</w:t>
      </w:r>
    </w:p>
    <w:p w14:paraId="6F48F578" w14:textId="77777777" w:rsidR="00B4105A" w:rsidRPr="004F7629" w:rsidRDefault="00B4105A" w:rsidP="00B0185E">
      <w:pPr>
        <w:keepNext/>
        <w:keepLines/>
        <w:rPr>
          <w:rFonts w:eastAsiaTheme="majorEastAsia"/>
          <w:sz w:val="24"/>
          <w:szCs w:val="24"/>
          <w:lang w:eastAsia="zh-CN"/>
        </w:rPr>
      </w:pPr>
    </w:p>
    <w:p w14:paraId="5CFDFFF1" w14:textId="03E2FC37" w:rsidR="00B4105A" w:rsidRPr="004F7629" w:rsidRDefault="008A59D2" w:rsidP="00B0185E">
      <w:pPr>
        <w:pStyle w:val="Heading1"/>
        <w:keepNext/>
        <w:keepLines/>
        <w:rPr>
          <w:rFonts w:eastAsiaTheme="majorEastAsia"/>
          <w:sz w:val="24"/>
          <w:szCs w:val="24"/>
          <w:lang w:eastAsia="zh-CN"/>
        </w:rPr>
      </w:pPr>
      <w:r w:rsidRPr="004F7629">
        <w:rPr>
          <w:rFonts w:eastAsiaTheme="majorEastAsia"/>
          <w:sz w:val="24"/>
          <w:szCs w:val="24"/>
          <w:lang w:eastAsia="zh-CN"/>
        </w:rPr>
        <w:t>第二阶段提出以下活动：</w:t>
      </w:r>
      <w:r w:rsidR="00B4105A" w:rsidRPr="004F7629">
        <w:rPr>
          <w:rFonts w:eastAsiaTheme="majorEastAsia"/>
          <w:sz w:val="24"/>
          <w:szCs w:val="24"/>
          <w:lang w:eastAsia="zh-CN"/>
        </w:rPr>
        <w:t xml:space="preserve"> </w:t>
      </w:r>
    </w:p>
    <w:p w14:paraId="1750AA6D" w14:textId="6D0360E8" w:rsidR="00B4105A" w:rsidRPr="004F7629" w:rsidRDefault="008A59D2" w:rsidP="004C68E6">
      <w:pPr>
        <w:pStyle w:val="Heading2"/>
        <w:numPr>
          <w:ilvl w:val="1"/>
          <w:numId w:val="1"/>
        </w:numPr>
        <w:rPr>
          <w:rFonts w:eastAsiaTheme="majorEastAsia"/>
          <w:sz w:val="24"/>
          <w:szCs w:val="24"/>
          <w:lang w:eastAsia="zh-CN"/>
        </w:rPr>
      </w:pPr>
      <w:r w:rsidRPr="004F7629">
        <w:rPr>
          <w:rFonts w:eastAsiaTheme="majorEastAsia"/>
          <w:iCs/>
          <w:sz w:val="24"/>
          <w:szCs w:val="24"/>
          <w:lang w:eastAsia="zh-CN"/>
        </w:rPr>
        <w:t>为加强对</w:t>
      </w:r>
      <w:r w:rsidRPr="004F7629">
        <w:rPr>
          <w:rFonts w:eastAsiaTheme="majorEastAsia"/>
          <w:iCs/>
          <w:sz w:val="24"/>
          <w:szCs w:val="24"/>
          <w:lang w:val="en-US" w:eastAsia="zh-CN"/>
        </w:rPr>
        <w:t>使用</w:t>
      </w:r>
      <w:r w:rsidRPr="004F7629">
        <w:rPr>
          <w:rFonts w:eastAsiaTheme="majorEastAsia"/>
          <w:iCs/>
          <w:sz w:val="24"/>
          <w:szCs w:val="24"/>
          <w:lang w:eastAsia="zh-CN"/>
        </w:rPr>
        <w:t>氟氯烃的物质和设备</w:t>
      </w:r>
      <w:r w:rsidRPr="004F7629">
        <w:rPr>
          <w:rFonts w:eastAsiaTheme="majorEastAsia"/>
          <w:iCs/>
          <w:sz w:val="24"/>
          <w:szCs w:val="24"/>
          <w:lang w:eastAsia="zh-CN"/>
        </w:rPr>
        <w:t>/</w:t>
      </w:r>
      <w:r w:rsidRPr="004F7629">
        <w:rPr>
          <w:rFonts w:eastAsiaTheme="majorEastAsia"/>
          <w:iCs/>
          <w:sz w:val="24"/>
          <w:szCs w:val="24"/>
          <w:lang w:eastAsia="zh-CN"/>
        </w:rPr>
        <w:t>产品的贸易控制提供</w:t>
      </w:r>
      <w:r w:rsidR="00AF1439" w:rsidRPr="004F7629">
        <w:rPr>
          <w:rFonts w:eastAsiaTheme="majorEastAsia"/>
          <w:iCs/>
          <w:sz w:val="24"/>
          <w:szCs w:val="24"/>
          <w:lang w:eastAsia="zh-CN"/>
        </w:rPr>
        <w:t>的</w:t>
      </w:r>
      <w:r w:rsidRPr="004F7629">
        <w:rPr>
          <w:rFonts w:eastAsiaTheme="majorEastAsia"/>
          <w:iCs/>
          <w:sz w:val="24"/>
          <w:szCs w:val="24"/>
          <w:lang w:eastAsia="zh-CN"/>
        </w:rPr>
        <w:t>技术援助</w:t>
      </w:r>
      <w:r w:rsidRPr="004F7629">
        <w:rPr>
          <w:rFonts w:eastAsiaTheme="majorEastAsia"/>
          <w:iCs/>
          <w:sz w:val="24"/>
          <w:szCs w:val="24"/>
          <w:lang w:eastAsia="zh-CN"/>
        </w:rPr>
        <w:t>:</w:t>
      </w:r>
      <w:r w:rsidR="005618E0" w:rsidRPr="004F7629">
        <w:rPr>
          <w:rFonts w:eastAsiaTheme="majorEastAsia"/>
          <w:iCs/>
          <w:sz w:val="24"/>
          <w:szCs w:val="24"/>
          <w:lang w:eastAsia="zh-CN"/>
        </w:rPr>
        <w:t>对大</w:t>
      </w:r>
      <w:r w:rsidRPr="004F7629">
        <w:rPr>
          <w:rFonts w:eastAsiaTheme="majorEastAsia"/>
          <w:iCs/>
          <w:sz w:val="24"/>
          <w:szCs w:val="24"/>
          <w:lang w:eastAsia="zh-CN"/>
        </w:rPr>
        <w:t>约</w:t>
      </w:r>
      <w:r w:rsidRPr="004F7629">
        <w:rPr>
          <w:rFonts w:eastAsiaTheme="majorEastAsia"/>
          <w:iCs/>
          <w:sz w:val="24"/>
          <w:szCs w:val="24"/>
          <w:lang w:eastAsia="zh-CN"/>
        </w:rPr>
        <w:t>300</w:t>
      </w:r>
      <w:r w:rsidRPr="004F7629">
        <w:rPr>
          <w:rFonts w:eastAsiaTheme="majorEastAsia"/>
          <w:iCs/>
          <w:sz w:val="24"/>
          <w:szCs w:val="24"/>
          <w:lang w:eastAsia="zh-CN"/>
        </w:rPr>
        <w:t>名海关官员</w:t>
      </w:r>
      <w:r w:rsidRPr="004F7629">
        <w:rPr>
          <w:rFonts w:eastAsiaTheme="majorEastAsia"/>
          <w:iCs/>
          <w:sz w:val="24"/>
          <w:szCs w:val="24"/>
          <w:lang w:eastAsia="zh-CN"/>
        </w:rPr>
        <w:t>(</w:t>
      </w:r>
      <w:r w:rsidRPr="004F7629">
        <w:rPr>
          <w:rFonts w:eastAsiaTheme="majorEastAsia"/>
          <w:iCs/>
          <w:sz w:val="24"/>
          <w:szCs w:val="24"/>
          <w:lang w:eastAsia="zh-CN"/>
        </w:rPr>
        <w:t>经与秘书处讨论后增加到</w:t>
      </w:r>
      <w:r w:rsidRPr="004F7629">
        <w:rPr>
          <w:rFonts w:eastAsiaTheme="majorEastAsia"/>
          <w:iCs/>
          <w:sz w:val="24"/>
          <w:szCs w:val="24"/>
          <w:lang w:eastAsia="zh-CN"/>
        </w:rPr>
        <w:t>750</w:t>
      </w:r>
      <w:r w:rsidRPr="004F7629">
        <w:rPr>
          <w:rFonts w:eastAsiaTheme="majorEastAsia"/>
          <w:iCs/>
          <w:sz w:val="24"/>
          <w:szCs w:val="24"/>
          <w:lang w:eastAsia="zh-CN"/>
        </w:rPr>
        <w:t>名</w:t>
      </w:r>
      <w:r w:rsidRPr="004F7629">
        <w:rPr>
          <w:rFonts w:eastAsiaTheme="majorEastAsia"/>
          <w:iCs/>
          <w:sz w:val="24"/>
          <w:szCs w:val="24"/>
          <w:lang w:eastAsia="zh-CN"/>
        </w:rPr>
        <w:t>)</w:t>
      </w:r>
      <w:r w:rsidRPr="004F7629">
        <w:rPr>
          <w:rFonts w:eastAsiaTheme="majorEastAsia"/>
          <w:iCs/>
          <w:sz w:val="24"/>
          <w:szCs w:val="24"/>
          <w:lang w:eastAsia="zh-CN"/>
        </w:rPr>
        <w:t>和其他主管部门</w:t>
      </w:r>
      <w:r w:rsidR="005618E0" w:rsidRPr="004F7629">
        <w:rPr>
          <w:rFonts w:eastAsiaTheme="majorEastAsia"/>
          <w:iCs/>
          <w:sz w:val="24"/>
          <w:szCs w:val="24"/>
          <w:lang w:eastAsia="zh-CN"/>
        </w:rPr>
        <w:t>人员进行</w:t>
      </w:r>
      <w:r w:rsidRPr="004F7629">
        <w:rPr>
          <w:rFonts w:eastAsiaTheme="majorEastAsia"/>
          <w:iCs/>
          <w:sz w:val="24"/>
          <w:szCs w:val="24"/>
          <w:lang w:eastAsia="zh-CN"/>
        </w:rPr>
        <w:t>防止氟氯烃非法贸易</w:t>
      </w:r>
      <w:r w:rsidRPr="004F7629">
        <w:rPr>
          <w:rFonts w:eastAsiaTheme="majorEastAsia"/>
          <w:iCs/>
          <w:sz w:val="24"/>
          <w:szCs w:val="24"/>
          <w:lang w:eastAsia="zh-CN"/>
        </w:rPr>
        <w:t>(</w:t>
      </w:r>
      <w:r w:rsidRPr="004F7629">
        <w:rPr>
          <w:rFonts w:eastAsiaTheme="majorEastAsia"/>
          <w:iCs/>
          <w:sz w:val="24"/>
          <w:szCs w:val="24"/>
          <w:lang w:eastAsia="zh-CN"/>
        </w:rPr>
        <w:t>即</w:t>
      </w:r>
      <w:r w:rsidR="00C250CD" w:rsidRPr="004F7629">
        <w:rPr>
          <w:rFonts w:eastAsiaTheme="majorEastAsia"/>
          <w:iCs/>
          <w:sz w:val="24"/>
          <w:szCs w:val="24"/>
          <w:lang w:eastAsia="zh-CN"/>
        </w:rPr>
        <w:t>：</w:t>
      </w:r>
      <w:r w:rsidRPr="004F7629">
        <w:rPr>
          <w:rFonts w:eastAsiaTheme="majorEastAsia"/>
          <w:iCs/>
          <w:sz w:val="24"/>
          <w:szCs w:val="24"/>
          <w:lang w:eastAsia="zh-CN"/>
        </w:rPr>
        <w:t>使用制冷剂识别器、</w:t>
      </w:r>
      <w:r w:rsidR="00840ED7" w:rsidRPr="004F7629">
        <w:rPr>
          <w:rFonts w:eastAsiaTheme="majorEastAsia"/>
          <w:iCs/>
          <w:sz w:val="24"/>
          <w:szCs w:val="24"/>
          <w:lang w:eastAsia="zh-CN"/>
        </w:rPr>
        <w:t>检测氯</w:t>
      </w:r>
      <w:r w:rsidR="00B7589B">
        <w:rPr>
          <w:rFonts w:eastAsiaTheme="majorEastAsia" w:hint="eastAsia"/>
          <w:iCs/>
          <w:sz w:val="24"/>
          <w:szCs w:val="24"/>
          <w:lang w:eastAsia="zh-CN"/>
        </w:rPr>
        <w:t>含量</w:t>
      </w:r>
      <w:r w:rsidR="00840ED7">
        <w:rPr>
          <w:rFonts w:eastAsiaTheme="majorEastAsia" w:hint="eastAsia"/>
          <w:iCs/>
          <w:sz w:val="24"/>
          <w:szCs w:val="24"/>
          <w:lang w:eastAsia="zh-CN"/>
        </w:rPr>
        <w:t>的</w:t>
      </w:r>
      <w:r w:rsidR="005618E0" w:rsidRPr="004F7629">
        <w:rPr>
          <w:rFonts w:eastAsiaTheme="majorEastAsia"/>
          <w:iCs/>
          <w:sz w:val="24"/>
          <w:szCs w:val="24"/>
          <w:lang w:eastAsia="zh-CN"/>
        </w:rPr>
        <w:t>嗅探器</w:t>
      </w:r>
      <w:r w:rsidRPr="004F7629">
        <w:rPr>
          <w:rFonts w:eastAsiaTheme="majorEastAsia"/>
          <w:iCs/>
          <w:sz w:val="24"/>
          <w:szCs w:val="24"/>
          <w:lang w:eastAsia="zh-CN"/>
        </w:rPr>
        <w:t>和</w:t>
      </w:r>
      <w:r w:rsidR="00C250CD" w:rsidRPr="004F7629">
        <w:rPr>
          <w:rFonts w:eastAsiaTheme="majorEastAsia"/>
          <w:iCs/>
          <w:sz w:val="24"/>
          <w:szCs w:val="24"/>
          <w:lang w:eastAsia="zh-CN"/>
        </w:rPr>
        <w:t>进行</w:t>
      </w:r>
      <w:r w:rsidRPr="004F7629">
        <w:rPr>
          <w:rFonts w:eastAsiaTheme="majorEastAsia"/>
          <w:iCs/>
          <w:sz w:val="24"/>
          <w:szCs w:val="24"/>
          <w:lang w:eastAsia="zh-CN"/>
        </w:rPr>
        <w:t>预混多元醇物理分析</w:t>
      </w:r>
      <w:r w:rsidRPr="004F7629">
        <w:rPr>
          <w:rFonts w:eastAsiaTheme="majorEastAsia"/>
          <w:iCs/>
          <w:sz w:val="24"/>
          <w:szCs w:val="24"/>
          <w:lang w:eastAsia="zh-CN"/>
        </w:rPr>
        <w:t>)</w:t>
      </w:r>
      <w:r w:rsidR="00597A0A" w:rsidRPr="004F7629">
        <w:rPr>
          <w:rFonts w:eastAsiaTheme="majorEastAsia"/>
          <w:iCs/>
          <w:sz w:val="24"/>
          <w:szCs w:val="24"/>
          <w:lang w:eastAsia="zh-CN"/>
        </w:rPr>
        <w:t>方面的培训</w:t>
      </w:r>
      <w:r w:rsidRPr="004F7629">
        <w:rPr>
          <w:rFonts w:eastAsiaTheme="majorEastAsia"/>
          <w:iCs/>
          <w:sz w:val="24"/>
          <w:szCs w:val="24"/>
          <w:lang w:eastAsia="zh-CN"/>
        </w:rPr>
        <w:t>；对大约</w:t>
      </w:r>
      <w:r w:rsidRPr="004F7629">
        <w:rPr>
          <w:rFonts w:eastAsiaTheme="majorEastAsia"/>
          <w:iCs/>
          <w:sz w:val="24"/>
          <w:szCs w:val="24"/>
          <w:lang w:eastAsia="zh-CN"/>
        </w:rPr>
        <w:t>250</w:t>
      </w:r>
      <w:r w:rsidRPr="004F7629">
        <w:rPr>
          <w:rFonts w:eastAsiaTheme="majorEastAsia"/>
          <w:iCs/>
          <w:sz w:val="24"/>
          <w:szCs w:val="24"/>
          <w:lang w:eastAsia="zh-CN"/>
        </w:rPr>
        <w:t>名进口商和经纪人进行关于最新</w:t>
      </w:r>
      <w:r w:rsidR="00C250CD" w:rsidRPr="004F7629">
        <w:rPr>
          <w:rFonts w:eastAsiaTheme="majorEastAsia"/>
          <w:iCs/>
          <w:sz w:val="24"/>
          <w:szCs w:val="24"/>
          <w:lang w:eastAsia="zh-CN"/>
        </w:rPr>
        <w:t>条例</w:t>
      </w:r>
      <w:r w:rsidRPr="004F7629">
        <w:rPr>
          <w:rFonts w:eastAsiaTheme="majorEastAsia"/>
          <w:iCs/>
          <w:sz w:val="24"/>
          <w:szCs w:val="24"/>
          <w:lang w:eastAsia="zh-CN"/>
        </w:rPr>
        <w:t>的培训；采购四</w:t>
      </w:r>
      <w:r w:rsidR="00C250CD" w:rsidRPr="004F7629">
        <w:rPr>
          <w:rFonts w:eastAsiaTheme="majorEastAsia"/>
          <w:iCs/>
          <w:sz w:val="24"/>
          <w:szCs w:val="24"/>
          <w:lang w:eastAsia="zh-CN"/>
        </w:rPr>
        <w:t>台</w:t>
      </w:r>
      <w:r w:rsidRPr="004F7629">
        <w:rPr>
          <w:rFonts w:eastAsiaTheme="majorEastAsia"/>
          <w:iCs/>
          <w:sz w:val="24"/>
          <w:szCs w:val="24"/>
          <w:lang w:eastAsia="zh-CN"/>
        </w:rPr>
        <w:t>制冷剂识别</w:t>
      </w:r>
      <w:r w:rsidR="00C250CD" w:rsidRPr="004F7629">
        <w:rPr>
          <w:rFonts w:eastAsiaTheme="majorEastAsia"/>
          <w:iCs/>
          <w:sz w:val="24"/>
          <w:szCs w:val="24"/>
          <w:lang w:eastAsia="zh-CN"/>
        </w:rPr>
        <w:t>器</w:t>
      </w:r>
      <w:r w:rsidRPr="004F7629">
        <w:rPr>
          <w:rFonts w:eastAsiaTheme="majorEastAsia"/>
          <w:iCs/>
          <w:sz w:val="24"/>
          <w:szCs w:val="24"/>
          <w:lang w:eastAsia="zh-CN"/>
        </w:rPr>
        <w:t>和八</w:t>
      </w:r>
      <w:r w:rsidR="00C250CD" w:rsidRPr="004F7629">
        <w:rPr>
          <w:rFonts w:eastAsiaTheme="majorEastAsia"/>
          <w:iCs/>
          <w:sz w:val="24"/>
          <w:szCs w:val="24"/>
          <w:lang w:eastAsia="zh-CN"/>
        </w:rPr>
        <w:t>个</w:t>
      </w:r>
      <w:r w:rsidRPr="004F7629">
        <w:rPr>
          <w:rFonts w:eastAsiaTheme="majorEastAsia"/>
          <w:iCs/>
          <w:sz w:val="24"/>
          <w:szCs w:val="24"/>
          <w:lang w:eastAsia="zh-CN"/>
        </w:rPr>
        <w:t>基本设备</w:t>
      </w:r>
      <w:r w:rsidR="00C250CD" w:rsidRPr="004F7629">
        <w:rPr>
          <w:rFonts w:eastAsiaTheme="majorEastAsia"/>
          <w:iCs/>
          <w:sz w:val="24"/>
          <w:szCs w:val="24"/>
          <w:lang w:eastAsia="zh-CN"/>
        </w:rPr>
        <w:t>单元</w:t>
      </w:r>
      <w:r w:rsidRPr="004F7629">
        <w:rPr>
          <w:rFonts w:eastAsiaTheme="majorEastAsia"/>
          <w:iCs/>
          <w:sz w:val="24"/>
          <w:szCs w:val="24"/>
          <w:lang w:eastAsia="zh-CN"/>
        </w:rPr>
        <w:t>，以检测预混</w:t>
      </w:r>
      <w:r w:rsidRPr="004F7629">
        <w:rPr>
          <w:rFonts w:eastAsiaTheme="majorEastAsia"/>
          <w:iCs/>
          <w:sz w:val="24"/>
          <w:szCs w:val="24"/>
          <w:lang w:eastAsia="zh-CN"/>
        </w:rPr>
        <w:lastRenderedPageBreak/>
        <w:t>多元醇中所含</w:t>
      </w:r>
      <w:r w:rsidR="00C250CD" w:rsidRPr="004F7629">
        <w:rPr>
          <w:rFonts w:eastAsiaTheme="majorEastAsia"/>
          <w:iCs/>
          <w:sz w:val="24"/>
          <w:szCs w:val="24"/>
          <w:lang w:eastAsia="zh-CN"/>
        </w:rPr>
        <w:t>的</w:t>
      </w:r>
      <w:r w:rsidR="00C250CD" w:rsidRPr="004F7629">
        <w:rPr>
          <w:rFonts w:eastAsiaTheme="majorEastAsia"/>
          <w:sz w:val="24"/>
          <w:szCs w:val="24"/>
          <w:lang w:eastAsia="zh-CN"/>
        </w:rPr>
        <w:t>HCFC-141b</w:t>
      </w:r>
      <w:r w:rsidRPr="004F7629">
        <w:rPr>
          <w:rFonts w:eastAsiaTheme="majorEastAsia"/>
          <w:iCs/>
          <w:sz w:val="24"/>
          <w:szCs w:val="24"/>
          <w:lang w:eastAsia="zh-CN"/>
        </w:rPr>
        <w:t>；</w:t>
      </w:r>
      <w:r w:rsidR="00C250CD" w:rsidRPr="004F7629">
        <w:rPr>
          <w:rStyle w:val="FootnoteReference"/>
          <w:rFonts w:eastAsiaTheme="majorEastAsia"/>
          <w:sz w:val="24"/>
          <w:szCs w:val="24"/>
        </w:rPr>
        <w:footnoteReference w:id="6"/>
      </w:r>
      <w:r w:rsidR="00C250CD" w:rsidRPr="004F7629">
        <w:rPr>
          <w:rFonts w:eastAsiaTheme="majorEastAsia"/>
          <w:iCs/>
          <w:sz w:val="24"/>
          <w:szCs w:val="24"/>
          <w:lang w:eastAsia="zh-CN"/>
        </w:rPr>
        <w:t xml:space="preserve"> </w:t>
      </w:r>
      <w:r w:rsidR="00C250CD" w:rsidRPr="004F7629">
        <w:rPr>
          <w:rFonts w:eastAsiaTheme="majorEastAsia"/>
          <w:iCs/>
          <w:sz w:val="24"/>
          <w:szCs w:val="24"/>
          <w:lang w:eastAsia="zh-CN"/>
        </w:rPr>
        <w:t>更新</w:t>
      </w:r>
      <w:r w:rsidRPr="004F7629">
        <w:rPr>
          <w:rFonts w:eastAsiaTheme="majorEastAsia"/>
          <w:iCs/>
          <w:sz w:val="24"/>
          <w:szCs w:val="24"/>
          <w:lang w:eastAsia="zh-CN"/>
        </w:rPr>
        <w:t>法律框架；</w:t>
      </w:r>
      <w:r w:rsidR="00C250CD" w:rsidRPr="004F7629">
        <w:rPr>
          <w:rStyle w:val="FootnoteReference"/>
          <w:rFonts w:eastAsiaTheme="majorEastAsia"/>
          <w:sz w:val="24"/>
          <w:szCs w:val="24"/>
        </w:rPr>
        <w:footnoteReference w:id="7"/>
      </w:r>
      <w:r w:rsidRPr="004F7629">
        <w:rPr>
          <w:rFonts w:eastAsiaTheme="majorEastAsia"/>
          <w:iCs/>
          <w:sz w:val="24"/>
          <w:szCs w:val="24"/>
          <w:lang w:eastAsia="zh-CN"/>
        </w:rPr>
        <w:t>与进口商和利益攸关方举行会议，以制定一套制度，避免进口使用氟氯烃的新旧设备和翻新设备</w:t>
      </w:r>
      <w:r w:rsidR="00C250CD" w:rsidRPr="004F7629">
        <w:rPr>
          <w:rFonts w:eastAsiaTheme="majorEastAsia"/>
          <w:iCs/>
          <w:sz w:val="24"/>
          <w:szCs w:val="24"/>
          <w:lang w:eastAsia="zh-CN"/>
        </w:rPr>
        <w:t>；定期核查</w:t>
      </w:r>
      <w:r w:rsidRPr="004F7629">
        <w:rPr>
          <w:rFonts w:eastAsiaTheme="majorEastAsia"/>
          <w:iCs/>
          <w:sz w:val="24"/>
          <w:szCs w:val="24"/>
          <w:lang w:eastAsia="zh-CN"/>
        </w:rPr>
        <w:t>进口商和经销商的商店和仓库，以核实遵守既定条例的情况</w:t>
      </w:r>
      <w:r w:rsidRPr="004F7629">
        <w:rPr>
          <w:rFonts w:eastAsiaTheme="majorEastAsia"/>
          <w:iCs/>
          <w:sz w:val="24"/>
          <w:szCs w:val="24"/>
          <w:lang w:eastAsia="zh-CN"/>
        </w:rPr>
        <w:t>(</w:t>
      </w:r>
      <w:r w:rsidRPr="004F7629">
        <w:rPr>
          <w:rFonts w:eastAsiaTheme="majorEastAsia"/>
          <w:iCs/>
          <w:sz w:val="24"/>
          <w:szCs w:val="24"/>
          <w:lang w:eastAsia="zh-CN"/>
        </w:rPr>
        <w:t>环境署</w:t>
      </w:r>
      <w:r w:rsidRPr="004F7629">
        <w:rPr>
          <w:rFonts w:eastAsiaTheme="majorEastAsia"/>
          <w:iCs/>
          <w:sz w:val="24"/>
          <w:szCs w:val="24"/>
          <w:lang w:eastAsia="zh-CN"/>
        </w:rPr>
        <w:t>)(89</w:t>
      </w:r>
      <w:r w:rsidR="00C250CD" w:rsidRPr="004F7629">
        <w:rPr>
          <w:rFonts w:eastAsiaTheme="majorEastAsia"/>
          <w:iCs/>
          <w:sz w:val="24"/>
          <w:szCs w:val="24"/>
          <w:lang w:eastAsia="zh-CN"/>
        </w:rPr>
        <w:t>,</w:t>
      </w:r>
      <w:r w:rsidRPr="004F7629">
        <w:rPr>
          <w:rFonts w:eastAsiaTheme="majorEastAsia"/>
          <w:iCs/>
          <w:sz w:val="24"/>
          <w:szCs w:val="24"/>
          <w:lang w:eastAsia="zh-CN"/>
        </w:rPr>
        <w:t>000</w:t>
      </w:r>
      <w:r w:rsidRPr="004F7629">
        <w:rPr>
          <w:rFonts w:eastAsiaTheme="majorEastAsia"/>
          <w:iCs/>
          <w:sz w:val="24"/>
          <w:szCs w:val="24"/>
          <w:lang w:eastAsia="zh-CN"/>
        </w:rPr>
        <w:t>美元</w:t>
      </w:r>
      <w:r w:rsidRPr="004F7629">
        <w:rPr>
          <w:rFonts w:eastAsiaTheme="majorEastAsia"/>
          <w:iCs/>
          <w:sz w:val="24"/>
          <w:szCs w:val="24"/>
          <w:lang w:eastAsia="zh-CN"/>
        </w:rPr>
        <w:t>)</w:t>
      </w:r>
    </w:p>
    <w:p w14:paraId="0CA6E454" w14:textId="0942F7E8" w:rsidR="00B4105A" w:rsidRPr="004F7629" w:rsidRDefault="00C250CD" w:rsidP="00B0185E">
      <w:pPr>
        <w:pStyle w:val="Heading2"/>
        <w:numPr>
          <w:ilvl w:val="1"/>
          <w:numId w:val="1"/>
        </w:numPr>
        <w:rPr>
          <w:rFonts w:eastAsiaTheme="majorEastAsia"/>
          <w:sz w:val="24"/>
          <w:szCs w:val="24"/>
          <w:lang w:eastAsia="zh-CN"/>
        </w:rPr>
      </w:pPr>
      <w:r w:rsidRPr="004F7629">
        <w:rPr>
          <w:rFonts w:eastAsiaTheme="majorEastAsia"/>
          <w:iCs/>
          <w:sz w:val="24"/>
          <w:szCs w:val="24"/>
          <w:lang w:eastAsia="zh-CN"/>
        </w:rPr>
        <w:t>为</w:t>
      </w:r>
      <w:r w:rsidR="002D78C6" w:rsidRPr="004F7629">
        <w:rPr>
          <w:rFonts w:eastAsiaTheme="majorEastAsia"/>
          <w:iCs/>
          <w:sz w:val="24"/>
          <w:szCs w:val="24"/>
          <w:lang w:eastAsia="zh-CN"/>
        </w:rPr>
        <w:t>技师认证制度</w:t>
      </w:r>
      <w:r w:rsidRPr="004F7629">
        <w:rPr>
          <w:rFonts w:eastAsiaTheme="majorEastAsia"/>
          <w:iCs/>
          <w:sz w:val="24"/>
          <w:szCs w:val="24"/>
          <w:lang w:eastAsia="zh-CN"/>
        </w:rPr>
        <w:t>提供</w:t>
      </w:r>
      <w:r w:rsidR="00AF1439" w:rsidRPr="004F7629">
        <w:rPr>
          <w:rFonts w:eastAsiaTheme="majorEastAsia"/>
          <w:iCs/>
          <w:sz w:val="24"/>
          <w:szCs w:val="24"/>
          <w:lang w:eastAsia="zh-CN"/>
        </w:rPr>
        <w:t>的</w:t>
      </w:r>
      <w:r w:rsidRPr="004F7629">
        <w:rPr>
          <w:rFonts w:eastAsiaTheme="majorEastAsia"/>
          <w:iCs/>
          <w:sz w:val="24"/>
          <w:szCs w:val="24"/>
          <w:lang w:eastAsia="zh-CN"/>
        </w:rPr>
        <w:t>技术援助：完成良好制冷</w:t>
      </w:r>
      <w:r w:rsidR="005970BA" w:rsidRPr="004F7629">
        <w:rPr>
          <w:rFonts w:eastAsiaTheme="majorEastAsia"/>
          <w:iCs/>
          <w:sz w:val="24"/>
          <w:szCs w:val="24"/>
          <w:lang w:eastAsia="zh-CN"/>
        </w:rPr>
        <w:t>做法包括易燃制冷剂处理方面</w:t>
      </w:r>
      <w:r w:rsidRPr="004F7629">
        <w:rPr>
          <w:rFonts w:eastAsiaTheme="majorEastAsia"/>
          <w:iCs/>
          <w:sz w:val="24"/>
          <w:szCs w:val="24"/>
          <w:lang w:eastAsia="zh-CN"/>
        </w:rPr>
        <w:t>的国家劳动能力标准；认证</w:t>
      </w:r>
      <w:r w:rsidRPr="004F7629">
        <w:rPr>
          <w:rFonts w:eastAsiaTheme="majorEastAsia"/>
          <w:iCs/>
          <w:sz w:val="24"/>
          <w:szCs w:val="24"/>
          <w:lang w:eastAsia="zh-CN"/>
        </w:rPr>
        <w:t>150</w:t>
      </w:r>
      <w:r w:rsidRPr="004F7629">
        <w:rPr>
          <w:rFonts w:eastAsiaTheme="majorEastAsia"/>
          <w:iCs/>
          <w:sz w:val="24"/>
          <w:szCs w:val="24"/>
          <w:lang w:eastAsia="zh-CN"/>
        </w:rPr>
        <w:t>名</w:t>
      </w:r>
      <w:r w:rsidR="005970BA" w:rsidRPr="004F7629">
        <w:rPr>
          <w:rFonts w:eastAsiaTheme="majorEastAsia"/>
          <w:iCs/>
          <w:sz w:val="24"/>
          <w:szCs w:val="24"/>
          <w:lang w:eastAsia="zh-CN"/>
        </w:rPr>
        <w:t>技术</w:t>
      </w:r>
      <w:r w:rsidR="00B7589B">
        <w:rPr>
          <w:rFonts w:eastAsiaTheme="majorEastAsia" w:hint="eastAsia"/>
          <w:iCs/>
          <w:sz w:val="24"/>
          <w:szCs w:val="24"/>
          <w:lang w:eastAsia="zh-CN"/>
        </w:rPr>
        <w:t>人</w:t>
      </w:r>
      <w:r w:rsidR="005970BA" w:rsidRPr="004F7629">
        <w:rPr>
          <w:rFonts w:eastAsiaTheme="majorEastAsia"/>
          <w:iCs/>
          <w:sz w:val="24"/>
          <w:szCs w:val="24"/>
          <w:lang w:eastAsia="zh-CN"/>
        </w:rPr>
        <w:t>员</w:t>
      </w:r>
      <w:r w:rsidRPr="004F7629">
        <w:rPr>
          <w:rFonts w:eastAsiaTheme="majorEastAsia"/>
          <w:iCs/>
          <w:sz w:val="24"/>
          <w:szCs w:val="24"/>
          <w:lang w:eastAsia="zh-CN"/>
        </w:rPr>
        <w:t>(</w:t>
      </w:r>
      <w:r w:rsidRPr="004F7629">
        <w:rPr>
          <w:rFonts w:eastAsiaTheme="majorEastAsia"/>
          <w:iCs/>
          <w:sz w:val="24"/>
          <w:szCs w:val="24"/>
          <w:lang w:eastAsia="zh-CN"/>
        </w:rPr>
        <w:t>经与秘书处讨论后增加到</w:t>
      </w:r>
      <w:r w:rsidRPr="004F7629">
        <w:rPr>
          <w:rFonts w:eastAsiaTheme="majorEastAsia"/>
          <w:iCs/>
          <w:sz w:val="24"/>
          <w:szCs w:val="24"/>
          <w:lang w:eastAsia="zh-CN"/>
        </w:rPr>
        <w:t>1</w:t>
      </w:r>
      <w:r w:rsidR="005970BA" w:rsidRPr="004F7629">
        <w:rPr>
          <w:rFonts w:eastAsiaTheme="majorEastAsia"/>
          <w:iCs/>
          <w:sz w:val="24"/>
          <w:szCs w:val="24"/>
          <w:lang w:eastAsia="zh-CN"/>
        </w:rPr>
        <w:t>,</w:t>
      </w:r>
      <w:r w:rsidRPr="004F7629">
        <w:rPr>
          <w:rFonts w:eastAsiaTheme="majorEastAsia"/>
          <w:iCs/>
          <w:sz w:val="24"/>
          <w:szCs w:val="24"/>
          <w:lang w:eastAsia="zh-CN"/>
        </w:rPr>
        <w:t>000</w:t>
      </w:r>
      <w:r w:rsidRPr="004F7629">
        <w:rPr>
          <w:rFonts w:eastAsiaTheme="majorEastAsia"/>
          <w:iCs/>
          <w:sz w:val="24"/>
          <w:szCs w:val="24"/>
          <w:lang w:eastAsia="zh-CN"/>
        </w:rPr>
        <w:t>名</w:t>
      </w:r>
      <w:r w:rsidRPr="004F7629">
        <w:rPr>
          <w:rFonts w:eastAsiaTheme="majorEastAsia"/>
          <w:iCs/>
          <w:sz w:val="24"/>
          <w:szCs w:val="24"/>
          <w:lang w:eastAsia="zh-CN"/>
        </w:rPr>
        <w:t>)</w:t>
      </w:r>
      <w:r w:rsidRPr="004F7629">
        <w:rPr>
          <w:rFonts w:eastAsiaTheme="majorEastAsia"/>
          <w:iCs/>
          <w:sz w:val="24"/>
          <w:szCs w:val="24"/>
          <w:lang w:eastAsia="zh-CN"/>
        </w:rPr>
        <w:t>；设计认证</w:t>
      </w:r>
      <w:r w:rsidR="005276BB" w:rsidRPr="004F7629">
        <w:rPr>
          <w:rFonts w:eastAsiaTheme="majorEastAsia"/>
          <w:iCs/>
          <w:sz w:val="24"/>
          <w:szCs w:val="24"/>
          <w:lang w:eastAsia="zh-CN"/>
        </w:rPr>
        <w:t>技术</w:t>
      </w:r>
      <w:r w:rsidR="00B7589B">
        <w:rPr>
          <w:rFonts w:eastAsiaTheme="majorEastAsia" w:hint="eastAsia"/>
          <w:iCs/>
          <w:sz w:val="24"/>
          <w:szCs w:val="24"/>
          <w:lang w:eastAsia="zh-CN"/>
        </w:rPr>
        <w:t>人</w:t>
      </w:r>
      <w:r w:rsidR="005276BB" w:rsidRPr="004F7629">
        <w:rPr>
          <w:rFonts w:eastAsiaTheme="majorEastAsia"/>
          <w:iCs/>
          <w:sz w:val="24"/>
          <w:szCs w:val="24"/>
          <w:lang w:eastAsia="zh-CN"/>
        </w:rPr>
        <w:t>员</w:t>
      </w:r>
      <w:r w:rsidRPr="004F7629">
        <w:rPr>
          <w:rFonts w:eastAsiaTheme="majorEastAsia"/>
          <w:iCs/>
          <w:sz w:val="24"/>
          <w:szCs w:val="24"/>
          <w:lang w:eastAsia="zh-CN"/>
        </w:rPr>
        <w:t>在线注册系统</w:t>
      </w:r>
      <w:r w:rsidRPr="004F7629">
        <w:rPr>
          <w:rFonts w:eastAsiaTheme="majorEastAsia"/>
          <w:iCs/>
          <w:sz w:val="24"/>
          <w:szCs w:val="24"/>
          <w:lang w:eastAsia="zh-CN"/>
        </w:rPr>
        <w:t>(</w:t>
      </w:r>
      <w:r w:rsidRPr="004F7629">
        <w:rPr>
          <w:rFonts w:eastAsiaTheme="majorEastAsia"/>
          <w:iCs/>
          <w:sz w:val="24"/>
          <w:szCs w:val="24"/>
          <w:lang w:eastAsia="zh-CN"/>
        </w:rPr>
        <w:t>环境署</w:t>
      </w:r>
      <w:r w:rsidRPr="004F7629">
        <w:rPr>
          <w:rFonts w:eastAsiaTheme="majorEastAsia"/>
          <w:iCs/>
          <w:sz w:val="24"/>
          <w:szCs w:val="24"/>
          <w:lang w:eastAsia="zh-CN"/>
        </w:rPr>
        <w:t>)(156</w:t>
      </w:r>
      <w:r w:rsidR="005970BA" w:rsidRPr="004F7629">
        <w:rPr>
          <w:rFonts w:eastAsiaTheme="majorEastAsia"/>
          <w:iCs/>
          <w:sz w:val="24"/>
          <w:szCs w:val="24"/>
          <w:lang w:eastAsia="zh-CN"/>
        </w:rPr>
        <w:t>,</w:t>
      </w:r>
      <w:r w:rsidRPr="004F7629">
        <w:rPr>
          <w:rFonts w:eastAsiaTheme="majorEastAsia"/>
          <w:iCs/>
          <w:sz w:val="24"/>
          <w:szCs w:val="24"/>
          <w:lang w:eastAsia="zh-CN"/>
        </w:rPr>
        <w:t>000</w:t>
      </w:r>
      <w:r w:rsidRPr="004F7629">
        <w:rPr>
          <w:rFonts w:eastAsiaTheme="majorEastAsia"/>
          <w:iCs/>
          <w:sz w:val="24"/>
          <w:szCs w:val="24"/>
          <w:lang w:eastAsia="zh-CN"/>
        </w:rPr>
        <w:t>美元</w:t>
      </w:r>
      <w:r w:rsidRPr="004F7629">
        <w:rPr>
          <w:rFonts w:eastAsiaTheme="majorEastAsia"/>
          <w:iCs/>
          <w:sz w:val="24"/>
          <w:szCs w:val="24"/>
          <w:lang w:eastAsia="zh-CN"/>
        </w:rPr>
        <w:t>)</w:t>
      </w:r>
      <w:r w:rsidR="005970BA" w:rsidRPr="004F7629">
        <w:rPr>
          <w:rFonts w:eastAsiaTheme="majorEastAsia"/>
          <w:iCs/>
          <w:sz w:val="24"/>
          <w:szCs w:val="24"/>
          <w:lang w:eastAsia="zh-CN"/>
        </w:rPr>
        <w:t>；</w:t>
      </w:r>
    </w:p>
    <w:p w14:paraId="79921DFD" w14:textId="0D603D29" w:rsidR="00B4105A" w:rsidRPr="004F7629" w:rsidRDefault="005970BA" w:rsidP="00B0185E">
      <w:pPr>
        <w:pStyle w:val="Heading2"/>
        <w:numPr>
          <w:ilvl w:val="1"/>
          <w:numId w:val="1"/>
        </w:numPr>
        <w:rPr>
          <w:rFonts w:eastAsiaTheme="majorEastAsia"/>
          <w:sz w:val="24"/>
          <w:szCs w:val="24"/>
          <w:lang w:eastAsia="zh-CN"/>
        </w:rPr>
      </w:pPr>
      <w:r w:rsidRPr="004F7629">
        <w:rPr>
          <w:rFonts w:eastAsiaTheme="majorEastAsia"/>
          <w:iCs/>
          <w:sz w:val="24"/>
          <w:szCs w:val="24"/>
          <w:lang w:eastAsia="zh-CN"/>
        </w:rPr>
        <w:t>良好维修做法培训</w:t>
      </w:r>
      <w:r w:rsidRPr="004F7629">
        <w:rPr>
          <w:rFonts w:eastAsiaTheme="majorEastAsia"/>
          <w:iCs/>
          <w:sz w:val="24"/>
          <w:szCs w:val="24"/>
          <w:lang w:eastAsia="zh-CN"/>
        </w:rPr>
        <w:t>:</w:t>
      </w:r>
      <w:r w:rsidRPr="004F7629">
        <w:rPr>
          <w:rFonts w:eastAsiaTheme="majorEastAsia"/>
          <w:iCs/>
          <w:sz w:val="24"/>
          <w:szCs w:val="24"/>
          <w:lang w:eastAsia="zh-CN"/>
        </w:rPr>
        <w:t>继续开展支持认证制度的国家良好维修做法培训方案，包括培训</w:t>
      </w:r>
      <w:r w:rsidRPr="004F7629">
        <w:rPr>
          <w:rFonts w:eastAsiaTheme="majorEastAsia"/>
          <w:iCs/>
          <w:sz w:val="24"/>
          <w:szCs w:val="24"/>
          <w:lang w:eastAsia="zh-CN"/>
        </w:rPr>
        <w:t>1 020</w:t>
      </w:r>
      <w:r w:rsidRPr="004F7629">
        <w:rPr>
          <w:rFonts w:eastAsiaTheme="majorEastAsia"/>
          <w:iCs/>
          <w:sz w:val="24"/>
          <w:szCs w:val="24"/>
          <w:lang w:eastAsia="zh-CN"/>
        </w:rPr>
        <w:t>名技术</w:t>
      </w:r>
      <w:r w:rsidR="00B7589B">
        <w:rPr>
          <w:rFonts w:eastAsiaTheme="majorEastAsia" w:hint="eastAsia"/>
          <w:iCs/>
          <w:sz w:val="24"/>
          <w:szCs w:val="24"/>
          <w:lang w:eastAsia="zh-CN"/>
        </w:rPr>
        <w:t>人</w:t>
      </w:r>
      <w:r w:rsidRPr="004F7629">
        <w:rPr>
          <w:rFonts w:eastAsiaTheme="majorEastAsia"/>
          <w:iCs/>
          <w:sz w:val="24"/>
          <w:szCs w:val="24"/>
          <w:lang w:eastAsia="zh-CN"/>
        </w:rPr>
        <w:t>员</w:t>
      </w:r>
      <w:r w:rsidRPr="004F7629">
        <w:rPr>
          <w:rFonts w:eastAsiaTheme="majorEastAsia"/>
          <w:iCs/>
          <w:sz w:val="24"/>
          <w:szCs w:val="24"/>
          <w:lang w:eastAsia="zh-CN"/>
        </w:rPr>
        <w:t>(</w:t>
      </w:r>
      <w:r w:rsidRPr="004F7629">
        <w:rPr>
          <w:rFonts w:eastAsiaTheme="majorEastAsia"/>
          <w:iCs/>
          <w:sz w:val="24"/>
          <w:szCs w:val="24"/>
          <w:lang w:eastAsia="zh-CN"/>
        </w:rPr>
        <w:t>经与秘书处讨论后增加到</w:t>
      </w:r>
      <w:r w:rsidRPr="004F7629">
        <w:rPr>
          <w:rFonts w:eastAsiaTheme="majorEastAsia"/>
          <w:iCs/>
          <w:sz w:val="24"/>
          <w:szCs w:val="24"/>
          <w:lang w:eastAsia="zh-CN"/>
        </w:rPr>
        <w:t>1 500</w:t>
      </w:r>
      <w:r w:rsidRPr="004F7629">
        <w:rPr>
          <w:rFonts w:eastAsiaTheme="majorEastAsia"/>
          <w:iCs/>
          <w:sz w:val="24"/>
          <w:szCs w:val="24"/>
          <w:lang w:eastAsia="zh-CN"/>
        </w:rPr>
        <w:t>名</w:t>
      </w:r>
      <w:r w:rsidRPr="004F7629">
        <w:rPr>
          <w:rFonts w:eastAsiaTheme="majorEastAsia"/>
          <w:iCs/>
          <w:sz w:val="24"/>
          <w:szCs w:val="24"/>
          <w:lang w:eastAsia="zh-CN"/>
        </w:rPr>
        <w:t>)</w:t>
      </w:r>
      <w:r w:rsidRPr="004F7629">
        <w:rPr>
          <w:rFonts w:eastAsiaTheme="majorEastAsia"/>
          <w:iCs/>
          <w:sz w:val="24"/>
          <w:szCs w:val="24"/>
          <w:lang w:eastAsia="zh-CN"/>
        </w:rPr>
        <w:t>；强调制冷剂回收和复原，避免使用</w:t>
      </w:r>
      <w:r w:rsidRPr="004F7629">
        <w:rPr>
          <w:rFonts w:eastAsiaTheme="majorEastAsia"/>
          <w:sz w:val="24"/>
          <w:szCs w:val="24"/>
          <w:lang w:eastAsia="zh-CN"/>
        </w:rPr>
        <w:t>HCFC-141b</w:t>
      </w:r>
      <w:r w:rsidRPr="004F7629">
        <w:rPr>
          <w:rFonts w:eastAsiaTheme="majorEastAsia"/>
          <w:iCs/>
          <w:sz w:val="24"/>
          <w:szCs w:val="24"/>
          <w:lang w:eastAsia="zh-CN"/>
        </w:rPr>
        <w:t>作为冲洗剂和安全处理制冷剂；向另一个培训中心分发一套设备，</w:t>
      </w:r>
      <w:r w:rsidRPr="004F7629">
        <w:rPr>
          <w:rStyle w:val="FootnoteReference"/>
          <w:rFonts w:eastAsiaTheme="majorEastAsia"/>
          <w:sz w:val="24"/>
          <w:szCs w:val="24"/>
        </w:rPr>
        <w:footnoteReference w:id="8"/>
      </w:r>
      <w:r w:rsidRPr="004F7629">
        <w:rPr>
          <w:rFonts w:eastAsiaTheme="majorEastAsia"/>
          <w:iCs/>
          <w:sz w:val="24"/>
          <w:szCs w:val="24"/>
          <w:lang w:eastAsia="zh-CN"/>
        </w:rPr>
        <w:t>向</w:t>
      </w:r>
      <w:r w:rsidRPr="004F7629">
        <w:rPr>
          <w:rFonts w:eastAsiaTheme="majorEastAsia"/>
          <w:iCs/>
          <w:sz w:val="24"/>
          <w:szCs w:val="24"/>
          <w:lang w:eastAsia="zh-CN"/>
        </w:rPr>
        <w:t>83</w:t>
      </w:r>
      <w:r w:rsidRPr="004F7629">
        <w:rPr>
          <w:rFonts w:eastAsiaTheme="majorEastAsia"/>
          <w:iCs/>
          <w:sz w:val="24"/>
          <w:szCs w:val="24"/>
          <w:lang w:eastAsia="zh-CN"/>
        </w:rPr>
        <w:t>名技术人员分发工具包</w:t>
      </w:r>
      <w:r w:rsidRPr="004F7629">
        <w:rPr>
          <w:rFonts w:eastAsiaTheme="majorEastAsia"/>
          <w:iCs/>
          <w:sz w:val="24"/>
          <w:szCs w:val="24"/>
          <w:lang w:eastAsia="zh-CN"/>
        </w:rPr>
        <w:t>(</w:t>
      </w:r>
      <w:r w:rsidRPr="004F7629">
        <w:rPr>
          <w:rFonts w:eastAsiaTheme="majorEastAsia"/>
          <w:iCs/>
          <w:sz w:val="24"/>
          <w:szCs w:val="24"/>
          <w:lang w:eastAsia="zh-CN"/>
        </w:rPr>
        <w:t>经与秘书处讨论后增加到</w:t>
      </w:r>
      <w:r w:rsidRPr="004F7629">
        <w:rPr>
          <w:rFonts w:eastAsiaTheme="majorEastAsia"/>
          <w:iCs/>
          <w:sz w:val="24"/>
          <w:szCs w:val="24"/>
          <w:lang w:eastAsia="zh-CN"/>
        </w:rPr>
        <w:t>100</w:t>
      </w:r>
      <w:r w:rsidRPr="004F7629">
        <w:rPr>
          <w:rFonts w:eastAsiaTheme="majorEastAsia"/>
          <w:iCs/>
          <w:sz w:val="24"/>
          <w:szCs w:val="24"/>
          <w:lang w:eastAsia="zh-CN"/>
        </w:rPr>
        <w:t>名</w:t>
      </w:r>
      <w:r w:rsidRPr="004F7629">
        <w:rPr>
          <w:rFonts w:eastAsiaTheme="majorEastAsia"/>
          <w:iCs/>
          <w:sz w:val="24"/>
          <w:szCs w:val="24"/>
          <w:lang w:eastAsia="zh-CN"/>
        </w:rPr>
        <w:t>)</w:t>
      </w:r>
      <w:r w:rsidRPr="004F7629">
        <w:rPr>
          <w:rFonts w:eastAsiaTheme="majorEastAsia"/>
          <w:iCs/>
          <w:sz w:val="24"/>
          <w:szCs w:val="24"/>
          <w:lang w:eastAsia="zh-CN"/>
        </w:rPr>
        <w:t>；重新设计制冷空调维修最佳做法技术人员手册；开发在线培训课程和更新现场培训方案</w:t>
      </w:r>
      <w:r w:rsidRPr="004F7629">
        <w:rPr>
          <w:rFonts w:eastAsiaTheme="majorEastAsia"/>
          <w:iCs/>
          <w:sz w:val="24"/>
          <w:szCs w:val="24"/>
          <w:lang w:eastAsia="zh-CN"/>
        </w:rPr>
        <w:t>(</w:t>
      </w:r>
      <w:r w:rsidRPr="004F7629">
        <w:rPr>
          <w:rFonts w:eastAsiaTheme="majorEastAsia"/>
          <w:iCs/>
          <w:sz w:val="24"/>
          <w:szCs w:val="24"/>
          <w:lang w:eastAsia="zh-CN"/>
        </w:rPr>
        <w:t>开发署</w:t>
      </w:r>
      <w:r w:rsidRPr="004F7629">
        <w:rPr>
          <w:rFonts w:eastAsiaTheme="majorEastAsia"/>
          <w:iCs/>
          <w:sz w:val="24"/>
          <w:szCs w:val="24"/>
          <w:lang w:eastAsia="zh-CN"/>
        </w:rPr>
        <w:t>)(433</w:t>
      </w:r>
      <w:r w:rsidR="00AF1439" w:rsidRPr="004F7629">
        <w:rPr>
          <w:rFonts w:eastAsiaTheme="majorEastAsia"/>
          <w:iCs/>
          <w:sz w:val="24"/>
          <w:szCs w:val="24"/>
          <w:lang w:eastAsia="zh-CN"/>
        </w:rPr>
        <w:t>,</w:t>
      </w:r>
      <w:r w:rsidRPr="004F7629">
        <w:rPr>
          <w:rFonts w:eastAsiaTheme="majorEastAsia"/>
          <w:iCs/>
          <w:sz w:val="24"/>
          <w:szCs w:val="24"/>
          <w:lang w:eastAsia="zh-CN"/>
        </w:rPr>
        <w:t>739</w:t>
      </w:r>
      <w:r w:rsidRPr="004F7629">
        <w:rPr>
          <w:rFonts w:eastAsiaTheme="majorEastAsia"/>
          <w:iCs/>
          <w:sz w:val="24"/>
          <w:szCs w:val="24"/>
          <w:lang w:eastAsia="zh-CN"/>
        </w:rPr>
        <w:t>美元</w:t>
      </w:r>
      <w:r w:rsidRPr="004F7629">
        <w:rPr>
          <w:rFonts w:eastAsiaTheme="majorEastAsia"/>
          <w:iCs/>
          <w:sz w:val="24"/>
          <w:szCs w:val="24"/>
          <w:lang w:eastAsia="zh-CN"/>
        </w:rPr>
        <w:t>)</w:t>
      </w:r>
      <w:r w:rsidR="00AF1439" w:rsidRPr="004F7629">
        <w:rPr>
          <w:rFonts w:eastAsiaTheme="majorEastAsia"/>
          <w:iCs/>
          <w:sz w:val="24"/>
          <w:szCs w:val="24"/>
          <w:lang w:eastAsia="zh-CN"/>
        </w:rPr>
        <w:t>；</w:t>
      </w:r>
    </w:p>
    <w:p w14:paraId="75956AF1" w14:textId="645200B8" w:rsidR="00B4105A" w:rsidRPr="004F7629" w:rsidRDefault="00AF1439" w:rsidP="00B0185E">
      <w:pPr>
        <w:pStyle w:val="Heading2"/>
        <w:numPr>
          <w:ilvl w:val="1"/>
          <w:numId w:val="1"/>
        </w:numPr>
        <w:rPr>
          <w:rFonts w:eastAsiaTheme="majorEastAsia"/>
          <w:sz w:val="24"/>
          <w:szCs w:val="24"/>
          <w:lang w:eastAsia="zh-CN"/>
        </w:rPr>
      </w:pPr>
      <w:r w:rsidRPr="004F7629">
        <w:rPr>
          <w:rFonts w:eastAsiaTheme="majorEastAsia"/>
          <w:iCs/>
          <w:sz w:val="24"/>
          <w:szCs w:val="24"/>
          <w:lang w:eastAsia="zh-CN"/>
        </w:rPr>
        <w:t>回收、复原、再生</w:t>
      </w:r>
      <w:r w:rsidR="00B345E0" w:rsidRPr="004F7629">
        <w:rPr>
          <w:rFonts w:eastAsiaTheme="majorEastAsia"/>
          <w:iCs/>
          <w:sz w:val="24"/>
          <w:szCs w:val="24"/>
          <w:lang w:eastAsia="zh-CN"/>
        </w:rPr>
        <w:t>（</w:t>
      </w:r>
      <w:r w:rsidR="00B345E0" w:rsidRPr="004F7629">
        <w:rPr>
          <w:rFonts w:eastAsiaTheme="majorEastAsia"/>
          <w:iCs/>
          <w:sz w:val="24"/>
          <w:szCs w:val="24"/>
          <w:lang w:eastAsia="zh-CN"/>
        </w:rPr>
        <w:t>RRR</w:t>
      </w:r>
      <w:r w:rsidR="00B345E0" w:rsidRPr="004F7629">
        <w:rPr>
          <w:rFonts w:eastAsiaTheme="majorEastAsia"/>
          <w:iCs/>
          <w:sz w:val="24"/>
          <w:szCs w:val="24"/>
          <w:lang w:eastAsia="zh-CN"/>
        </w:rPr>
        <w:t>）</w:t>
      </w:r>
      <w:r w:rsidRPr="004F7629">
        <w:rPr>
          <w:rFonts w:eastAsiaTheme="majorEastAsia"/>
          <w:iCs/>
          <w:sz w:val="24"/>
          <w:szCs w:val="24"/>
          <w:lang w:eastAsia="zh-CN"/>
        </w:rPr>
        <w:t>方案</w:t>
      </w:r>
      <w:r w:rsidRPr="004F7629">
        <w:rPr>
          <w:rFonts w:eastAsiaTheme="majorEastAsia"/>
          <w:iCs/>
          <w:sz w:val="24"/>
          <w:szCs w:val="24"/>
          <w:lang w:eastAsia="zh-CN"/>
        </w:rPr>
        <w:t>:</w:t>
      </w:r>
      <w:r w:rsidRPr="004F7629">
        <w:rPr>
          <w:rFonts w:eastAsiaTheme="majorEastAsia"/>
          <w:iCs/>
          <w:sz w:val="24"/>
          <w:szCs w:val="24"/>
          <w:lang w:eastAsia="zh-CN"/>
        </w:rPr>
        <w:t>在亚松森建立一个再生中心</w:t>
      </w:r>
      <w:r w:rsidRPr="004F7629">
        <w:rPr>
          <w:rFonts w:eastAsiaTheme="majorEastAsia"/>
          <w:iCs/>
          <w:sz w:val="24"/>
          <w:szCs w:val="24"/>
          <w:lang w:eastAsia="zh-CN"/>
        </w:rPr>
        <w:t>(</w:t>
      </w:r>
      <w:r w:rsidRPr="004F7629">
        <w:rPr>
          <w:rFonts w:eastAsiaTheme="majorEastAsia"/>
          <w:iCs/>
          <w:sz w:val="24"/>
          <w:szCs w:val="24"/>
          <w:lang w:eastAsia="zh-CN"/>
        </w:rPr>
        <w:t>包括一个再生装置、一个回收装置、钢瓶、真空泵、秤、备件和实验室设备</w:t>
      </w:r>
      <w:r w:rsidRPr="004F7629">
        <w:rPr>
          <w:rFonts w:eastAsiaTheme="majorEastAsia"/>
          <w:iCs/>
          <w:sz w:val="24"/>
          <w:szCs w:val="24"/>
          <w:lang w:eastAsia="zh-CN"/>
        </w:rPr>
        <w:t>)</w:t>
      </w:r>
      <w:r w:rsidRPr="004F7629">
        <w:rPr>
          <w:rFonts w:eastAsiaTheme="majorEastAsia"/>
          <w:iCs/>
          <w:sz w:val="24"/>
          <w:szCs w:val="24"/>
          <w:lang w:eastAsia="zh-CN"/>
        </w:rPr>
        <w:t>；加强现有的两个回收和</w:t>
      </w:r>
      <w:r w:rsidR="00F63C7D" w:rsidRPr="004F7629">
        <w:rPr>
          <w:rFonts w:eastAsiaTheme="majorEastAsia"/>
          <w:iCs/>
          <w:sz w:val="24"/>
          <w:szCs w:val="24"/>
          <w:lang w:eastAsia="zh-CN"/>
        </w:rPr>
        <w:t>复原</w:t>
      </w:r>
      <w:r w:rsidRPr="004F7629">
        <w:rPr>
          <w:rFonts w:eastAsiaTheme="majorEastAsia"/>
          <w:iCs/>
          <w:sz w:val="24"/>
          <w:szCs w:val="24"/>
          <w:lang w:eastAsia="zh-CN"/>
        </w:rPr>
        <w:t>中心，</w:t>
      </w:r>
      <w:r w:rsidR="00F63C7D" w:rsidRPr="004F7629">
        <w:rPr>
          <w:rFonts w:eastAsiaTheme="majorEastAsia"/>
          <w:iCs/>
          <w:sz w:val="24"/>
          <w:szCs w:val="24"/>
          <w:lang w:eastAsia="zh-CN"/>
        </w:rPr>
        <w:t>其中新添了</w:t>
      </w:r>
      <w:r w:rsidRPr="004F7629">
        <w:rPr>
          <w:rFonts w:eastAsiaTheme="majorEastAsia"/>
          <w:iCs/>
          <w:sz w:val="24"/>
          <w:szCs w:val="24"/>
          <w:lang w:eastAsia="zh-CN"/>
        </w:rPr>
        <w:t>钢瓶、制冷剂识别器、真空泵和备件</w:t>
      </w:r>
      <w:r w:rsidRPr="004F7629">
        <w:rPr>
          <w:rFonts w:eastAsiaTheme="majorEastAsia"/>
          <w:iCs/>
          <w:sz w:val="24"/>
          <w:szCs w:val="24"/>
          <w:lang w:eastAsia="zh-CN"/>
        </w:rPr>
        <w:t>(</w:t>
      </w:r>
      <w:r w:rsidRPr="004F7629">
        <w:rPr>
          <w:rFonts w:eastAsiaTheme="majorEastAsia"/>
          <w:iCs/>
          <w:sz w:val="24"/>
          <w:szCs w:val="24"/>
          <w:lang w:eastAsia="zh-CN"/>
        </w:rPr>
        <w:t>在与秘书处讨论后，将</w:t>
      </w:r>
      <w:r w:rsidR="00F63C7D" w:rsidRPr="004F7629">
        <w:rPr>
          <w:rFonts w:eastAsiaTheme="majorEastAsia"/>
          <w:iCs/>
          <w:sz w:val="24"/>
          <w:szCs w:val="24"/>
          <w:lang w:eastAsia="zh-CN"/>
        </w:rPr>
        <w:t>新</w:t>
      </w:r>
      <w:r w:rsidRPr="004F7629">
        <w:rPr>
          <w:rFonts w:eastAsiaTheme="majorEastAsia"/>
          <w:iCs/>
          <w:sz w:val="24"/>
          <w:szCs w:val="24"/>
          <w:lang w:eastAsia="zh-CN"/>
        </w:rPr>
        <w:t>增两个回收和</w:t>
      </w:r>
      <w:r w:rsidR="00F63C7D" w:rsidRPr="004F7629">
        <w:rPr>
          <w:rFonts w:eastAsiaTheme="majorEastAsia"/>
          <w:iCs/>
          <w:sz w:val="24"/>
          <w:szCs w:val="24"/>
          <w:lang w:eastAsia="zh-CN"/>
        </w:rPr>
        <w:t>复原</w:t>
      </w:r>
      <w:r w:rsidRPr="004F7629">
        <w:rPr>
          <w:rFonts w:eastAsiaTheme="majorEastAsia"/>
          <w:iCs/>
          <w:sz w:val="24"/>
          <w:szCs w:val="24"/>
          <w:lang w:eastAsia="zh-CN"/>
        </w:rPr>
        <w:t>中心</w:t>
      </w:r>
      <w:r w:rsidRPr="004F7629">
        <w:rPr>
          <w:rFonts w:eastAsiaTheme="majorEastAsia"/>
          <w:iCs/>
          <w:sz w:val="24"/>
          <w:szCs w:val="24"/>
          <w:lang w:eastAsia="zh-CN"/>
        </w:rPr>
        <w:t>)</w:t>
      </w:r>
      <w:r w:rsidRPr="004F7629">
        <w:rPr>
          <w:rFonts w:eastAsiaTheme="majorEastAsia"/>
          <w:iCs/>
          <w:sz w:val="24"/>
          <w:szCs w:val="24"/>
          <w:lang w:eastAsia="zh-CN"/>
        </w:rPr>
        <w:t>；</w:t>
      </w:r>
      <w:r w:rsidR="00F63C7D" w:rsidRPr="004F7629">
        <w:rPr>
          <w:rFonts w:eastAsiaTheme="majorEastAsia"/>
          <w:iCs/>
          <w:sz w:val="24"/>
          <w:szCs w:val="24"/>
          <w:lang w:eastAsia="zh-CN"/>
        </w:rPr>
        <w:t>四个关于</w:t>
      </w:r>
      <w:r w:rsidR="00B345E0" w:rsidRPr="004F7629">
        <w:rPr>
          <w:rFonts w:eastAsiaTheme="majorEastAsia"/>
          <w:iCs/>
          <w:sz w:val="24"/>
          <w:szCs w:val="24"/>
          <w:lang w:eastAsia="zh-CN"/>
        </w:rPr>
        <w:t>RRR</w:t>
      </w:r>
      <w:r w:rsidR="00F63C7D" w:rsidRPr="004F7629">
        <w:rPr>
          <w:rFonts w:eastAsiaTheme="majorEastAsia"/>
          <w:iCs/>
          <w:sz w:val="24"/>
          <w:szCs w:val="24"/>
          <w:lang w:eastAsia="zh-CN"/>
        </w:rPr>
        <w:t>的</w:t>
      </w:r>
      <w:r w:rsidRPr="004F7629">
        <w:rPr>
          <w:rFonts w:eastAsiaTheme="majorEastAsia"/>
          <w:iCs/>
          <w:sz w:val="24"/>
          <w:szCs w:val="24"/>
          <w:lang w:eastAsia="zh-CN"/>
        </w:rPr>
        <w:t>讲习班；</w:t>
      </w:r>
      <w:r w:rsidR="00B345E0" w:rsidRPr="004F7629">
        <w:rPr>
          <w:rFonts w:eastAsiaTheme="majorEastAsia"/>
          <w:iCs/>
          <w:sz w:val="24"/>
          <w:szCs w:val="24"/>
          <w:lang w:eastAsia="zh-CN"/>
        </w:rPr>
        <w:t>通过为</w:t>
      </w:r>
      <w:r w:rsidR="00B345E0" w:rsidRPr="004F7629">
        <w:rPr>
          <w:rFonts w:eastAsiaTheme="majorEastAsia"/>
          <w:iCs/>
          <w:sz w:val="24"/>
          <w:szCs w:val="24"/>
          <w:lang w:eastAsia="zh-CN"/>
        </w:rPr>
        <w:t>8</w:t>
      </w:r>
      <w:r w:rsidR="00B345E0" w:rsidRPr="004F7629">
        <w:rPr>
          <w:rFonts w:eastAsiaTheme="majorEastAsia"/>
          <w:iCs/>
          <w:sz w:val="24"/>
          <w:szCs w:val="24"/>
          <w:lang w:eastAsia="zh-CN"/>
        </w:rPr>
        <w:t>个经授权的报废中心举办</w:t>
      </w:r>
      <w:r w:rsidRPr="004F7629">
        <w:rPr>
          <w:rFonts w:eastAsiaTheme="majorEastAsia"/>
          <w:iCs/>
          <w:sz w:val="24"/>
          <w:szCs w:val="24"/>
          <w:lang w:eastAsia="zh-CN"/>
        </w:rPr>
        <w:t>三个</w:t>
      </w:r>
      <w:r w:rsidRPr="004F7629">
        <w:rPr>
          <w:rFonts w:eastAsiaTheme="majorEastAsia"/>
          <w:iCs/>
          <w:sz w:val="24"/>
          <w:szCs w:val="24"/>
          <w:lang w:eastAsia="zh-CN"/>
        </w:rPr>
        <w:t>RRR</w:t>
      </w:r>
      <w:r w:rsidRPr="004F7629">
        <w:rPr>
          <w:rFonts w:eastAsiaTheme="majorEastAsia"/>
          <w:iCs/>
          <w:sz w:val="24"/>
          <w:szCs w:val="24"/>
          <w:lang w:eastAsia="zh-CN"/>
        </w:rPr>
        <w:t>培训</w:t>
      </w:r>
      <w:r w:rsidR="00B345E0" w:rsidRPr="004F7629">
        <w:rPr>
          <w:rFonts w:eastAsiaTheme="majorEastAsia"/>
          <w:iCs/>
          <w:sz w:val="24"/>
          <w:szCs w:val="24"/>
          <w:lang w:eastAsia="zh-CN"/>
        </w:rPr>
        <w:t>班</w:t>
      </w:r>
      <w:r w:rsidRPr="004F7629">
        <w:rPr>
          <w:rFonts w:eastAsiaTheme="majorEastAsia"/>
          <w:iCs/>
          <w:sz w:val="24"/>
          <w:szCs w:val="24"/>
          <w:lang w:eastAsia="zh-CN"/>
        </w:rPr>
        <w:t>和</w:t>
      </w:r>
      <w:r w:rsidR="00B345E0" w:rsidRPr="004F7629">
        <w:rPr>
          <w:rFonts w:eastAsiaTheme="majorEastAsia"/>
          <w:iCs/>
          <w:sz w:val="24"/>
          <w:szCs w:val="24"/>
          <w:lang w:eastAsia="zh-CN"/>
        </w:rPr>
        <w:t>提供</w:t>
      </w:r>
      <w:r w:rsidRPr="004F7629">
        <w:rPr>
          <w:rFonts w:eastAsiaTheme="majorEastAsia"/>
          <w:iCs/>
          <w:sz w:val="24"/>
          <w:szCs w:val="24"/>
          <w:lang w:eastAsia="zh-CN"/>
        </w:rPr>
        <w:t>工具包</w:t>
      </w:r>
      <w:r w:rsidRPr="004F7629">
        <w:rPr>
          <w:rFonts w:eastAsiaTheme="majorEastAsia"/>
          <w:iCs/>
          <w:sz w:val="24"/>
          <w:szCs w:val="24"/>
          <w:lang w:eastAsia="zh-CN"/>
        </w:rPr>
        <w:t>(</w:t>
      </w:r>
      <w:r w:rsidRPr="004F7629">
        <w:rPr>
          <w:rFonts w:eastAsiaTheme="majorEastAsia"/>
          <w:iCs/>
          <w:sz w:val="24"/>
          <w:szCs w:val="24"/>
          <w:lang w:eastAsia="zh-CN"/>
        </w:rPr>
        <w:t>包括一个回收装置、一个真空泵和两个钢瓶</w:t>
      </w:r>
      <w:r w:rsidRPr="004F7629">
        <w:rPr>
          <w:rFonts w:eastAsiaTheme="majorEastAsia"/>
          <w:iCs/>
          <w:sz w:val="24"/>
          <w:szCs w:val="24"/>
          <w:lang w:eastAsia="zh-CN"/>
        </w:rPr>
        <w:t>)</w:t>
      </w:r>
      <w:r w:rsidRPr="004F7629">
        <w:rPr>
          <w:rFonts w:eastAsiaTheme="majorEastAsia"/>
          <w:iCs/>
          <w:sz w:val="24"/>
          <w:szCs w:val="24"/>
          <w:lang w:eastAsia="zh-CN"/>
        </w:rPr>
        <w:t>，</w:t>
      </w:r>
      <w:r w:rsidR="00B345E0" w:rsidRPr="004F7629">
        <w:rPr>
          <w:rFonts w:eastAsiaTheme="majorEastAsia"/>
          <w:iCs/>
          <w:sz w:val="24"/>
          <w:szCs w:val="24"/>
          <w:lang w:eastAsia="zh-CN"/>
        </w:rPr>
        <w:t>支持</w:t>
      </w:r>
      <w:r w:rsidR="00593F4B" w:rsidRPr="004F7629">
        <w:rPr>
          <w:rFonts w:eastAsiaTheme="majorEastAsia"/>
          <w:iCs/>
          <w:sz w:val="24"/>
          <w:szCs w:val="24"/>
          <w:lang w:eastAsia="zh-CN"/>
        </w:rPr>
        <w:t>现有的</w:t>
      </w:r>
      <w:r w:rsidR="00B345E0" w:rsidRPr="004F7629">
        <w:rPr>
          <w:rFonts w:eastAsiaTheme="majorEastAsia"/>
          <w:iCs/>
          <w:sz w:val="24"/>
          <w:szCs w:val="24"/>
          <w:lang w:eastAsia="zh-CN"/>
        </w:rPr>
        <w:t>使用</w:t>
      </w:r>
      <w:r w:rsidR="00B345E0" w:rsidRPr="004F7629">
        <w:rPr>
          <w:rFonts w:eastAsiaTheme="majorEastAsia"/>
          <w:sz w:val="24"/>
          <w:szCs w:val="24"/>
          <w:lang w:eastAsia="zh-CN"/>
        </w:rPr>
        <w:t>HCFC</w:t>
      </w:r>
      <w:r w:rsidR="00B345E0" w:rsidRPr="004F7629">
        <w:rPr>
          <w:rFonts w:eastAsiaTheme="majorEastAsia"/>
          <w:sz w:val="24"/>
          <w:szCs w:val="24"/>
          <w:lang w:eastAsia="zh-CN"/>
        </w:rPr>
        <w:noBreakHyphen/>
        <w:t>22</w:t>
      </w:r>
      <w:r w:rsidR="00B7589B">
        <w:rPr>
          <w:rFonts w:eastAsiaTheme="majorEastAsia" w:hint="eastAsia"/>
          <w:iCs/>
          <w:sz w:val="24"/>
          <w:szCs w:val="24"/>
          <w:lang w:eastAsia="zh-CN"/>
        </w:rPr>
        <w:t>低效</w:t>
      </w:r>
      <w:r w:rsidR="00B345E0" w:rsidRPr="004F7629">
        <w:rPr>
          <w:rFonts w:eastAsiaTheme="majorEastAsia"/>
          <w:iCs/>
          <w:sz w:val="24"/>
          <w:szCs w:val="24"/>
          <w:lang w:eastAsia="zh-CN"/>
        </w:rPr>
        <w:t>的空调</w:t>
      </w:r>
      <w:r w:rsidR="002D78C6" w:rsidRPr="004F7629">
        <w:rPr>
          <w:rFonts w:eastAsiaTheme="majorEastAsia"/>
          <w:iCs/>
          <w:sz w:val="24"/>
          <w:szCs w:val="24"/>
          <w:lang w:eastAsia="zh-CN"/>
        </w:rPr>
        <w:t>机</w:t>
      </w:r>
      <w:r w:rsidR="00B345E0" w:rsidRPr="004F7629">
        <w:rPr>
          <w:rFonts w:eastAsiaTheme="majorEastAsia"/>
          <w:iCs/>
          <w:sz w:val="24"/>
          <w:szCs w:val="24"/>
          <w:lang w:eastAsia="zh-CN"/>
        </w:rPr>
        <w:t>提前退役的方案，以确保在设备拆卸过程中适当回收制冷剂</w:t>
      </w:r>
      <w:r w:rsidRPr="004F7629">
        <w:rPr>
          <w:rFonts w:eastAsiaTheme="majorEastAsia"/>
          <w:iCs/>
          <w:sz w:val="24"/>
          <w:szCs w:val="24"/>
          <w:lang w:eastAsia="zh-CN"/>
        </w:rPr>
        <w:t>(</w:t>
      </w:r>
      <w:r w:rsidRPr="004F7629">
        <w:rPr>
          <w:rFonts w:eastAsiaTheme="majorEastAsia"/>
          <w:iCs/>
          <w:sz w:val="24"/>
          <w:szCs w:val="24"/>
          <w:lang w:eastAsia="zh-CN"/>
        </w:rPr>
        <w:t>开发署</w:t>
      </w:r>
      <w:r w:rsidRPr="004F7629">
        <w:rPr>
          <w:rFonts w:eastAsiaTheme="majorEastAsia"/>
          <w:iCs/>
          <w:sz w:val="24"/>
          <w:szCs w:val="24"/>
          <w:lang w:eastAsia="zh-CN"/>
        </w:rPr>
        <w:t>)(252</w:t>
      </w:r>
      <w:r w:rsidR="00593F4B" w:rsidRPr="004F7629">
        <w:rPr>
          <w:rFonts w:eastAsiaTheme="majorEastAsia"/>
          <w:iCs/>
          <w:sz w:val="24"/>
          <w:szCs w:val="24"/>
          <w:lang w:eastAsia="zh-CN"/>
        </w:rPr>
        <w:t>,</w:t>
      </w:r>
      <w:r w:rsidRPr="004F7629">
        <w:rPr>
          <w:rFonts w:eastAsiaTheme="majorEastAsia"/>
          <w:iCs/>
          <w:sz w:val="24"/>
          <w:szCs w:val="24"/>
          <w:lang w:eastAsia="zh-CN"/>
        </w:rPr>
        <w:t>971</w:t>
      </w:r>
      <w:r w:rsidRPr="004F7629">
        <w:rPr>
          <w:rFonts w:eastAsiaTheme="majorEastAsia"/>
          <w:iCs/>
          <w:sz w:val="24"/>
          <w:szCs w:val="24"/>
          <w:lang w:eastAsia="zh-CN"/>
        </w:rPr>
        <w:t>美元</w:t>
      </w:r>
      <w:r w:rsidRPr="004F7629">
        <w:rPr>
          <w:rFonts w:eastAsiaTheme="majorEastAsia"/>
          <w:iCs/>
          <w:sz w:val="24"/>
          <w:szCs w:val="24"/>
          <w:lang w:eastAsia="zh-CN"/>
        </w:rPr>
        <w:t>)</w:t>
      </w:r>
      <w:r w:rsidRPr="004F7629">
        <w:rPr>
          <w:rFonts w:eastAsiaTheme="majorEastAsia"/>
          <w:iCs/>
          <w:sz w:val="24"/>
          <w:szCs w:val="24"/>
          <w:lang w:eastAsia="zh-CN"/>
        </w:rPr>
        <w:t>；</w:t>
      </w:r>
      <w:r w:rsidR="00B4105A" w:rsidRPr="004F7629">
        <w:rPr>
          <w:rFonts w:eastAsiaTheme="majorEastAsia"/>
          <w:sz w:val="24"/>
          <w:szCs w:val="24"/>
          <w:lang w:eastAsia="zh-CN"/>
        </w:rPr>
        <w:t xml:space="preserve"> </w:t>
      </w:r>
    </w:p>
    <w:p w14:paraId="00349F75" w14:textId="66E48059" w:rsidR="00B4105A" w:rsidRPr="004F7629" w:rsidRDefault="002E714E" w:rsidP="00A90EBF">
      <w:pPr>
        <w:pStyle w:val="Heading2"/>
        <w:numPr>
          <w:ilvl w:val="1"/>
          <w:numId w:val="1"/>
        </w:numPr>
        <w:rPr>
          <w:rFonts w:eastAsiaTheme="majorEastAsia"/>
          <w:sz w:val="24"/>
          <w:szCs w:val="24"/>
          <w:lang w:eastAsia="zh-CN"/>
        </w:rPr>
      </w:pPr>
      <w:r w:rsidRPr="004F7629">
        <w:rPr>
          <w:rFonts w:eastAsiaTheme="majorEastAsia"/>
          <w:iCs/>
          <w:sz w:val="24"/>
          <w:szCs w:val="24"/>
          <w:lang w:eastAsia="zh-CN"/>
        </w:rPr>
        <w:t>提高认识和教育</w:t>
      </w:r>
      <w:r w:rsidRPr="004F7629">
        <w:rPr>
          <w:rFonts w:eastAsiaTheme="majorEastAsia"/>
          <w:iCs/>
          <w:sz w:val="24"/>
          <w:szCs w:val="24"/>
          <w:lang w:eastAsia="zh-CN"/>
        </w:rPr>
        <w:t>:</w:t>
      </w:r>
      <w:r w:rsidRPr="004F7629">
        <w:rPr>
          <w:rFonts w:eastAsiaTheme="majorEastAsia"/>
          <w:iCs/>
          <w:sz w:val="24"/>
          <w:szCs w:val="24"/>
          <w:lang w:eastAsia="zh-CN"/>
        </w:rPr>
        <w:t>开展宣传</w:t>
      </w:r>
      <w:r w:rsidR="002D78C6" w:rsidRPr="004F7629">
        <w:rPr>
          <w:rFonts w:eastAsiaTheme="majorEastAsia"/>
          <w:iCs/>
          <w:sz w:val="24"/>
          <w:szCs w:val="24"/>
          <w:lang w:eastAsia="zh-CN"/>
        </w:rPr>
        <w:t>技师认证制度</w:t>
      </w:r>
      <w:r w:rsidRPr="004F7629">
        <w:rPr>
          <w:rFonts w:eastAsiaTheme="majorEastAsia"/>
          <w:iCs/>
          <w:sz w:val="24"/>
          <w:szCs w:val="24"/>
          <w:lang w:eastAsia="zh-CN"/>
        </w:rPr>
        <w:t>，吸引</w:t>
      </w:r>
      <w:r w:rsidR="00040C56" w:rsidRPr="004F7629">
        <w:rPr>
          <w:rFonts w:eastAsiaTheme="majorEastAsia"/>
          <w:iCs/>
          <w:sz w:val="24"/>
          <w:szCs w:val="24"/>
          <w:lang w:eastAsia="zh-CN"/>
        </w:rPr>
        <w:t>技师获得认证</w:t>
      </w:r>
      <w:r w:rsidR="005276BB" w:rsidRPr="004F7629">
        <w:rPr>
          <w:rFonts w:eastAsiaTheme="majorEastAsia"/>
          <w:iCs/>
          <w:sz w:val="24"/>
          <w:szCs w:val="24"/>
          <w:lang w:eastAsia="zh-CN"/>
        </w:rPr>
        <w:t>的提高认识活动</w:t>
      </w:r>
      <w:r w:rsidRPr="004F7629">
        <w:rPr>
          <w:rFonts w:eastAsiaTheme="majorEastAsia"/>
          <w:iCs/>
          <w:sz w:val="24"/>
          <w:szCs w:val="24"/>
          <w:lang w:eastAsia="zh-CN"/>
        </w:rPr>
        <w:t>，为最终用户和消费者开展提高认识</w:t>
      </w:r>
      <w:r w:rsidR="005276BB" w:rsidRPr="004F7629">
        <w:rPr>
          <w:rFonts w:eastAsiaTheme="majorEastAsia"/>
          <w:iCs/>
          <w:sz w:val="24"/>
          <w:szCs w:val="24"/>
          <w:lang w:eastAsia="zh-CN"/>
        </w:rPr>
        <w:t>活动</w:t>
      </w:r>
      <w:r w:rsidRPr="004F7629">
        <w:rPr>
          <w:rFonts w:eastAsiaTheme="majorEastAsia"/>
          <w:iCs/>
          <w:sz w:val="24"/>
          <w:szCs w:val="24"/>
          <w:lang w:eastAsia="zh-CN"/>
        </w:rPr>
        <w:t>，促进在维修</w:t>
      </w:r>
      <w:r w:rsidR="005276BB" w:rsidRPr="004F7629">
        <w:rPr>
          <w:rFonts w:eastAsiaTheme="majorEastAsia"/>
          <w:iCs/>
          <w:sz w:val="24"/>
          <w:szCs w:val="24"/>
          <w:lang w:eastAsia="zh-CN"/>
        </w:rPr>
        <w:t>其</w:t>
      </w:r>
      <w:r w:rsidRPr="004F7629">
        <w:rPr>
          <w:rFonts w:eastAsiaTheme="majorEastAsia"/>
          <w:iCs/>
          <w:sz w:val="24"/>
          <w:szCs w:val="24"/>
          <w:lang w:eastAsia="zh-CN"/>
        </w:rPr>
        <w:t>设备时选择</w:t>
      </w:r>
      <w:r w:rsidR="005276BB" w:rsidRPr="004F7629">
        <w:rPr>
          <w:rFonts w:eastAsiaTheme="majorEastAsia"/>
          <w:iCs/>
          <w:sz w:val="24"/>
          <w:szCs w:val="24"/>
          <w:lang w:eastAsia="zh-CN"/>
        </w:rPr>
        <w:t>经</w:t>
      </w:r>
      <w:r w:rsidRPr="004F7629">
        <w:rPr>
          <w:rFonts w:eastAsiaTheme="majorEastAsia"/>
          <w:iCs/>
          <w:sz w:val="24"/>
          <w:szCs w:val="24"/>
          <w:lang w:eastAsia="zh-CN"/>
        </w:rPr>
        <w:t>认证的</w:t>
      </w:r>
      <w:r w:rsidR="005276BB" w:rsidRPr="004F7629">
        <w:rPr>
          <w:rFonts w:eastAsiaTheme="majorEastAsia"/>
          <w:iCs/>
          <w:sz w:val="24"/>
          <w:szCs w:val="24"/>
          <w:lang w:eastAsia="zh-CN"/>
        </w:rPr>
        <w:t>技术</w:t>
      </w:r>
      <w:r w:rsidR="00B7589B">
        <w:rPr>
          <w:rFonts w:eastAsiaTheme="majorEastAsia" w:hint="eastAsia"/>
          <w:iCs/>
          <w:sz w:val="24"/>
          <w:szCs w:val="24"/>
          <w:lang w:eastAsia="zh-CN"/>
        </w:rPr>
        <w:t>人</w:t>
      </w:r>
      <w:r w:rsidR="005276BB" w:rsidRPr="004F7629">
        <w:rPr>
          <w:rFonts w:eastAsiaTheme="majorEastAsia"/>
          <w:iCs/>
          <w:sz w:val="24"/>
          <w:szCs w:val="24"/>
          <w:lang w:eastAsia="zh-CN"/>
        </w:rPr>
        <w:t>员</w:t>
      </w:r>
      <w:r w:rsidRPr="004F7629">
        <w:rPr>
          <w:rFonts w:eastAsiaTheme="majorEastAsia"/>
          <w:iCs/>
          <w:sz w:val="24"/>
          <w:szCs w:val="24"/>
          <w:lang w:eastAsia="zh-CN"/>
        </w:rPr>
        <w:t>；针对商业制冷和空调应用中的不同终端用户群体</w:t>
      </w:r>
      <w:r w:rsidRPr="004F7629">
        <w:rPr>
          <w:rFonts w:eastAsiaTheme="majorEastAsia"/>
          <w:iCs/>
          <w:sz w:val="24"/>
          <w:szCs w:val="24"/>
          <w:lang w:eastAsia="zh-CN"/>
        </w:rPr>
        <w:t>(</w:t>
      </w:r>
      <w:r w:rsidRPr="004F7629">
        <w:rPr>
          <w:rFonts w:eastAsiaTheme="majorEastAsia"/>
          <w:iCs/>
          <w:sz w:val="24"/>
          <w:szCs w:val="24"/>
          <w:lang w:eastAsia="zh-CN"/>
        </w:rPr>
        <w:t>即酒店和超市</w:t>
      </w:r>
      <w:r w:rsidRPr="004F7629">
        <w:rPr>
          <w:rFonts w:eastAsiaTheme="majorEastAsia"/>
          <w:iCs/>
          <w:sz w:val="24"/>
          <w:szCs w:val="24"/>
          <w:lang w:eastAsia="zh-CN"/>
        </w:rPr>
        <w:t>)</w:t>
      </w:r>
      <w:r w:rsidRPr="004F7629">
        <w:rPr>
          <w:rFonts w:eastAsiaTheme="majorEastAsia"/>
          <w:iCs/>
          <w:sz w:val="24"/>
          <w:szCs w:val="24"/>
          <w:lang w:eastAsia="zh-CN"/>
        </w:rPr>
        <w:t>，举办</w:t>
      </w:r>
      <w:r w:rsidR="00BE01ED" w:rsidRPr="004F7629">
        <w:rPr>
          <w:rFonts w:eastAsiaTheme="majorEastAsia"/>
          <w:iCs/>
          <w:sz w:val="24"/>
          <w:szCs w:val="24"/>
          <w:lang w:eastAsia="zh-CN"/>
        </w:rPr>
        <w:t>5</w:t>
      </w:r>
      <w:r w:rsidRPr="004F7629">
        <w:rPr>
          <w:rFonts w:eastAsiaTheme="majorEastAsia"/>
          <w:iCs/>
          <w:sz w:val="24"/>
          <w:szCs w:val="24"/>
          <w:lang w:eastAsia="zh-CN"/>
        </w:rPr>
        <w:t>次关于</w:t>
      </w:r>
      <w:r w:rsidR="00BE01ED" w:rsidRPr="004F7629">
        <w:rPr>
          <w:rFonts w:eastAsiaTheme="majorEastAsia"/>
          <w:iCs/>
          <w:sz w:val="24"/>
          <w:szCs w:val="24"/>
          <w:lang w:eastAsia="zh-CN"/>
        </w:rPr>
        <w:t>将低全球升温潜能值替代技术用于</w:t>
      </w:r>
      <w:r w:rsidRPr="004F7629">
        <w:rPr>
          <w:rFonts w:eastAsiaTheme="majorEastAsia"/>
          <w:iCs/>
          <w:sz w:val="24"/>
          <w:szCs w:val="24"/>
          <w:lang w:eastAsia="zh-CN"/>
        </w:rPr>
        <w:t>不同应用中的研讨会；分发宣传材料</w:t>
      </w:r>
      <w:r w:rsidRPr="004F7629">
        <w:rPr>
          <w:rFonts w:eastAsiaTheme="majorEastAsia"/>
          <w:iCs/>
          <w:sz w:val="24"/>
          <w:szCs w:val="24"/>
          <w:lang w:eastAsia="zh-CN"/>
        </w:rPr>
        <w:t>(</w:t>
      </w:r>
      <w:r w:rsidRPr="004F7629">
        <w:rPr>
          <w:rFonts w:eastAsiaTheme="majorEastAsia"/>
          <w:iCs/>
          <w:sz w:val="24"/>
          <w:szCs w:val="24"/>
          <w:lang w:eastAsia="zh-CN"/>
        </w:rPr>
        <w:t>如小册子</w:t>
      </w:r>
      <w:r w:rsidRPr="004F7629">
        <w:rPr>
          <w:rFonts w:eastAsiaTheme="majorEastAsia"/>
          <w:iCs/>
          <w:sz w:val="24"/>
          <w:szCs w:val="24"/>
          <w:lang w:eastAsia="zh-CN"/>
        </w:rPr>
        <w:t>)</w:t>
      </w:r>
      <w:r w:rsidRPr="004F7629">
        <w:rPr>
          <w:rFonts w:eastAsiaTheme="majorEastAsia"/>
          <w:iCs/>
          <w:sz w:val="24"/>
          <w:szCs w:val="24"/>
          <w:lang w:eastAsia="zh-CN"/>
        </w:rPr>
        <w:t>，以支持这些</w:t>
      </w:r>
      <w:r w:rsidR="00B7589B">
        <w:rPr>
          <w:rFonts w:eastAsiaTheme="majorEastAsia" w:hint="eastAsia"/>
          <w:iCs/>
          <w:sz w:val="24"/>
          <w:szCs w:val="24"/>
          <w:lang w:eastAsia="zh-CN"/>
        </w:rPr>
        <w:t>活动</w:t>
      </w:r>
      <w:r w:rsidRPr="004F7629">
        <w:rPr>
          <w:rFonts w:eastAsiaTheme="majorEastAsia"/>
          <w:iCs/>
          <w:sz w:val="24"/>
          <w:szCs w:val="24"/>
          <w:lang w:eastAsia="zh-CN"/>
        </w:rPr>
        <w:t>；为灭火器</w:t>
      </w:r>
      <w:r w:rsidR="00BE01ED" w:rsidRPr="004F7629">
        <w:rPr>
          <w:rFonts w:eastAsiaTheme="majorEastAsia"/>
          <w:iCs/>
          <w:sz w:val="24"/>
          <w:szCs w:val="24"/>
          <w:lang w:eastAsia="zh-CN"/>
        </w:rPr>
        <w:t>用户</w:t>
      </w:r>
      <w:r w:rsidRPr="004F7629">
        <w:rPr>
          <w:rFonts w:eastAsiaTheme="majorEastAsia"/>
          <w:iCs/>
          <w:sz w:val="24"/>
          <w:szCs w:val="24"/>
          <w:lang w:eastAsia="zh-CN"/>
        </w:rPr>
        <w:t>举办</w:t>
      </w:r>
      <w:r w:rsidR="00BE01ED" w:rsidRPr="004F7629">
        <w:rPr>
          <w:rFonts w:eastAsiaTheme="majorEastAsia"/>
          <w:iCs/>
          <w:sz w:val="24"/>
          <w:szCs w:val="24"/>
          <w:lang w:eastAsia="zh-CN"/>
        </w:rPr>
        <w:t>5</w:t>
      </w:r>
      <w:r w:rsidRPr="004F7629">
        <w:rPr>
          <w:rFonts w:eastAsiaTheme="majorEastAsia"/>
          <w:iCs/>
          <w:sz w:val="24"/>
          <w:szCs w:val="24"/>
          <w:lang w:eastAsia="zh-CN"/>
        </w:rPr>
        <w:t>次研讨会推广替代品，并进行核查访问，以监测</w:t>
      </w:r>
      <w:r w:rsidR="00BE01ED" w:rsidRPr="004F7629">
        <w:rPr>
          <w:rFonts w:eastAsiaTheme="majorEastAsia"/>
          <w:sz w:val="24"/>
          <w:szCs w:val="24"/>
          <w:lang w:eastAsia="zh-CN"/>
        </w:rPr>
        <w:t>HCFC-123</w:t>
      </w:r>
      <w:r w:rsidRPr="004F7629">
        <w:rPr>
          <w:rFonts w:eastAsiaTheme="majorEastAsia"/>
          <w:iCs/>
          <w:sz w:val="24"/>
          <w:szCs w:val="24"/>
          <w:lang w:eastAsia="zh-CN"/>
        </w:rPr>
        <w:t>在这一应用中的使用情况</w:t>
      </w:r>
      <w:r w:rsidRPr="004F7629">
        <w:rPr>
          <w:rFonts w:eastAsiaTheme="majorEastAsia"/>
          <w:iCs/>
          <w:sz w:val="24"/>
          <w:szCs w:val="24"/>
          <w:lang w:eastAsia="zh-CN"/>
        </w:rPr>
        <w:t>(</w:t>
      </w:r>
      <w:r w:rsidRPr="004F7629">
        <w:rPr>
          <w:rFonts w:eastAsiaTheme="majorEastAsia"/>
          <w:iCs/>
          <w:sz w:val="24"/>
          <w:szCs w:val="24"/>
          <w:lang w:eastAsia="zh-CN"/>
        </w:rPr>
        <w:t>环境署</w:t>
      </w:r>
      <w:r w:rsidRPr="004F7629">
        <w:rPr>
          <w:rFonts w:eastAsiaTheme="majorEastAsia"/>
          <w:iCs/>
          <w:sz w:val="24"/>
          <w:szCs w:val="24"/>
          <w:lang w:eastAsia="zh-CN"/>
        </w:rPr>
        <w:t>)(121</w:t>
      </w:r>
      <w:r w:rsidR="00BE01ED" w:rsidRPr="004F7629">
        <w:rPr>
          <w:rFonts w:eastAsiaTheme="majorEastAsia"/>
          <w:iCs/>
          <w:sz w:val="24"/>
          <w:szCs w:val="24"/>
          <w:lang w:eastAsia="zh-CN"/>
        </w:rPr>
        <w:t>,</w:t>
      </w:r>
      <w:r w:rsidRPr="004F7629">
        <w:rPr>
          <w:rFonts w:eastAsiaTheme="majorEastAsia"/>
          <w:iCs/>
          <w:sz w:val="24"/>
          <w:szCs w:val="24"/>
          <w:lang w:eastAsia="zh-CN"/>
        </w:rPr>
        <w:t>290</w:t>
      </w:r>
      <w:r w:rsidRPr="004F7629">
        <w:rPr>
          <w:rFonts w:eastAsiaTheme="majorEastAsia"/>
          <w:iCs/>
          <w:sz w:val="24"/>
          <w:szCs w:val="24"/>
          <w:lang w:eastAsia="zh-CN"/>
        </w:rPr>
        <w:t>美元</w:t>
      </w:r>
      <w:r w:rsidRPr="004F7629">
        <w:rPr>
          <w:rFonts w:eastAsiaTheme="majorEastAsia"/>
          <w:iCs/>
          <w:sz w:val="24"/>
          <w:szCs w:val="24"/>
          <w:lang w:eastAsia="zh-CN"/>
        </w:rPr>
        <w:t>)</w:t>
      </w:r>
      <w:r w:rsidR="00BE01ED" w:rsidRPr="004F7629">
        <w:rPr>
          <w:rFonts w:eastAsiaTheme="majorEastAsia"/>
          <w:iCs/>
          <w:sz w:val="24"/>
          <w:szCs w:val="24"/>
          <w:lang w:eastAsia="zh-CN"/>
        </w:rPr>
        <w:t>。</w:t>
      </w:r>
    </w:p>
    <w:p w14:paraId="7DD60160" w14:textId="72FC6357" w:rsidR="00B4105A" w:rsidRPr="00B7589B" w:rsidRDefault="00BE01ED" w:rsidP="00B0185E">
      <w:pPr>
        <w:keepNext/>
        <w:keepLines/>
        <w:rPr>
          <w:rFonts w:ascii="楷体" w:eastAsia="楷体" w:hAnsi="楷体"/>
          <w:iCs/>
          <w:sz w:val="24"/>
          <w:szCs w:val="24"/>
        </w:rPr>
      </w:pPr>
      <w:r w:rsidRPr="00B7589B">
        <w:rPr>
          <w:rFonts w:ascii="楷体" w:eastAsia="楷体" w:hAnsi="楷体"/>
          <w:iCs/>
          <w:sz w:val="24"/>
          <w:szCs w:val="24"/>
          <w:lang w:eastAsia="zh-CN"/>
        </w:rPr>
        <w:t>项目实施和监测</w:t>
      </w:r>
    </w:p>
    <w:p w14:paraId="15FFB0B9" w14:textId="77777777" w:rsidR="00B4105A" w:rsidRPr="004F7629" w:rsidRDefault="00B4105A" w:rsidP="00B0185E">
      <w:pPr>
        <w:keepNext/>
        <w:keepLines/>
        <w:rPr>
          <w:rFonts w:eastAsiaTheme="majorEastAsia"/>
          <w:sz w:val="24"/>
          <w:szCs w:val="24"/>
        </w:rPr>
      </w:pPr>
    </w:p>
    <w:p w14:paraId="0D2B59D7" w14:textId="7D91B7F6" w:rsidR="00B4105A" w:rsidRPr="004F7629" w:rsidRDefault="00BE01ED" w:rsidP="00B0185E">
      <w:pPr>
        <w:pStyle w:val="Heading1"/>
        <w:rPr>
          <w:rFonts w:eastAsiaTheme="majorEastAsia"/>
          <w:sz w:val="24"/>
          <w:szCs w:val="24"/>
          <w:lang w:eastAsia="zh-CN"/>
        </w:rPr>
      </w:pPr>
      <w:r w:rsidRPr="004F7629">
        <w:rPr>
          <w:rFonts w:eastAsiaTheme="majorEastAsia"/>
          <w:sz w:val="24"/>
          <w:szCs w:val="24"/>
          <w:lang w:eastAsia="zh-CN"/>
        </w:rPr>
        <w:t>在氟氯烃淘汰管理计划第一阶段建立的项目实施和监测制度将持续到第二阶段，在</w:t>
      </w:r>
      <w:r w:rsidR="00793085" w:rsidRPr="004F7629">
        <w:rPr>
          <w:rFonts w:eastAsiaTheme="majorEastAsia"/>
          <w:sz w:val="24"/>
          <w:szCs w:val="24"/>
          <w:lang w:eastAsia="zh-CN"/>
        </w:rPr>
        <w:t>该</w:t>
      </w:r>
      <w:r w:rsidRPr="004F7629">
        <w:rPr>
          <w:rFonts w:eastAsiaTheme="majorEastAsia"/>
          <w:sz w:val="24"/>
          <w:szCs w:val="24"/>
          <w:lang w:eastAsia="zh-CN"/>
        </w:rPr>
        <w:t>阶段，国家臭氧机构将在环境署的协助下协调和监测各项活动的实施，与利益攸关方合</w:t>
      </w:r>
      <w:r w:rsidRPr="004F7629">
        <w:rPr>
          <w:rFonts w:eastAsiaTheme="majorEastAsia"/>
          <w:sz w:val="24"/>
          <w:szCs w:val="24"/>
          <w:lang w:eastAsia="zh-CN"/>
        </w:rPr>
        <w:lastRenderedPageBreak/>
        <w:t>作淘汰氟氯烃，监测项目以确保它们符合性别</w:t>
      </w:r>
      <w:r w:rsidR="00023D2C" w:rsidRPr="004F7629">
        <w:rPr>
          <w:rFonts w:eastAsiaTheme="majorEastAsia"/>
          <w:sz w:val="24"/>
          <w:szCs w:val="24"/>
          <w:lang w:eastAsia="zh-CN"/>
        </w:rPr>
        <w:t>观点</w:t>
      </w:r>
      <w:r w:rsidRPr="004F7629">
        <w:rPr>
          <w:rFonts w:eastAsiaTheme="majorEastAsia"/>
          <w:sz w:val="24"/>
          <w:szCs w:val="24"/>
          <w:lang w:eastAsia="zh-CN"/>
        </w:rPr>
        <w:t>主流化政策，并报告进展情况。这些活动的费用</w:t>
      </w:r>
      <w:r w:rsidR="00793085" w:rsidRPr="004F7629">
        <w:rPr>
          <w:rFonts w:eastAsiaTheme="majorEastAsia"/>
          <w:sz w:val="24"/>
          <w:szCs w:val="24"/>
          <w:lang w:eastAsia="zh-CN"/>
        </w:rPr>
        <w:t>为</w:t>
      </w:r>
      <w:r w:rsidRPr="004F7629">
        <w:rPr>
          <w:rFonts w:eastAsiaTheme="majorEastAsia"/>
          <w:sz w:val="24"/>
          <w:szCs w:val="24"/>
          <w:lang w:eastAsia="zh-CN"/>
        </w:rPr>
        <w:t>117</w:t>
      </w:r>
      <w:r w:rsidR="00793085" w:rsidRPr="004F7629">
        <w:rPr>
          <w:rFonts w:eastAsiaTheme="majorEastAsia"/>
          <w:sz w:val="24"/>
          <w:szCs w:val="24"/>
          <w:lang w:eastAsia="zh-CN"/>
        </w:rPr>
        <w:t>,</w:t>
      </w:r>
      <w:r w:rsidRPr="004F7629">
        <w:rPr>
          <w:rFonts w:eastAsiaTheme="majorEastAsia"/>
          <w:sz w:val="24"/>
          <w:szCs w:val="24"/>
          <w:lang w:eastAsia="zh-CN"/>
        </w:rPr>
        <w:t>000</w:t>
      </w:r>
      <w:r w:rsidRPr="004F7629">
        <w:rPr>
          <w:rFonts w:eastAsiaTheme="majorEastAsia"/>
          <w:sz w:val="24"/>
          <w:szCs w:val="24"/>
          <w:lang w:eastAsia="zh-CN"/>
        </w:rPr>
        <w:t>美元</w:t>
      </w:r>
      <w:r w:rsidR="00793085" w:rsidRPr="004F7629">
        <w:rPr>
          <w:rFonts w:eastAsiaTheme="majorEastAsia"/>
          <w:sz w:val="24"/>
          <w:szCs w:val="24"/>
          <w:lang w:eastAsia="zh-CN"/>
        </w:rPr>
        <w:t>。</w:t>
      </w:r>
    </w:p>
    <w:p w14:paraId="53223C29" w14:textId="0BDAA5C7" w:rsidR="00B4105A" w:rsidRPr="00B7589B" w:rsidRDefault="00793085" w:rsidP="00B0185E">
      <w:pPr>
        <w:rPr>
          <w:rFonts w:ascii="楷体" w:eastAsia="楷体" w:hAnsi="楷体"/>
          <w:iCs/>
          <w:sz w:val="24"/>
          <w:szCs w:val="24"/>
        </w:rPr>
      </w:pPr>
      <w:r w:rsidRPr="00B7589B">
        <w:rPr>
          <w:rFonts w:ascii="楷体" w:eastAsia="楷体" w:hAnsi="楷体"/>
          <w:iCs/>
          <w:sz w:val="24"/>
          <w:szCs w:val="24"/>
          <w:lang w:eastAsia="zh-CN"/>
        </w:rPr>
        <w:t>性别政策的实施</w:t>
      </w:r>
    </w:p>
    <w:p w14:paraId="636ACD6E" w14:textId="77777777" w:rsidR="00B4105A" w:rsidRPr="004F7629" w:rsidRDefault="00B4105A" w:rsidP="00B0185E">
      <w:pPr>
        <w:pStyle w:val="Default"/>
        <w:jc w:val="both"/>
        <w:rPr>
          <w:rFonts w:eastAsiaTheme="majorEastAsia"/>
          <w:color w:val="auto"/>
          <w:lang w:val="en-CA"/>
        </w:rPr>
      </w:pPr>
    </w:p>
    <w:p w14:paraId="1357DB51" w14:textId="2D01FB7A" w:rsidR="00B4105A" w:rsidRPr="004F7629" w:rsidRDefault="00793085" w:rsidP="00B0185E">
      <w:pPr>
        <w:numPr>
          <w:ilvl w:val="0"/>
          <w:numId w:val="1"/>
        </w:numPr>
        <w:spacing w:after="240"/>
        <w:outlineLvl w:val="0"/>
        <w:rPr>
          <w:rFonts w:eastAsiaTheme="majorEastAsia"/>
          <w:color w:val="000000" w:themeColor="text1"/>
          <w:kern w:val="36"/>
          <w:sz w:val="24"/>
          <w:szCs w:val="24"/>
          <w:lang w:val="en-GB" w:eastAsia="zh-CN"/>
        </w:rPr>
      </w:pPr>
      <w:r w:rsidRPr="004F7629">
        <w:rPr>
          <w:rFonts w:eastAsiaTheme="majorEastAsia"/>
          <w:sz w:val="24"/>
          <w:szCs w:val="24"/>
          <w:lang w:val="en-GB" w:eastAsia="zh-CN"/>
        </w:rPr>
        <w:t>根据第</w:t>
      </w:r>
      <w:r w:rsidRPr="004F7629">
        <w:rPr>
          <w:rFonts w:eastAsiaTheme="majorEastAsia"/>
          <w:sz w:val="24"/>
          <w:szCs w:val="24"/>
          <w:lang w:val="en-GB" w:eastAsia="zh-CN"/>
        </w:rPr>
        <w:t>84/92(d)</w:t>
      </w:r>
      <w:r w:rsidRPr="004F7629">
        <w:rPr>
          <w:rFonts w:eastAsiaTheme="majorEastAsia"/>
          <w:sz w:val="24"/>
          <w:szCs w:val="24"/>
          <w:lang w:val="en-GB" w:eastAsia="zh-CN"/>
        </w:rPr>
        <w:t>号决定，</w:t>
      </w:r>
      <w:r w:rsidRPr="004F7629">
        <w:rPr>
          <w:rFonts w:eastAsiaTheme="majorEastAsia"/>
          <w:iCs/>
          <w:sz w:val="24"/>
          <w:szCs w:val="24"/>
          <w:vertAlign w:val="superscript"/>
          <w:lang w:val="en-GB"/>
        </w:rPr>
        <w:footnoteReference w:id="9"/>
      </w:r>
      <w:r w:rsidRPr="004F7629">
        <w:rPr>
          <w:rFonts w:eastAsiaTheme="majorEastAsia"/>
          <w:sz w:val="24"/>
          <w:szCs w:val="24"/>
          <w:lang w:val="en-GB" w:eastAsia="zh-CN"/>
        </w:rPr>
        <w:t xml:space="preserve"> </w:t>
      </w:r>
      <w:r w:rsidRPr="004F7629">
        <w:rPr>
          <w:rFonts w:eastAsiaTheme="majorEastAsia"/>
          <w:sz w:val="24"/>
          <w:szCs w:val="24"/>
          <w:lang w:val="en-GB" w:eastAsia="zh-CN"/>
        </w:rPr>
        <w:t>巴拉圭政府在制定和实施</w:t>
      </w:r>
      <w:r w:rsidRPr="004F7629">
        <w:rPr>
          <w:rFonts w:eastAsiaTheme="majorEastAsia"/>
          <w:sz w:val="24"/>
          <w:szCs w:val="24"/>
          <w:lang w:eastAsia="zh-CN"/>
        </w:rPr>
        <w:t>氟氯烃淘汰管理计划</w:t>
      </w:r>
      <w:r w:rsidRPr="004F7629">
        <w:rPr>
          <w:rFonts w:eastAsiaTheme="majorEastAsia"/>
          <w:sz w:val="24"/>
          <w:szCs w:val="24"/>
          <w:lang w:val="en-GB" w:eastAsia="zh-CN"/>
        </w:rPr>
        <w:t>第二阶段时考虑了性别</w:t>
      </w:r>
      <w:r w:rsidR="00023D2C" w:rsidRPr="004F7629">
        <w:rPr>
          <w:rFonts w:eastAsiaTheme="majorEastAsia"/>
          <w:sz w:val="24"/>
          <w:szCs w:val="24"/>
          <w:lang w:val="en-GB" w:eastAsia="zh-CN"/>
        </w:rPr>
        <w:t>观点</w:t>
      </w:r>
      <w:r w:rsidRPr="004F7629">
        <w:rPr>
          <w:rFonts w:eastAsiaTheme="majorEastAsia"/>
          <w:sz w:val="24"/>
          <w:szCs w:val="24"/>
          <w:lang w:val="en-GB" w:eastAsia="zh-CN"/>
        </w:rPr>
        <w:t>主流化和公平问题。编制</w:t>
      </w:r>
      <w:r w:rsidRPr="004F7629">
        <w:rPr>
          <w:rFonts w:eastAsiaTheme="majorEastAsia"/>
          <w:sz w:val="24"/>
          <w:szCs w:val="24"/>
          <w:lang w:eastAsia="zh-CN"/>
        </w:rPr>
        <w:t>氟氯烃淘汰管理计划的</w:t>
      </w:r>
      <w:r w:rsidRPr="004F7629">
        <w:rPr>
          <w:rFonts w:eastAsiaTheme="majorEastAsia"/>
          <w:sz w:val="24"/>
          <w:szCs w:val="24"/>
          <w:lang w:val="en-GB" w:eastAsia="zh-CN"/>
        </w:rPr>
        <w:t>小组成员中有</w:t>
      </w:r>
      <w:r w:rsidRPr="004F7629">
        <w:rPr>
          <w:rFonts w:eastAsiaTheme="majorEastAsia"/>
          <w:sz w:val="24"/>
          <w:szCs w:val="24"/>
          <w:lang w:val="en-GB" w:eastAsia="zh-CN"/>
        </w:rPr>
        <w:t>80%</w:t>
      </w:r>
      <w:r w:rsidRPr="004F7629">
        <w:rPr>
          <w:rFonts w:eastAsiaTheme="majorEastAsia"/>
          <w:sz w:val="24"/>
          <w:szCs w:val="24"/>
          <w:lang w:val="en-GB" w:eastAsia="zh-CN"/>
        </w:rPr>
        <w:t>是妇女，在实施过程中，理事会和委员会</w:t>
      </w:r>
      <w:r w:rsidR="00B403E7" w:rsidRPr="004F7629">
        <w:rPr>
          <w:rFonts w:eastAsiaTheme="majorEastAsia"/>
          <w:sz w:val="24"/>
          <w:szCs w:val="24"/>
          <w:lang w:val="en-GB" w:eastAsia="zh-CN"/>
        </w:rPr>
        <w:t>中的</w:t>
      </w:r>
      <w:r w:rsidRPr="004F7629">
        <w:rPr>
          <w:rFonts w:eastAsiaTheme="majorEastAsia"/>
          <w:sz w:val="24"/>
          <w:szCs w:val="24"/>
          <w:lang w:val="en-GB" w:eastAsia="zh-CN"/>
        </w:rPr>
        <w:t>代表性别</w:t>
      </w:r>
      <w:r w:rsidR="00B403E7" w:rsidRPr="004F7629">
        <w:rPr>
          <w:rFonts w:eastAsiaTheme="majorEastAsia"/>
          <w:sz w:val="24"/>
          <w:szCs w:val="24"/>
          <w:lang w:val="en-GB" w:eastAsia="zh-CN"/>
        </w:rPr>
        <w:t>平衡</w:t>
      </w:r>
      <w:r w:rsidRPr="004F7629">
        <w:rPr>
          <w:rFonts w:eastAsiaTheme="majorEastAsia"/>
          <w:sz w:val="24"/>
          <w:szCs w:val="24"/>
          <w:lang w:val="en-GB" w:eastAsia="zh-CN"/>
        </w:rPr>
        <w:t>将确保</w:t>
      </w:r>
      <w:r w:rsidR="00B403E7" w:rsidRPr="004F7629">
        <w:rPr>
          <w:rFonts w:eastAsiaTheme="majorEastAsia"/>
          <w:sz w:val="24"/>
          <w:szCs w:val="24"/>
          <w:lang w:val="en-GB" w:eastAsia="zh-CN"/>
        </w:rPr>
        <w:t>男女</w:t>
      </w:r>
      <w:r w:rsidRPr="004F7629">
        <w:rPr>
          <w:rFonts w:eastAsiaTheme="majorEastAsia"/>
          <w:sz w:val="24"/>
          <w:szCs w:val="24"/>
          <w:lang w:val="en-GB" w:eastAsia="zh-CN"/>
        </w:rPr>
        <w:t>能够平等受益于这些活动。项目将收集按性别分列的数据和定性信息，以分析和跟踪任何与性别有关的问题，并将</w:t>
      </w:r>
      <w:r w:rsidR="00B403E7" w:rsidRPr="004F7629">
        <w:rPr>
          <w:rFonts w:eastAsiaTheme="majorEastAsia"/>
          <w:sz w:val="24"/>
          <w:szCs w:val="24"/>
          <w:lang w:val="en-GB" w:eastAsia="zh-CN"/>
        </w:rPr>
        <w:t>推动</w:t>
      </w:r>
      <w:r w:rsidRPr="004F7629">
        <w:rPr>
          <w:rFonts w:eastAsiaTheme="majorEastAsia"/>
          <w:sz w:val="24"/>
          <w:szCs w:val="24"/>
          <w:lang w:val="en-GB" w:eastAsia="zh-CN"/>
        </w:rPr>
        <w:t>雇用女性顾问、主管和培训员来实施</w:t>
      </w:r>
      <w:r w:rsidR="00B403E7" w:rsidRPr="004F7629">
        <w:rPr>
          <w:rFonts w:eastAsiaTheme="majorEastAsia"/>
          <w:sz w:val="24"/>
          <w:szCs w:val="24"/>
          <w:lang w:eastAsia="zh-CN"/>
        </w:rPr>
        <w:t>氟氯烃淘汰管理计划</w:t>
      </w:r>
      <w:r w:rsidRPr="004F7629">
        <w:rPr>
          <w:rFonts w:eastAsiaTheme="majorEastAsia"/>
          <w:sz w:val="24"/>
          <w:szCs w:val="24"/>
          <w:lang w:val="en-GB" w:eastAsia="zh-CN"/>
        </w:rPr>
        <w:t>活动</w:t>
      </w:r>
      <w:r w:rsidR="00B403E7" w:rsidRPr="004F7629">
        <w:rPr>
          <w:rFonts w:eastAsiaTheme="majorEastAsia"/>
          <w:sz w:val="24"/>
          <w:szCs w:val="24"/>
          <w:lang w:val="en-GB" w:eastAsia="zh-CN"/>
        </w:rPr>
        <w:t>。</w:t>
      </w:r>
    </w:p>
    <w:p w14:paraId="2C856A8C" w14:textId="244C2A94" w:rsidR="00B4105A" w:rsidRPr="004F7629" w:rsidRDefault="00B403E7" w:rsidP="00B0185E">
      <w:pPr>
        <w:pStyle w:val="Heading1"/>
        <w:numPr>
          <w:ilvl w:val="0"/>
          <w:numId w:val="0"/>
        </w:numPr>
        <w:rPr>
          <w:rFonts w:eastAsiaTheme="majorEastAsia"/>
          <w:sz w:val="24"/>
          <w:szCs w:val="24"/>
          <w:u w:val="single"/>
          <w:lang w:eastAsia="zh-CN"/>
        </w:rPr>
      </w:pPr>
      <w:r w:rsidRPr="004F7629">
        <w:rPr>
          <w:rFonts w:eastAsiaTheme="majorEastAsia"/>
          <w:sz w:val="24"/>
          <w:szCs w:val="24"/>
          <w:u w:val="single"/>
          <w:lang w:eastAsia="zh-CN"/>
        </w:rPr>
        <w:t>氟氯烃淘汰管理计划第二阶段的总费用</w:t>
      </w:r>
    </w:p>
    <w:p w14:paraId="15555893" w14:textId="7DA85608" w:rsidR="00B4105A" w:rsidRPr="004F7629" w:rsidRDefault="004B7908" w:rsidP="00B0185E">
      <w:pPr>
        <w:pStyle w:val="Heading1"/>
        <w:rPr>
          <w:rFonts w:eastAsiaTheme="majorEastAsia"/>
          <w:sz w:val="24"/>
          <w:szCs w:val="24"/>
          <w:lang w:eastAsia="zh-CN"/>
        </w:rPr>
      </w:pPr>
      <w:r w:rsidRPr="004F7629">
        <w:rPr>
          <w:rFonts w:eastAsiaTheme="majorEastAsia"/>
          <w:sz w:val="24"/>
          <w:szCs w:val="24"/>
          <w:lang w:eastAsia="zh-CN"/>
        </w:rPr>
        <w:t>巴拉圭氟氯烃淘汰管理计划</w:t>
      </w:r>
      <w:r w:rsidR="00B403E7" w:rsidRPr="004F7629">
        <w:rPr>
          <w:rFonts w:eastAsiaTheme="majorEastAsia"/>
          <w:sz w:val="24"/>
          <w:szCs w:val="24"/>
          <w:lang w:eastAsia="zh-CN"/>
        </w:rPr>
        <w:t>第二阶段总</w:t>
      </w:r>
      <w:r w:rsidRPr="004F7629">
        <w:rPr>
          <w:rFonts w:eastAsiaTheme="majorEastAsia"/>
          <w:sz w:val="24"/>
          <w:szCs w:val="24"/>
          <w:lang w:eastAsia="zh-CN"/>
        </w:rPr>
        <w:t>费用如最初提交的</w:t>
      </w:r>
      <w:r w:rsidR="00B7589B">
        <w:rPr>
          <w:rFonts w:eastAsiaTheme="majorEastAsia" w:hint="eastAsia"/>
          <w:sz w:val="24"/>
          <w:szCs w:val="24"/>
          <w:lang w:eastAsia="zh-CN"/>
        </w:rPr>
        <w:t>那样</w:t>
      </w:r>
      <w:r w:rsidR="00B403E7" w:rsidRPr="004F7629">
        <w:rPr>
          <w:rFonts w:eastAsiaTheme="majorEastAsia"/>
          <w:sz w:val="24"/>
          <w:szCs w:val="24"/>
          <w:lang w:eastAsia="zh-CN"/>
        </w:rPr>
        <w:t>估计为</w:t>
      </w:r>
      <w:r w:rsidRPr="004F7629">
        <w:rPr>
          <w:rFonts w:eastAsiaTheme="majorEastAsia"/>
          <w:sz w:val="24"/>
          <w:szCs w:val="24"/>
          <w:lang w:eastAsia="zh-CN"/>
        </w:rPr>
        <w:t>1,170,000</w:t>
      </w:r>
      <w:r w:rsidR="00B403E7" w:rsidRPr="004F7629">
        <w:rPr>
          <w:rFonts w:eastAsiaTheme="majorEastAsia"/>
          <w:sz w:val="24"/>
          <w:szCs w:val="24"/>
          <w:lang w:eastAsia="zh-CN"/>
        </w:rPr>
        <w:t>美元</w:t>
      </w:r>
      <w:r w:rsidR="00B403E7" w:rsidRPr="004F7629">
        <w:rPr>
          <w:rFonts w:eastAsiaTheme="majorEastAsia"/>
          <w:sz w:val="24"/>
          <w:szCs w:val="24"/>
          <w:lang w:eastAsia="zh-CN"/>
        </w:rPr>
        <w:t>(</w:t>
      </w:r>
      <w:r w:rsidR="00B403E7" w:rsidRPr="004F7629">
        <w:rPr>
          <w:rFonts w:eastAsiaTheme="majorEastAsia"/>
          <w:sz w:val="24"/>
          <w:szCs w:val="24"/>
          <w:lang w:eastAsia="zh-CN"/>
        </w:rPr>
        <w:t>加上机构支助费用</w:t>
      </w:r>
      <w:r w:rsidR="00B403E7" w:rsidRPr="004F7629">
        <w:rPr>
          <w:rFonts w:eastAsiaTheme="majorEastAsia"/>
          <w:sz w:val="24"/>
          <w:szCs w:val="24"/>
          <w:lang w:eastAsia="zh-CN"/>
        </w:rPr>
        <w:t>)</w:t>
      </w:r>
      <w:r w:rsidR="00B403E7" w:rsidRPr="004F7629">
        <w:rPr>
          <w:rFonts w:eastAsiaTheme="majorEastAsia"/>
          <w:sz w:val="24"/>
          <w:szCs w:val="24"/>
          <w:lang w:eastAsia="zh-CN"/>
        </w:rPr>
        <w:t>，以</w:t>
      </w:r>
      <w:r w:rsidRPr="004F7629">
        <w:rPr>
          <w:rFonts w:eastAsiaTheme="majorEastAsia"/>
          <w:sz w:val="24"/>
          <w:szCs w:val="24"/>
          <w:lang w:eastAsia="zh-CN"/>
        </w:rPr>
        <w:t>实现</w:t>
      </w:r>
      <w:r w:rsidR="00B403E7" w:rsidRPr="004F7629">
        <w:rPr>
          <w:rFonts w:eastAsiaTheme="majorEastAsia"/>
          <w:sz w:val="24"/>
          <w:szCs w:val="24"/>
          <w:lang w:eastAsia="zh-CN"/>
        </w:rPr>
        <w:t>到</w:t>
      </w:r>
      <w:r w:rsidR="00B403E7" w:rsidRPr="004F7629">
        <w:rPr>
          <w:rFonts w:eastAsiaTheme="majorEastAsia"/>
          <w:sz w:val="24"/>
          <w:szCs w:val="24"/>
          <w:lang w:eastAsia="zh-CN"/>
        </w:rPr>
        <w:t>2025</w:t>
      </w:r>
      <w:r w:rsidR="00B403E7" w:rsidRPr="004F7629">
        <w:rPr>
          <w:rFonts w:eastAsiaTheme="majorEastAsia"/>
          <w:sz w:val="24"/>
          <w:szCs w:val="24"/>
          <w:lang w:eastAsia="zh-CN"/>
        </w:rPr>
        <w:t>年</w:t>
      </w:r>
      <w:r w:rsidRPr="004F7629">
        <w:rPr>
          <w:rFonts w:eastAsiaTheme="majorEastAsia"/>
          <w:sz w:val="24"/>
          <w:szCs w:val="24"/>
          <w:lang w:eastAsia="zh-CN"/>
        </w:rPr>
        <w:t>在</w:t>
      </w:r>
      <w:r w:rsidR="00B403E7" w:rsidRPr="004F7629">
        <w:rPr>
          <w:rFonts w:eastAsiaTheme="majorEastAsia"/>
          <w:sz w:val="24"/>
          <w:szCs w:val="24"/>
          <w:lang w:eastAsia="zh-CN"/>
        </w:rPr>
        <w:t>氟氯烃基准消费量</w:t>
      </w:r>
      <w:r w:rsidRPr="004F7629">
        <w:rPr>
          <w:rFonts w:eastAsiaTheme="majorEastAsia"/>
          <w:sz w:val="24"/>
          <w:szCs w:val="24"/>
          <w:lang w:eastAsia="zh-CN"/>
        </w:rPr>
        <w:t>基础上削减</w:t>
      </w:r>
      <w:r w:rsidR="00B403E7" w:rsidRPr="004F7629">
        <w:rPr>
          <w:rFonts w:eastAsiaTheme="majorEastAsia"/>
          <w:sz w:val="24"/>
          <w:szCs w:val="24"/>
          <w:lang w:eastAsia="zh-CN"/>
        </w:rPr>
        <w:t>67.5%</w:t>
      </w:r>
      <w:r w:rsidR="00B403E7" w:rsidRPr="004F7629">
        <w:rPr>
          <w:rFonts w:eastAsiaTheme="majorEastAsia"/>
          <w:sz w:val="24"/>
          <w:szCs w:val="24"/>
          <w:lang w:eastAsia="zh-CN"/>
        </w:rPr>
        <w:t>，到</w:t>
      </w:r>
      <w:r w:rsidR="00B403E7" w:rsidRPr="004F7629">
        <w:rPr>
          <w:rFonts w:eastAsiaTheme="majorEastAsia"/>
          <w:sz w:val="24"/>
          <w:szCs w:val="24"/>
          <w:lang w:eastAsia="zh-CN"/>
        </w:rPr>
        <w:t>2030</w:t>
      </w:r>
      <w:r w:rsidR="00B403E7" w:rsidRPr="004F7629">
        <w:rPr>
          <w:rFonts w:eastAsiaTheme="majorEastAsia"/>
          <w:sz w:val="24"/>
          <w:szCs w:val="24"/>
          <w:lang w:eastAsia="zh-CN"/>
        </w:rPr>
        <w:t>年</w:t>
      </w:r>
      <w:r w:rsidRPr="004F7629">
        <w:rPr>
          <w:rFonts w:eastAsiaTheme="majorEastAsia"/>
          <w:sz w:val="24"/>
          <w:szCs w:val="24"/>
          <w:lang w:eastAsia="zh-CN"/>
        </w:rPr>
        <w:t>削减</w:t>
      </w:r>
      <w:r w:rsidR="00B403E7" w:rsidRPr="004F7629">
        <w:rPr>
          <w:rFonts w:eastAsiaTheme="majorEastAsia"/>
          <w:sz w:val="24"/>
          <w:szCs w:val="24"/>
          <w:lang w:eastAsia="zh-CN"/>
        </w:rPr>
        <w:t>100%</w:t>
      </w:r>
      <w:r w:rsidR="00B403E7" w:rsidRPr="004F7629">
        <w:rPr>
          <w:rFonts w:eastAsiaTheme="majorEastAsia"/>
          <w:sz w:val="24"/>
          <w:szCs w:val="24"/>
          <w:lang w:eastAsia="zh-CN"/>
        </w:rPr>
        <w:t>。表</w:t>
      </w:r>
      <w:r w:rsidR="00B403E7" w:rsidRPr="004F7629">
        <w:rPr>
          <w:rFonts w:eastAsiaTheme="majorEastAsia"/>
          <w:sz w:val="24"/>
          <w:szCs w:val="24"/>
          <w:lang w:eastAsia="zh-CN"/>
        </w:rPr>
        <w:t>3</w:t>
      </w:r>
      <w:r w:rsidRPr="004F7629">
        <w:rPr>
          <w:rFonts w:eastAsiaTheme="majorEastAsia"/>
          <w:sz w:val="24"/>
          <w:szCs w:val="24"/>
          <w:lang w:eastAsia="zh-CN"/>
        </w:rPr>
        <w:t>汇总</w:t>
      </w:r>
      <w:r w:rsidR="00B403E7" w:rsidRPr="004F7629">
        <w:rPr>
          <w:rFonts w:eastAsiaTheme="majorEastAsia"/>
          <w:sz w:val="24"/>
          <w:szCs w:val="24"/>
          <w:lang w:eastAsia="zh-CN"/>
        </w:rPr>
        <w:t>了拟议活动和费用细目</w:t>
      </w:r>
      <w:r w:rsidRPr="004F7629">
        <w:rPr>
          <w:rFonts w:eastAsiaTheme="majorEastAsia"/>
          <w:sz w:val="24"/>
          <w:szCs w:val="24"/>
          <w:lang w:eastAsia="zh-CN"/>
        </w:rPr>
        <w:t>。</w:t>
      </w:r>
    </w:p>
    <w:p w14:paraId="0633BF78" w14:textId="1750875B" w:rsidR="00B4105A" w:rsidRPr="004F7629" w:rsidRDefault="004B7908" w:rsidP="009706A3">
      <w:pPr>
        <w:widowControl w:val="0"/>
        <w:rPr>
          <w:rFonts w:eastAsiaTheme="majorEastAsia"/>
          <w:b/>
          <w:bCs/>
          <w:sz w:val="24"/>
          <w:szCs w:val="24"/>
          <w:lang w:eastAsia="zh-CN"/>
        </w:rPr>
      </w:pPr>
      <w:r w:rsidRPr="004F7629">
        <w:rPr>
          <w:rFonts w:eastAsiaTheme="majorEastAsia"/>
          <w:b/>
          <w:sz w:val="24"/>
          <w:szCs w:val="24"/>
          <w:lang w:eastAsia="zh-CN"/>
        </w:rPr>
        <w:t>表</w:t>
      </w:r>
      <w:r w:rsidR="00AA2BDD" w:rsidRPr="004F7629">
        <w:rPr>
          <w:rFonts w:eastAsiaTheme="majorEastAsia"/>
          <w:b/>
          <w:sz w:val="24"/>
          <w:szCs w:val="24"/>
          <w:lang w:eastAsia="zh-CN"/>
        </w:rPr>
        <w:t>3</w:t>
      </w:r>
      <w:r w:rsidR="00B4105A" w:rsidRPr="004F7629">
        <w:rPr>
          <w:rFonts w:eastAsiaTheme="majorEastAsia"/>
          <w:b/>
          <w:sz w:val="24"/>
          <w:szCs w:val="24"/>
          <w:lang w:eastAsia="zh-CN"/>
        </w:rPr>
        <w:t xml:space="preserve">. </w:t>
      </w:r>
      <w:r w:rsidRPr="004F7629">
        <w:rPr>
          <w:rFonts w:eastAsiaTheme="majorEastAsia"/>
          <w:b/>
          <w:bCs/>
          <w:sz w:val="24"/>
          <w:szCs w:val="24"/>
          <w:lang w:eastAsia="zh-CN"/>
        </w:rPr>
        <w:t>巴拉圭氟氯烃淘汰管理计划第二阶段提交的总费用</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9"/>
        <w:gridCol w:w="1083"/>
        <w:gridCol w:w="1344"/>
      </w:tblGrid>
      <w:tr w:rsidR="00B4105A" w:rsidRPr="00B7589B" w14:paraId="3BAF3562" w14:textId="77777777" w:rsidTr="00753FB1">
        <w:trPr>
          <w:trHeight w:val="251"/>
          <w:tblHeader/>
        </w:trPr>
        <w:tc>
          <w:tcPr>
            <w:tcW w:w="3703" w:type="pct"/>
            <w:shd w:val="clear" w:color="auto" w:fill="auto"/>
            <w:vAlign w:val="center"/>
            <w:hideMark/>
          </w:tcPr>
          <w:p w14:paraId="0A451DB0" w14:textId="2568C7BC" w:rsidR="00B4105A" w:rsidRPr="00B7589B" w:rsidRDefault="004B7908" w:rsidP="009706A3">
            <w:pPr>
              <w:widowControl w:val="0"/>
              <w:jc w:val="left"/>
              <w:rPr>
                <w:rFonts w:eastAsiaTheme="majorEastAsia"/>
                <w:b/>
                <w:bCs/>
                <w:color w:val="000000"/>
                <w:lang w:eastAsia="zh-CN"/>
              </w:rPr>
            </w:pPr>
            <w:r w:rsidRPr="00B7589B">
              <w:rPr>
                <w:rFonts w:eastAsiaTheme="majorEastAsia"/>
                <w:b/>
                <w:bCs/>
                <w:color w:val="000000"/>
                <w:lang w:eastAsia="zh-CN"/>
              </w:rPr>
              <w:t>活动</w:t>
            </w:r>
          </w:p>
        </w:tc>
        <w:tc>
          <w:tcPr>
            <w:tcW w:w="579" w:type="pct"/>
          </w:tcPr>
          <w:p w14:paraId="18909A2B" w14:textId="266829A7" w:rsidR="00B4105A" w:rsidRPr="00B7589B" w:rsidRDefault="004B7908" w:rsidP="009706A3">
            <w:pPr>
              <w:widowControl w:val="0"/>
              <w:jc w:val="center"/>
              <w:rPr>
                <w:rFonts w:eastAsiaTheme="majorEastAsia"/>
                <w:b/>
                <w:bCs/>
                <w:color w:val="000000"/>
                <w:lang w:eastAsia="zh-CN"/>
              </w:rPr>
            </w:pPr>
            <w:r w:rsidRPr="00B7589B">
              <w:rPr>
                <w:rFonts w:eastAsiaTheme="majorEastAsia"/>
                <w:b/>
                <w:bCs/>
                <w:color w:val="000000"/>
                <w:lang w:eastAsia="zh-CN"/>
              </w:rPr>
              <w:t>机构</w:t>
            </w:r>
          </w:p>
        </w:tc>
        <w:tc>
          <w:tcPr>
            <w:tcW w:w="718" w:type="pct"/>
            <w:shd w:val="clear" w:color="auto" w:fill="auto"/>
            <w:vAlign w:val="center"/>
            <w:hideMark/>
          </w:tcPr>
          <w:p w14:paraId="7E77240E" w14:textId="566A5447" w:rsidR="00B4105A" w:rsidRPr="00B7589B" w:rsidRDefault="004B7908" w:rsidP="009706A3">
            <w:pPr>
              <w:widowControl w:val="0"/>
              <w:jc w:val="center"/>
              <w:rPr>
                <w:rFonts w:eastAsiaTheme="majorEastAsia"/>
                <w:b/>
                <w:bCs/>
                <w:color w:val="000000"/>
                <w:lang w:eastAsia="zh-CN"/>
              </w:rPr>
            </w:pPr>
            <w:r w:rsidRPr="00B7589B">
              <w:rPr>
                <w:rFonts w:eastAsiaTheme="majorEastAsia"/>
                <w:b/>
                <w:bCs/>
                <w:color w:val="000000"/>
                <w:lang w:eastAsia="zh-CN"/>
              </w:rPr>
              <w:t>费用</w:t>
            </w:r>
            <w:r w:rsidR="00B4105A" w:rsidRPr="00B7589B">
              <w:rPr>
                <w:rFonts w:eastAsiaTheme="majorEastAsia"/>
                <w:b/>
                <w:bCs/>
                <w:color w:val="000000"/>
                <w:lang w:eastAsia="zh-CN"/>
              </w:rPr>
              <w:t xml:space="preserve"> (</w:t>
            </w:r>
            <w:r w:rsidRPr="00B7589B">
              <w:rPr>
                <w:rFonts w:eastAsiaTheme="majorEastAsia"/>
                <w:b/>
                <w:bCs/>
                <w:color w:val="000000"/>
                <w:lang w:eastAsia="zh-CN"/>
              </w:rPr>
              <w:t>美元</w:t>
            </w:r>
            <w:r w:rsidR="00B4105A" w:rsidRPr="00B7589B">
              <w:rPr>
                <w:rFonts w:eastAsiaTheme="majorEastAsia"/>
                <w:b/>
                <w:bCs/>
                <w:color w:val="000000"/>
                <w:lang w:eastAsia="zh-CN"/>
              </w:rPr>
              <w:t>)</w:t>
            </w:r>
          </w:p>
        </w:tc>
      </w:tr>
      <w:tr w:rsidR="00B4105A" w:rsidRPr="00B7589B" w14:paraId="62F83A2A" w14:textId="77777777" w:rsidTr="00B0185E">
        <w:tc>
          <w:tcPr>
            <w:tcW w:w="3703" w:type="pct"/>
            <w:shd w:val="clear" w:color="auto" w:fill="auto"/>
            <w:noWrap/>
          </w:tcPr>
          <w:p w14:paraId="4B9FB3A9" w14:textId="010FCC17" w:rsidR="00B4105A" w:rsidRPr="00B7589B" w:rsidRDefault="004B7908" w:rsidP="009706A3">
            <w:pPr>
              <w:widowControl w:val="0"/>
              <w:jc w:val="left"/>
              <w:rPr>
                <w:rFonts w:eastAsiaTheme="majorEastAsia"/>
                <w:color w:val="000000"/>
                <w:lang w:eastAsia="zh-CN"/>
              </w:rPr>
            </w:pPr>
            <w:r w:rsidRPr="00B7589B">
              <w:rPr>
                <w:rFonts w:eastAsiaTheme="majorEastAsia"/>
                <w:iCs/>
                <w:lang w:eastAsia="zh-CN"/>
              </w:rPr>
              <w:t>为加强对</w:t>
            </w:r>
            <w:r w:rsidRPr="00B7589B">
              <w:rPr>
                <w:rFonts w:eastAsiaTheme="majorEastAsia"/>
                <w:iCs/>
                <w:lang w:val="en-US" w:eastAsia="zh-CN"/>
              </w:rPr>
              <w:t>使用</w:t>
            </w:r>
            <w:r w:rsidRPr="00B7589B">
              <w:rPr>
                <w:rFonts w:eastAsiaTheme="majorEastAsia"/>
                <w:iCs/>
                <w:lang w:eastAsia="zh-CN"/>
              </w:rPr>
              <w:t>氟氯烃的物质和设备</w:t>
            </w:r>
            <w:r w:rsidRPr="00B7589B">
              <w:rPr>
                <w:rFonts w:eastAsiaTheme="majorEastAsia"/>
                <w:iCs/>
                <w:lang w:eastAsia="zh-CN"/>
              </w:rPr>
              <w:t>/</w:t>
            </w:r>
            <w:r w:rsidRPr="00B7589B">
              <w:rPr>
                <w:rFonts w:eastAsiaTheme="majorEastAsia"/>
                <w:iCs/>
                <w:lang w:eastAsia="zh-CN"/>
              </w:rPr>
              <w:t>产品的贸易控制提供的技术援助</w:t>
            </w:r>
          </w:p>
        </w:tc>
        <w:tc>
          <w:tcPr>
            <w:tcW w:w="579" w:type="pct"/>
          </w:tcPr>
          <w:p w14:paraId="48BC4A0A" w14:textId="76A524EC" w:rsidR="00B4105A" w:rsidRPr="00B7589B" w:rsidRDefault="004B7908" w:rsidP="009706A3">
            <w:pPr>
              <w:widowControl w:val="0"/>
              <w:jc w:val="left"/>
              <w:rPr>
                <w:rFonts w:eastAsiaTheme="majorEastAsia"/>
                <w:color w:val="000000"/>
                <w:lang w:eastAsia="zh-CN"/>
              </w:rPr>
            </w:pPr>
            <w:r w:rsidRPr="00B7589B">
              <w:rPr>
                <w:rFonts w:eastAsiaTheme="majorEastAsia"/>
                <w:color w:val="000000"/>
                <w:lang w:eastAsia="zh-CN"/>
              </w:rPr>
              <w:t>环境署</w:t>
            </w:r>
          </w:p>
        </w:tc>
        <w:tc>
          <w:tcPr>
            <w:tcW w:w="718" w:type="pct"/>
            <w:shd w:val="clear" w:color="auto" w:fill="auto"/>
          </w:tcPr>
          <w:p w14:paraId="7A712DD5" w14:textId="77777777" w:rsidR="00B4105A" w:rsidRPr="00B7589B" w:rsidRDefault="00B4105A" w:rsidP="009706A3">
            <w:pPr>
              <w:widowControl w:val="0"/>
              <w:jc w:val="right"/>
              <w:rPr>
                <w:rFonts w:eastAsiaTheme="majorEastAsia"/>
                <w:color w:val="000000"/>
                <w:lang w:eastAsia="zh-CN"/>
              </w:rPr>
            </w:pPr>
            <w:r w:rsidRPr="00B7589B">
              <w:rPr>
                <w:rFonts w:eastAsiaTheme="majorEastAsia"/>
                <w:color w:val="000000"/>
                <w:lang w:eastAsia="zh-CN"/>
              </w:rPr>
              <w:t>89,000</w:t>
            </w:r>
          </w:p>
        </w:tc>
      </w:tr>
      <w:tr w:rsidR="00B4105A" w:rsidRPr="00B7589B" w14:paraId="0C674F0E" w14:textId="77777777" w:rsidTr="00B0185E">
        <w:tc>
          <w:tcPr>
            <w:tcW w:w="3703" w:type="pct"/>
            <w:shd w:val="clear" w:color="auto" w:fill="auto"/>
            <w:noWrap/>
          </w:tcPr>
          <w:p w14:paraId="67DC4BC6" w14:textId="5E94AAE2" w:rsidR="00B4105A" w:rsidRPr="00B7589B" w:rsidRDefault="004B7908" w:rsidP="00B0185E">
            <w:pPr>
              <w:jc w:val="left"/>
              <w:rPr>
                <w:rFonts w:eastAsiaTheme="majorEastAsia"/>
                <w:color w:val="000000"/>
                <w:lang w:eastAsia="zh-CN"/>
              </w:rPr>
            </w:pPr>
            <w:r w:rsidRPr="00B7589B">
              <w:rPr>
                <w:rFonts w:eastAsiaTheme="majorEastAsia"/>
                <w:iCs/>
                <w:lang w:eastAsia="zh-CN"/>
              </w:rPr>
              <w:t>为</w:t>
            </w:r>
            <w:r w:rsidR="002D78C6" w:rsidRPr="00B7589B">
              <w:rPr>
                <w:rFonts w:eastAsiaTheme="majorEastAsia"/>
                <w:iCs/>
                <w:lang w:eastAsia="zh-CN"/>
              </w:rPr>
              <w:t>技师认证制度</w:t>
            </w:r>
            <w:r w:rsidRPr="00B7589B">
              <w:rPr>
                <w:rFonts w:eastAsiaTheme="majorEastAsia"/>
                <w:iCs/>
                <w:lang w:eastAsia="zh-CN"/>
              </w:rPr>
              <w:t>提供的技术援助</w:t>
            </w:r>
          </w:p>
        </w:tc>
        <w:tc>
          <w:tcPr>
            <w:tcW w:w="579" w:type="pct"/>
          </w:tcPr>
          <w:p w14:paraId="0953E810" w14:textId="1A71CBD5" w:rsidR="00B4105A" w:rsidRPr="00B7589B" w:rsidRDefault="004B7908" w:rsidP="00B0185E">
            <w:pPr>
              <w:jc w:val="left"/>
              <w:rPr>
                <w:rFonts w:eastAsiaTheme="majorEastAsia"/>
                <w:color w:val="000000"/>
                <w:lang w:eastAsia="zh-CN"/>
              </w:rPr>
            </w:pPr>
            <w:r w:rsidRPr="00B7589B">
              <w:rPr>
                <w:rFonts w:eastAsiaTheme="majorEastAsia"/>
                <w:color w:val="000000"/>
                <w:lang w:eastAsia="zh-CN"/>
              </w:rPr>
              <w:t>环境署</w:t>
            </w:r>
          </w:p>
        </w:tc>
        <w:tc>
          <w:tcPr>
            <w:tcW w:w="718" w:type="pct"/>
            <w:shd w:val="clear" w:color="auto" w:fill="auto"/>
          </w:tcPr>
          <w:p w14:paraId="72FA6E53" w14:textId="77777777" w:rsidR="00B4105A" w:rsidRPr="00B7589B" w:rsidRDefault="00B4105A" w:rsidP="00B0185E">
            <w:pPr>
              <w:jc w:val="right"/>
              <w:rPr>
                <w:rFonts w:eastAsiaTheme="majorEastAsia"/>
                <w:color w:val="000000"/>
                <w:lang w:eastAsia="zh-CN"/>
              </w:rPr>
            </w:pPr>
            <w:r w:rsidRPr="00B7589B">
              <w:rPr>
                <w:rFonts w:eastAsiaTheme="majorEastAsia"/>
                <w:color w:val="000000"/>
                <w:lang w:eastAsia="zh-CN"/>
              </w:rPr>
              <w:t>156,000</w:t>
            </w:r>
          </w:p>
        </w:tc>
      </w:tr>
      <w:tr w:rsidR="00B4105A" w:rsidRPr="00B7589B" w14:paraId="4E6D97F9" w14:textId="77777777" w:rsidTr="00B0185E">
        <w:tc>
          <w:tcPr>
            <w:tcW w:w="3703" w:type="pct"/>
            <w:shd w:val="clear" w:color="auto" w:fill="auto"/>
            <w:noWrap/>
          </w:tcPr>
          <w:p w14:paraId="72508AF3" w14:textId="35066362" w:rsidR="00B4105A" w:rsidRPr="00B7589B" w:rsidRDefault="004B7908" w:rsidP="00B0185E">
            <w:pPr>
              <w:jc w:val="left"/>
              <w:rPr>
                <w:rFonts w:eastAsiaTheme="majorEastAsia"/>
                <w:color w:val="000000"/>
                <w:lang w:eastAsia="zh-CN"/>
              </w:rPr>
            </w:pPr>
            <w:r w:rsidRPr="00B7589B">
              <w:rPr>
                <w:rFonts w:eastAsiaTheme="majorEastAsia"/>
                <w:iCs/>
                <w:lang w:eastAsia="zh-CN"/>
              </w:rPr>
              <w:t>良好维修做法培训</w:t>
            </w:r>
          </w:p>
        </w:tc>
        <w:tc>
          <w:tcPr>
            <w:tcW w:w="579" w:type="pct"/>
          </w:tcPr>
          <w:p w14:paraId="16EF7554" w14:textId="2B1C97D7" w:rsidR="00B4105A" w:rsidRPr="00B7589B" w:rsidRDefault="004B7908" w:rsidP="00B0185E">
            <w:pPr>
              <w:jc w:val="left"/>
              <w:rPr>
                <w:rFonts w:eastAsiaTheme="majorEastAsia"/>
                <w:color w:val="000000"/>
                <w:lang w:eastAsia="zh-CN"/>
              </w:rPr>
            </w:pPr>
            <w:r w:rsidRPr="00B7589B">
              <w:rPr>
                <w:rFonts w:eastAsiaTheme="majorEastAsia"/>
                <w:color w:val="000000"/>
                <w:lang w:eastAsia="zh-CN"/>
              </w:rPr>
              <w:t>开发署</w:t>
            </w:r>
          </w:p>
        </w:tc>
        <w:tc>
          <w:tcPr>
            <w:tcW w:w="718" w:type="pct"/>
            <w:shd w:val="clear" w:color="auto" w:fill="auto"/>
          </w:tcPr>
          <w:p w14:paraId="7B74E477" w14:textId="77777777" w:rsidR="00B4105A" w:rsidRPr="00B7589B" w:rsidRDefault="00B4105A" w:rsidP="00B0185E">
            <w:pPr>
              <w:jc w:val="right"/>
              <w:rPr>
                <w:rFonts w:eastAsiaTheme="majorEastAsia"/>
                <w:color w:val="000000"/>
                <w:lang w:eastAsia="zh-CN"/>
              </w:rPr>
            </w:pPr>
            <w:r w:rsidRPr="00B7589B">
              <w:rPr>
                <w:rFonts w:eastAsiaTheme="majorEastAsia"/>
                <w:color w:val="000000"/>
                <w:lang w:eastAsia="zh-CN"/>
              </w:rPr>
              <w:t>433,739</w:t>
            </w:r>
          </w:p>
        </w:tc>
      </w:tr>
      <w:tr w:rsidR="00B4105A" w:rsidRPr="00B7589B" w14:paraId="129BE6C0" w14:textId="77777777" w:rsidTr="00B0185E">
        <w:tc>
          <w:tcPr>
            <w:tcW w:w="3703" w:type="pct"/>
            <w:shd w:val="clear" w:color="auto" w:fill="auto"/>
            <w:noWrap/>
          </w:tcPr>
          <w:p w14:paraId="5D6C1747" w14:textId="5397482C" w:rsidR="00B4105A" w:rsidRPr="00B7589B" w:rsidRDefault="00B4105A" w:rsidP="00B0185E">
            <w:pPr>
              <w:jc w:val="left"/>
              <w:rPr>
                <w:rFonts w:eastAsiaTheme="majorEastAsia"/>
                <w:color w:val="000000"/>
                <w:lang w:eastAsia="zh-CN"/>
              </w:rPr>
            </w:pPr>
            <w:r w:rsidRPr="00B7589B">
              <w:rPr>
                <w:rFonts w:eastAsiaTheme="majorEastAsia"/>
                <w:color w:val="000000"/>
                <w:lang w:eastAsia="zh-CN"/>
              </w:rPr>
              <w:t>RRR</w:t>
            </w:r>
            <w:r w:rsidR="004B7908" w:rsidRPr="00B7589B">
              <w:rPr>
                <w:rFonts w:eastAsiaTheme="majorEastAsia"/>
                <w:color w:val="000000"/>
                <w:lang w:eastAsia="zh-CN"/>
              </w:rPr>
              <w:t>方案</w:t>
            </w:r>
          </w:p>
        </w:tc>
        <w:tc>
          <w:tcPr>
            <w:tcW w:w="579" w:type="pct"/>
          </w:tcPr>
          <w:p w14:paraId="16C5E73F" w14:textId="047BF401" w:rsidR="00B4105A" w:rsidRPr="00B7589B" w:rsidRDefault="004B7908" w:rsidP="00B0185E">
            <w:pPr>
              <w:jc w:val="left"/>
              <w:rPr>
                <w:rFonts w:eastAsiaTheme="majorEastAsia"/>
                <w:color w:val="000000"/>
                <w:lang w:eastAsia="zh-CN"/>
              </w:rPr>
            </w:pPr>
            <w:r w:rsidRPr="00B7589B">
              <w:rPr>
                <w:rFonts w:eastAsiaTheme="majorEastAsia"/>
                <w:color w:val="000000"/>
                <w:lang w:eastAsia="zh-CN"/>
              </w:rPr>
              <w:t>开发署</w:t>
            </w:r>
          </w:p>
        </w:tc>
        <w:tc>
          <w:tcPr>
            <w:tcW w:w="718" w:type="pct"/>
            <w:shd w:val="clear" w:color="auto" w:fill="auto"/>
          </w:tcPr>
          <w:p w14:paraId="4145174E" w14:textId="77777777" w:rsidR="00B4105A" w:rsidRPr="00B7589B" w:rsidRDefault="00B4105A" w:rsidP="00B0185E">
            <w:pPr>
              <w:jc w:val="right"/>
              <w:rPr>
                <w:rFonts w:eastAsiaTheme="majorEastAsia"/>
                <w:color w:val="000000"/>
                <w:lang w:eastAsia="zh-CN"/>
              </w:rPr>
            </w:pPr>
            <w:r w:rsidRPr="00B7589B">
              <w:rPr>
                <w:rFonts w:eastAsiaTheme="majorEastAsia"/>
                <w:color w:val="000000"/>
                <w:lang w:eastAsia="zh-CN"/>
              </w:rPr>
              <w:t>252,971</w:t>
            </w:r>
          </w:p>
        </w:tc>
      </w:tr>
      <w:tr w:rsidR="00B4105A" w:rsidRPr="00B7589B" w14:paraId="0A214531" w14:textId="77777777" w:rsidTr="00B0185E">
        <w:trPr>
          <w:trHeight w:val="188"/>
        </w:trPr>
        <w:tc>
          <w:tcPr>
            <w:tcW w:w="3703" w:type="pct"/>
            <w:shd w:val="clear" w:color="auto" w:fill="auto"/>
            <w:noWrap/>
          </w:tcPr>
          <w:p w14:paraId="01F01E4F" w14:textId="5727FA93" w:rsidR="00B4105A" w:rsidRPr="00B7589B" w:rsidRDefault="004B7908" w:rsidP="00B0185E">
            <w:pPr>
              <w:tabs>
                <w:tab w:val="left" w:pos="360"/>
              </w:tabs>
              <w:jc w:val="left"/>
              <w:rPr>
                <w:rFonts w:eastAsiaTheme="majorEastAsia"/>
                <w:color w:val="000000"/>
                <w:lang w:eastAsia="zh-CN"/>
              </w:rPr>
            </w:pPr>
            <w:r w:rsidRPr="00B7589B">
              <w:rPr>
                <w:rFonts w:eastAsiaTheme="majorEastAsia"/>
                <w:color w:val="000000"/>
                <w:lang w:eastAsia="zh-CN"/>
              </w:rPr>
              <w:t>提高认识和教育</w:t>
            </w:r>
          </w:p>
        </w:tc>
        <w:tc>
          <w:tcPr>
            <w:tcW w:w="579" w:type="pct"/>
          </w:tcPr>
          <w:p w14:paraId="73C765E8" w14:textId="72868E94" w:rsidR="00B4105A" w:rsidRPr="00B7589B" w:rsidRDefault="004B7908" w:rsidP="00B0185E">
            <w:pPr>
              <w:ind w:right="-297"/>
              <w:rPr>
                <w:rFonts w:eastAsiaTheme="majorEastAsia"/>
                <w:color w:val="000000"/>
                <w:lang w:eastAsia="zh-CN"/>
              </w:rPr>
            </w:pPr>
            <w:r w:rsidRPr="00B7589B">
              <w:rPr>
                <w:rFonts w:eastAsiaTheme="majorEastAsia"/>
                <w:color w:val="000000"/>
                <w:lang w:eastAsia="zh-CN"/>
              </w:rPr>
              <w:t>环境署</w:t>
            </w:r>
          </w:p>
        </w:tc>
        <w:tc>
          <w:tcPr>
            <w:tcW w:w="718" w:type="pct"/>
            <w:shd w:val="clear" w:color="auto" w:fill="auto"/>
            <w:tcMar>
              <w:left w:w="115" w:type="dxa"/>
              <w:right w:w="432" w:type="dxa"/>
            </w:tcMar>
          </w:tcPr>
          <w:p w14:paraId="439D71BD" w14:textId="77777777" w:rsidR="00B4105A" w:rsidRPr="00B7589B" w:rsidRDefault="00B4105A" w:rsidP="00B0185E">
            <w:pPr>
              <w:ind w:right="-297"/>
              <w:jc w:val="right"/>
              <w:rPr>
                <w:rFonts w:eastAsiaTheme="majorEastAsia"/>
                <w:color w:val="000000"/>
                <w:lang w:eastAsia="zh-CN"/>
              </w:rPr>
            </w:pPr>
            <w:r w:rsidRPr="00B7589B">
              <w:rPr>
                <w:rFonts w:eastAsiaTheme="majorEastAsia"/>
                <w:color w:val="000000"/>
                <w:lang w:eastAsia="zh-CN"/>
              </w:rPr>
              <w:t>121,290</w:t>
            </w:r>
          </w:p>
        </w:tc>
      </w:tr>
      <w:tr w:rsidR="00B4105A" w:rsidRPr="00B7589B" w14:paraId="3D99FDC3" w14:textId="77777777" w:rsidTr="00B0185E">
        <w:trPr>
          <w:trHeight w:val="188"/>
        </w:trPr>
        <w:tc>
          <w:tcPr>
            <w:tcW w:w="3703" w:type="pct"/>
            <w:shd w:val="clear" w:color="auto" w:fill="auto"/>
            <w:noWrap/>
          </w:tcPr>
          <w:p w14:paraId="396820FF" w14:textId="58B5E5A9" w:rsidR="00B4105A" w:rsidRPr="00B7589B" w:rsidRDefault="004B7908" w:rsidP="00B0185E">
            <w:pPr>
              <w:tabs>
                <w:tab w:val="left" w:pos="360"/>
              </w:tabs>
              <w:jc w:val="left"/>
              <w:rPr>
                <w:rFonts w:eastAsiaTheme="majorEastAsia"/>
                <w:color w:val="000000"/>
                <w:lang w:eastAsia="zh-CN"/>
              </w:rPr>
            </w:pPr>
            <w:r w:rsidRPr="00B7589B">
              <w:rPr>
                <w:rFonts w:eastAsiaTheme="majorEastAsia"/>
                <w:color w:val="000000"/>
                <w:lang w:eastAsia="zh-CN"/>
              </w:rPr>
              <w:t>监测和报告</w:t>
            </w:r>
          </w:p>
        </w:tc>
        <w:tc>
          <w:tcPr>
            <w:tcW w:w="579" w:type="pct"/>
          </w:tcPr>
          <w:p w14:paraId="6AC6B951" w14:textId="2229C679" w:rsidR="00B4105A" w:rsidRPr="00B7589B" w:rsidRDefault="004B7908" w:rsidP="00B0185E">
            <w:pPr>
              <w:ind w:right="-297"/>
              <w:rPr>
                <w:rFonts w:eastAsiaTheme="majorEastAsia"/>
                <w:color w:val="000000"/>
                <w:lang w:eastAsia="zh-CN"/>
              </w:rPr>
            </w:pPr>
            <w:r w:rsidRPr="00B7589B">
              <w:rPr>
                <w:rFonts w:eastAsiaTheme="majorEastAsia"/>
                <w:color w:val="000000"/>
                <w:lang w:eastAsia="zh-CN"/>
              </w:rPr>
              <w:t>环境署</w:t>
            </w:r>
          </w:p>
        </w:tc>
        <w:tc>
          <w:tcPr>
            <w:tcW w:w="718" w:type="pct"/>
            <w:shd w:val="clear" w:color="auto" w:fill="auto"/>
            <w:noWrap/>
            <w:tcMar>
              <w:left w:w="115" w:type="dxa"/>
              <w:right w:w="432" w:type="dxa"/>
            </w:tcMar>
          </w:tcPr>
          <w:p w14:paraId="64C03ABB" w14:textId="77777777" w:rsidR="00B4105A" w:rsidRPr="00B7589B" w:rsidRDefault="00B4105A" w:rsidP="00B0185E">
            <w:pPr>
              <w:ind w:right="-297"/>
              <w:jc w:val="right"/>
              <w:rPr>
                <w:rFonts w:eastAsiaTheme="majorEastAsia"/>
                <w:color w:val="000000"/>
                <w:lang w:eastAsia="zh-CN"/>
              </w:rPr>
            </w:pPr>
            <w:r w:rsidRPr="00B7589B">
              <w:rPr>
                <w:rFonts w:eastAsiaTheme="majorEastAsia"/>
                <w:color w:val="000000"/>
                <w:lang w:eastAsia="zh-CN"/>
              </w:rPr>
              <w:t>117,000</w:t>
            </w:r>
          </w:p>
        </w:tc>
      </w:tr>
      <w:tr w:rsidR="00B4105A" w:rsidRPr="00B7589B" w14:paraId="2B8FF663" w14:textId="77777777" w:rsidTr="00B0185E">
        <w:trPr>
          <w:trHeight w:val="43"/>
        </w:trPr>
        <w:tc>
          <w:tcPr>
            <w:tcW w:w="3703" w:type="pct"/>
            <w:shd w:val="clear" w:color="auto" w:fill="auto"/>
            <w:noWrap/>
            <w:vAlign w:val="center"/>
            <w:hideMark/>
          </w:tcPr>
          <w:p w14:paraId="57A8F5E9" w14:textId="3E852BB7" w:rsidR="00B4105A" w:rsidRPr="00B7589B" w:rsidRDefault="004B7908" w:rsidP="00B0185E">
            <w:pPr>
              <w:jc w:val="left"/>
              <w:rPr>
                <w:rFonts w:eastAsiaTheme="majorEastAsia"/>
                <w:b/>
                <w:bCs/>
                <w:color w:val="000000"/>
                <w:lang w:eastAsia="zh-CN"/>
              </w:rPr>
            </w:pPr>
            <w:r w:rsidRPr="00B7589B">
              <w:rPr>
                <w:rFonts w:eastAsiaTheme="majorEastAsia"/>
                <w:b/>
                <w:bCs/>
                <w:color w:val="000000"/>
                <w:lang w:eastAsia="zh-CN"/>
              </w:rPr>
              <w:t>共计</w:t>
            </w:r>
            <w:r w:rsidR="00B4105A" w:rsidRPr="00B7589B">
              <w:rPr>
                <w:rFonts w:eastAsiaTheme="majorEastAsia"/>
                <w:b/>
                <w:bCs/>
                <w:color w:val="000000"/>
                <w:lang w:eastAsia="zh-CN"/>
              </w:rPr>
              <w:t xml:space="preserve"> </w:t>
            </w:r>
          </w:p>
        </w:tc>
        <w:tc>
          <w:tcPr>
            <w:tcW w:w="579" w:type="pct"/>
          </w:tcPr>
          <w:p w14:paraId="07EEBDD8" w14:textId="77777777" w:rsidR="00B4105A" w:rsidRPr="00B7589B" w:rsidRDefault="00B4105A" w:rsidP="00B0185E">
            <w:pPr>
              <w:ind w:right="-297"/>
              <w:jc w:val="right"/>
              <w:rPr>
                <w:rFonts w:eastAsiaTheme="majorEastAsia"/>
                <w:b/>
                <w:bCs/>
                <w:color w:val="000000"/>
                <w:lang w:eastAsia="zh-CN"/>
              </w:rPr>
            </w:pPr>
          </w:p>
        </w:tc>
        <w:tc>
          <w:tcPr>
            <w:tcW w:w="718" w:type="pct"/>
            <w:shd w:val="clear" w:color="auto" w:fill="auto"/>
            <w:tcMar>
              <w:left w:w="115" w:type="dxa"/>
              <w:right w:w="432" w:type="dxa"/>
            </w:tcMar>
            <w:hideMark/>
          </w:tcPr>
          <w:p w14:paraId="6CF5C4E8" w14:textId="77777777" w:rsidR="00B4105A" w:rsidRPr="00B7589B" w:rsidRDefault="00B4105A" w:rsidP="00B0185E">
            <w:pPr>
              <w:ind w:right="-297"/>
              <w:jc w:val="right"/>
              <w:rPr>
                <w:rFonts w:eastAsiaTheme="majorEastAsia"/>
                <w:b/>
                <w:bCs/>
                <w:color w:val="000000"/>
                <w:lang w:eastAsia="zh-CN"/>
              </w:rPr>
            </w:pPr>
            <w:r w:rsidRPr="00B7589B">
              <w:rPr>
                <w:rFonts w:eastAsiaTheme="majorEastAsia"/>
                <w:b/>
                <w:bCs/>
                <w:color w:val="000000"/>
                <w:lang w:eastAsia="zh-CN"/>
              </w:rPr>
              <w:t>1,170,000</w:t>
            </w:r>
          </w:p>
        </w:tc>
      </w:tr>
    </w:tbl>
    <w:p w14:paraId="4CEC026A" w14:textId="77777777" w:rsidR="00B4105A" w:rsidRPr="004F7629" w:rsidRDefault="00B4105A" w:rsidP="00B0185E">
      <w:pPr>
        <w:widowControl w:val="0"/>
        <w:rPr>
          <w:rFonts w:eastAsiaTheme="majorEastAsia"/>
          <w:b/>
          <w:sz w:val="24"/>
          <w:szCs w:val="24"/>
        </w:rPr>
      </w:pPr>
    </w:p>
    <w:p w14:paraId="15257D2B" w14:textId="2C97876A" w:rsidR="00B4105A" w:rsidRPr="004F7629" w:rsidRDefault="00023D2C" w:rsidP="00B0185E">
      <w:pPr>
        <w:widowControl w:val="0"/>
        <w:spacing w:after="240"/>
        <w:rPr>
          <w:rFonts w:eastAsiaTheme="majorEastAsia"/>
          <w:sz w:val="24"/>
          <w:szCs w:val="24"/>
          <w:u w:val="single"/>
          <w:lang w:eastAsia="zh-CN"/>
        </w:rPr>
      </w:pPr>
      <w:r w:rsidRPr="004F7629">
        <w:rPr>
          <w:rFonts w:eastAsiaTheme="majorEastAsia"/>
          <w:sz w:val="24"/>
          <w:szCs w:val="24"/>
          <w:u w:val="single"/>
          <w:lang w:eastAsia="zh-CN"/>
        </w:rPr>
        <w:t>计划为第二阶段第一次付款开展的活动</w:t>
      </w:r>
    </w:p>
    <w:p w14:paraId="5A3F9A3C" w14:textId="4B2737C2" w:rsidR="00B4105A" w:rsidRPr="004F7629" w:rsidRDefault="00023D2C" w:rsidP="00B0185E">
      <w:pPr>
        <w:pStyle w:val="Heading1"/>
        <w:widowControl w:val="0"/>
        <w:rPr>
          <w:rFonts w:eastAsiaTheme="majorEastAsia"/>
          <w:sz w:val="24"/>
          <w:szCs w:val="24"/>
          <w:lang w:eastAsia="zh-CN"/>
        </w:rPr>
      </w:pPr>
      <w:r w:rsidRPr="004F7629">
        <w:rPr>
          <w:rFonts w:eastAsiaTheme="majorEastAsia"/>
          <w:sz w:val="24"/>
          <w:szCs w:val="24"/>
          <w:lang w:eastAsia="zh-CN"/>
        </w:rPr>
        <w:t>氟氯烃淘汰管理计划第二阶段第一次付款供资总额为</w:t>
      </w:r>
      <w:r w:rsidRPr="004F7629">
        <w:rPr>
          <w:rFonts w:eastAsiaTheme="majorEastAsia"/>
          <w:sz w:val="24"/>
          <w:szCs w:val="24"/>
          <w:lang w:eastAsia="zh-CN"/>
        </w:rPr>
        <w:t>409,500</w:t>
      </w:r>
      <w:r w:rsidRPr="004F7629">
        <w:rPr>
          <w:rFonts w:eastAsiaTheme="majorEastAsia"/>
          <w:sz w:val="24"/>
          <w:szCs w:val="24"/>
          <w:lang w:eastAsia="zh-CN"/>
        </w:rPr>
        <w:t>美元</w:t>
      </w:r>
      <w:r w:rsidRPr="004F7629">
        <w:rPr>
          <w:rFonts w:eastAsiaTheme="majorEastAsia"/>
          <w:sz w:val="24"/>
          <w:szCs w:val="24"/>
          <w:lang w:eastAsia="zh-CN"/>
        </w:rPr>
        <w:t>(</w:t>
      </w:r>
      <w:r w:rsidRPr="004F7629">
        <w:rPr>
          <w:rFonts w:eastAsiaTheme="majorEastAsia"/>
          <w:sz w:val="24"/>
          <w:szCs w:val="24"/>
          <w:lang w:eastAsia="zh-CN"/>
        </w:rPr>
        <w:t>按最初提交的数额</w:t>
      </w:r>
      <w:r w:rsidRPr="004F7629">
        <w:rPr>
          <w:rFonts w:eastAsiaTheme="majorEastAsia"/>
          <w:sz w:val="24"/>
          <w:szCs w:val="24"/>
          <w:lang w:eastAsia="zh-CN"/>
        </w:rPr>
        <w:t>)</w:t>
      </w:r>
      <w:r w:rsidRPr="004F7629">
        <w:rPr>
          <w:rFonts w:eastAsiaTheme="majorEastAsia"/>
          <w:sz w:val="24"/>
          <w:szCs w:val="24"/>
          <w:lang w:eastAsia="zh-CN"/>
        </w:rPr>
        <w:t>，将在</w:t>
      </w:r>
      <w:r w:rsidRPr="004F7629">
        <w:rPr>
          <w:rFonts w:eastAsiaTheme="majorEastAsia"/>
          <w:sz w:val="24"/>
          <w:szCs w:val="24"/>
          <w:lang w:eastAsia="zh-CN"/>
        </w:rPr>
        <w:t>2021</w:t>
      </w:r>
      <w:r w:rsidRPr="004F7629">
        <w:rPr>
          <w:rFonts w:eastAsiaTheme="majorEastAsia"/>
          <w:sz w:val="24"/>
          <w:szCs w:val="24"/>
          <w:lang w:eastAsia="zh-CN"/>
        </w:rPr>
        <w:t>年</w:t>
      </w:r>
      <w:r w:rsidRPr="004F7629">
        <w:rPr>
          <w:rFonts w:eastAsiaTheme="majorEastAsia"/>
          <w:sz w:val="24"/>
          <w:szCs w:val="24"/>
          <w:lang w:eastAsia="zh-CN"/>
        </w:rPr>
        <w:t>7</w:t>
      </w:r>
      <w:r w:rsidRPr="004F7629">
        <w:rPr>
          <w:rFonts w:eastAsiaTheme="majorEastAsia"/>
          <w:sz w:val="24"/>
          <w:szCs w:val="24"/>
          <w:lang w:eastAsia="zh-CN"/>
        </w:rPr>
        <w:t>月至</w:t>
      </w:r>
      <w:r w:rsidRPr="004F7629">
        <w:rPr>
          <w:rFonts w:eastAsiaTheme="majorEastAsia"/>
          <w:sz w:val="24"/>
          <w:szCs w:val="24"/>
          <w:lang w:eastAsia="zh-CN"/>
        </w:rPr>
        <w:t>2022</w:t>
      </w:r>
      <w:r w:rsidRPr="004F7629">
        <w:rPr>
          <w:rFonts w:eastAsiaTheme="majorEastAsia"/>
          <w:sz w:val="24"/>
          <w:szCs w:val="24"/>
          <w:lang w:eastAsia="zh-CN"/>
        </w:rPr>
        <w:t>年</w:t>
      </w:r>
      <w:r w:rsidRPr="004F7629">
        <w:rPr>
          <w:rFonts w:eastAsiaTheme="majorEastAsia"/>
          <w:sz w:val="24"/>
          <w:szCs w:val="24"/>
          <w:lang w:eastAsia="zh-CN"/>
        </w:rPr>
        <w:t>12</w:t>
      </w:r>
      <w:r w:rsidRPr="004F7629">
        <w:rPr>
          <w:rFonts w:eastAsiaTheme="majorEastAsia"/>
          <w:sz w:val="24"/>
          <w:szCs w:val="24"/>
          <w:lang w:eastAsia="zh-CN"/>
        </w:rPr>
        <w:t>月期间执行，并将包括以下活动：</w:t>
      </w:r>
    </w:p>
    <w:p w14:paraId="550CD1CD" w14:textId="0B318193" w:rsidR="00B4105A" w:rsidRPr="004F7629" w:rsidRDefault="00023D2C" w:rsidP="004C68E6">
      <w:pPr>
        <w:pStyle w:val="Heading2"/>
        <w:numPr>
          <w:ilvl w:val="1"/>
          <w:numId w:val="1"/>
        </w:numPr>
        <w:rPr>
          <w:rFonts w:eastAsiaTheme="majorEastAsia"/>
          <w:sz w:val="24"/>
          <w:szCs w:val="24"/>
          <w:lang w:eastAsia="zh-CN"/>
        </w:rPr>
      </w:pPr>
      <w:r w:rsidRPr="004F7629">
        <w:rPr>
          <w:rFonts w:eastAsiaTheme="majorEastAsia"/>
          <w:iCs/>
          <w:sz w:val="24"/>
          <w:szCs w:val="24"/>
          <w:lang w:eastAsia="zh-CN"/>
        </w:rPr>
        <w:t>为加强对</w:t>
      </w:r>
      <w:r w:rsidRPr="004F7629">
        <w:rPr>
          <w:rFonts w:eastAsiaTheme="majorEastAsia"/>
          <w:iCs/>
          <w:sz w:val="24"/>
          <w:szCs w:val="24"/>
          <w:lang w:val="en-US" w:eastAsia="zh-CN"/>
        </w:rPr>
        <w:t>使用</w:t>
      </w:r>
      <w:r w:rsidRPr="004F7629">
        <w:rPr>
          <w:rFonts w:eastAsiaTheme="majorEastAsia"/>
          <w:iCs/>
          <w:sz w:val="24"/>
          <w:szCs w:val="24"/>
          <w:lang w:eastAsia="zh-CN"/>
        </w:rPr>
        <w:t>氟氯烃的物质和设备</w:t>
      </w:r>
      <w:r w:rsidRPr="004F7629">
        <w:rPr>
          <w:rFonts w:eastAsiaTheme="majorEastAsia"/>
          <w:iCs/>
          <w:sz w:val="24"/>
          <w:szCs w:val="24"/>
          <w:lang w:eastAsia="zh-CN"/>
        </w:rPr>
        <w:t>/</w:t>
      </w:r>
      <w:r w:rsidRPr="004F7629">
        <w:rPr>
          <w:rFonts w:eastAsiaTheme="majorEastAsia"/>
          <w:iCs/>
          <w:sz w:val="24"/>
          <w:szCs w:val="24"/>
          <w:lang w:eastAsia="zh-CN"/>
        </w:rPr>
        <w:t>产品的贸易控制提供的技术援助：更新海关培训课程，将识别预混多元醇中所含</w:t>
      </w:r>
      <w:r w:rsidRPr="004F7629">
        <w:rPr>
          <w:rFonts w:eastAsiaTheme="majorEastAsia"/>
          <w:iCs/>
          <w:sz w:val="24"/>
          <w:szCs w:val="24"/>
          <w:lang w:eastAsia="zh-CN"/>
        </w:rPr>
        <w:t>HCFC-141b</w:t>
      </w:r>
      <w:r w:rsidRPr="004F7629">
        <w:rPr>
          <w:rFonts w:eastAsiaTheme="majorEastAsia"/>
          <w:iCs/>
          <w:sz w:val="24"/>
          <w:szCs w:val="24"/>
          <w:lang w:eastAsia="zh-CN"/>
        </w:rPr>
        <w:t>的技术纳入其中；为</w:t>
      </w:r>
      <w:r w:rsidRPr="004F7629">
        <w:rPr>
          <w:rFonts w:eastAsiaTheme="majorEastAsia"/>
          <w:iCs/>
          <w:sz w:val="24"/>
          <w:szCs w:val="24"/>
          <w:lang w:eastAsia="zh-CN"/>
        </w:rPr>
        <w:t>25</w:t>
      </w:r>
      <w:r w:rsidRPr="004F7629">
        <w:rPr>
          <w:rFonts w:eastAsiaTheme="majorEastAsia"/>
          <w:iCs/>
          <w:sz w:val="24"/>
          <w:szCs w:val="24"/>
          <w:lang w:eastAsia="zh-CN"/>
        </w:rPr>
        <w:t>名海关官员和</w:t>
      </w:r>
      <w:r w:rsidRPr="004F7629">
        <w:rPr>
          <w:rFonts w:eastAsiaTheme="majorEastAsia"/>
          <w:iCs/>
          <w:sz w:val="24"/>
          <w:szCs w:val="24"/>
          <w:lang w:eastAsia="zh-CN"/>
        </w:rPr>
        <w:t>25</w:t>
      </w:r>
      <w:r w:rsidRPr="004F7629">
        <w:rPr>
          <w:rFonts w:eastAsiaTheme="majorEastAsia"/>
          <w:iCs/>
          <w:sz w:val="24"/>
          <w:szCs w:val="24"/>
          <w:lang w:eastAsia="zh-CN"/>
        </w:rPr>
        <w:t>名进口经纪人举办头两期培训班；采购</w:t>
      </w:r>
      <w:r w:rsidRPr="004F7629">
        <w:rPr>
          <w:rFonts w:eastAsiaTheme="majorEastAsia"/>
          <w:iCs/>
          <w:sz w:val="24"/>
          <w:szCs w:val="24"/>
          <w:lang w:eastAsia="zh-CN"/>
        </w:rPr>
        <w:t>4</w:t>
      </w:r>
      <w:r w:rsidRPr="004F7629">
        <w:rPr>
          <w:rFonts w:eastAsiaTheme="majorEastAsia"/>
          <w:iCs/>
          <w:sz w:val="24"/>
          <w:szCs w:val="24"/>
          <w:lang w:eastAsia="zh-CN"/>
        </w:rPr>
        <w:t>台制冷剂识别器和</w:t>
      </w:r>
      <w:r w:rsidRPr="004F7629">
        <w:rPr>
          <w:rFonts w:eastAsiaTheme="majorEastAsia"/>
          <w:iCs/>
          <w:sz w:val="24"/>
          <w:szCs w:val="24"/>
          <w:lang w:eastAsia="zh-CN"/>
        </w:rPr>
        <w:t>8</w:t>
      </w:r>
      <w:r w:rsidRPr="004F7629">
        <w:rPr>
          <w:rFonts w:eastAsiaTheme="majorEastAsia"/>
          <w:iCs/>
          <w:sz w:val="24"/>
          <w:szCs w:val="24"/>
          <w:lang w:eastAsia="zh-CN"/>
        </w:rPr>
        <w:t>个基本设备单位，以检测预混多元醇中所含的</w:t>
      </w:r>
      <w:r w:rsidRPr="004F7629">
        <w:rPr>
          <w:rFonts w:eastAsiaTheme="majorEastAsia"/>
          <w:iCs/>
          <w:sz w:val="24"/>
          <w:szCs w:val="24"/>
          <w:lang w:eastAsia="zh-CN"/>
        </w:rPr>
        <w:t>HCFC-141b</w:t>
      </w:r>
      <w:r w:rsidRPr="004F7629">
        <w:rPr>
          <w:rFonts w:eastAsiaTheme="majorEastAsia"/>
          <w:iCs/>
          <w:sz w:val="24"/>
          <w:szCs w:val="24"/>
          <w:lang w:eastAsia="zh-CN"/>
        </w:rPr>
        <w:t>；更新法律框架；与海关部门和利益攸关方举行会议，</w:t>
      </w:r>
      <w:r w:rsidR="00B44CAC" w:rsidRPr="004F7629">
        <w:rPr>
          <w:rFonts w:eastAsiaTheme="majorEastAsia"/>
          <w:iCs/>
          <w:sz w:val="24"/>
          <w:szCs w:val="24"/>
          <w:lang w:eastAsia="zh-CN"/>
        </w:rPr>
        <w:t>制定一种</w:t>
      </w:r>
      <w:r w:rsidR="00193B80">
        <w:rPr>
          <w:rFonts w:eastAsiaTheme="majorEastAsia" w:hint="eastAsia"/>
          <w:iCs/>
          <w:sz w:val="24"/>
          <w:szCs w:val="24"/>
          <w:lang w:eastAsia="zh-CN"/>
        </w:rPr>
        <w:t>能够</w:t>
      </w:r>
      <w:r w:rsidRPr="004F7629">
        <w:rPr>
          <w:rFonts w:eastAsiaTheme="majorEastAsia"/>
          <w:iCs/>
          <w:sz w:val="24"/>
          <w:szCs w:val="24"/>
          <w:lang w:eastAsia="zh-CN"/>
        </w:rPr>
        <w:t>更好执行</w:t>
      </w:r>
      <w:r w:rsidR="00B44CAC" w:rsidRPr="004F7629">
        <w:rPr>
          <w:rFonts w:eastAsiaTheme="majorEastAsia"/>
          <w:iCs/>
          <w:sz w:val="24"/>
          <w:szCs w:val="24"/>
          <w:lang w:eastAsia="zh-CN"/>
        </w:rPr>
        <w:t>禁止进口</w:t>
      </w:r>
      <w:r w:rsidRPr="004F7629">
        <w:rPr>
          <w:rFonts w:eastAsiaTheme="majorEastAsia"/>
          <w:iCs/>
          <w:sz w:val="24"/>
          <w:szCs w:val="24"/>
          <w:lang w:eastAsia="zh-CN"/>
        </w:rPr>
        <w:t>使用氟氯烃的设备</w:t>
      </w:r>
      <w:r w:rsidR="00B44CAC" w:rsidRPr="004F7629">
        <w:rPr>
          <w:rFonts w:eastAsiaTheme="majorEastAsia"/>
          <w:iCs/>
          <w:sz w:val="24"/>
          <w:szCs w:val="24"/>
          <w:lang w:eastAsia="zh-CN"/>
        </w:rPr>
        <w:t>的</w:t>
      </w:r>
      <w:r w:rsidRPr="004F7629">
        <w:rPr>
          <w:rFonts w:eastAsiaTheme="majorEastAsia"/>
          <w:iCs/>
          <w:sz w:val="24"/>
          <w:szCs w:val="24"/>
          <w:lang w:eastAsia="zh-CN"/>
        </w:rPr>
        <w:t>方法；并对仓库进行三次核查访问，以核查遵守既定条例</w:t>
      </w:r>
      <w:r w:rsidR="00B44CAC" w:rsidRPr="004F7629">
        <w:rPr>
          <w:rFonts w:eastAsiaTheme="majorEastAsia"/>
          <w:iCs/>
          <w:sz w:val="24"/>
          <w:szCs w:val="24"/>
          <w:lang w:eastAsia="zh-CN"/>
        </w:rPr>
        <w:t>的情况</w:t>
      </w:r>
      <w:r w:rsidRPr="004F7629">
        <w:rPr>
          <w:rFonts w:eastAsiaTheme="majorEastAsia"/>
          <w:iCs/>
          <w:sz w:val="24"/>
          <w:szCs w:val="24"/>
          <w:lang w:eastAsia="zh-CN"/>
        </w:rPr>
        <w:t>(</w:t>
      </w:r>
      <w:r w:rsidRPr="004F7629">
        <w:rPr>
          <w:rFonts w:eastAsiaTheme="majorEastAsia"/>
          <w:iCs/>
          <w:sz w:val="24"/>
          <w:szCs w:val="24"/>
          <w:lang w:eastAsia="zh-CN"/>
        </w:rPr>
        <w:t>环境署</w:t>
      </w:r>
      <w:r w:rsidRPr="004F7629">
        <w:rPr>
          <w:rFonts w:eastAsiaTheme="majorEastAsia"/>
          <w:iCs/>
          <w:sz w:val="24"/>
          <w:szCs w:val="24"/>
          <w:lang w:eastAsia="zh-CN"/>
        </w:rPr>
        <w:t>)(42,000</w:t>
      </w:r>
      <w:r w:rsidRPr="004F7629">
        <w:rPr>
          <w:rFonts w:eastAsiaTheme="majorEastAsia"/>
          <w:iCs/>
          <w:sz w:val="24"/>
          <w:szCs w:val="24"/>
          <w:lang w:eastAsia="zh-CN"/>
        </w:rPr>
        <w:t>美元</w:t>
      </w:r>
      <w:r w:rsidRPr="004F7629">
        <w:rPr>
          <w:rFonts w:eastAsiaTheme="majorEastAsia"/>
          <w:iCs/>
          <w:sz w:val="24"/>
          <w:szCs w:val="24"/>
          <w:lang w:eastAsia="zh-CN"/>
        </w:rPr>
        <w:t>)</w:t>
      </w:r>
      <w:r w:rsidRPr="004F7629">
        <w:rPr>
          <w:rFonts w:eastAsiaTheme="majorEastAsia"/>
          <w:iCs/>
          <w:sz w:val="24"/>
          <w:szCs w:val="24"/>
          <w:lang w:eastAsia="zh-CN"/>
        </w:rPr>
        <w:t>；</w:t>
      </w:r>
    </w:p>
    <w:p w14:paraId="67D995CA" w14:textId="71D8D932" w:rsidR="00B4105A" w:rsidRPr="004F7629" w:rsidRDefault="00B44CAC" w:rsidP="00143980">
      <w:pPr>
        <w:pStyle w:val="Heading2"/>
        <w:keepNext/>
        <w:keepLines/>
        <w:numPr>
          <w:ilvl w:val="1"/>
          <w:numId w:val="1"/>
        </w:numPr>
        <w:rPr>
          <w:rFonts w:eastAsiaTheme="majorEastAsia"/>
          <w:sz w:val="24"/>
          <w:szCs w:val="24"/>
          <w:lang w:eastAsia="zh-CN"/>
        </w:rPr>
      </w:pPr>
      <w:r w:rsidRPr="004F7629">
        <w:rPr>
          <w:rFonts w:eastAsiaTheme="majorEastAsia"/>
          <w:iCs/>
          <w:sz w:val="24"/>
          <w:szCs w:val="24"/>
          <w:lang w:eastAsia="zh-CN"/>
        </w:rPr>
        <w:lastRenderedPageBreak/>
        <w:t>为</w:t>
      </w:r>
      <w:r w:rsidR="002D78C6" w:rsidRPr="004F7629">
        <w:rPr>
          <w:rFonts w:eastAsiaTheme="majorEastAsia"/>
          <w:iCs/>
          <w:sz w:val="24"/>
          <w:szCs w:val="24"/>
          <w:lang w:eastAsia="zh-CN"/>
        </w:rPr>
        <w:t>技师认证制度</w:t>
      </w:r>
      <w:r w:rsidRPr="004F7629">
        <w:rPr>
          <w:rFonts w:eastAsiaTheme="majorEastAsia"/>
          <w:iCs/>
          <w:sz w:val="24"/>
          <w:szCs w:val="24"/>
          <w:lang w:eastAsia="zh-CN"/>
        </w:rPr>
        <w:t>提供的技术援助：完成良好制冷做法包括易燃制冷剂处理方面的国家劳动能力标准；启动认证技术</w:t>
      </w:r>
      <w:r w:rsidR="00193B80">
        <w:rPr>
          <w:rFonts w:eastAsiaTheme="majorEastAsia" w:hint="eastAsia"/>
          <w:iCs/>
          <w:sz w:val="24"/>
          <w:szCs w:val="24"/>
          <w:lang w:eastAsia="zh-CN"/>
        </w:rPr>
        <w:t>人</w:t>
      </w:r>
      <w:r w:rsidRPr="004F7629">
        <w:rPr>
          <w:rFonts w:eastAsiaTheme="majorEastAsia"/>
          <w:iCs/>
          <w:sz w:val="24"/>
          <w:szCs w:val="24"/>
          <w:lang w:eastAsia="zh-CN"/>
        </w:rPr>
        <w:t>员在线注册系统的设计工作；继续进行技术人员的认证工作</w:t>
      </w:r>
      <w:r w:rsidRPr="004F7629">
        <w:rPr>
          <w:rFonts w:eastAsiaTheme="majorEastAsia"/>
          <w:iCs/>
          <w:sz w:val="24"/>
          <w:szCs w:val="24"/>
          <w:lang w:eastAsia="zh-CN"/>
        </w:rPr>
        <w:t>(</w:t>
      </w:r>
      <w:r w:rsidRPr="004F7629">
        <w:rPr>
          <w:rFonts w:eastAsiaTheme="majorEastAsia"/>
          <w:iCs/>
          <w:sz w:val="24"/>
          <w:szCs w:val="24"/>
          <w:lang w:eastAsia="zh-CN"/>
        </w:rPr>
        <w:t>环境署</w:t>
      </w:r>
      <w:r w:rsidRPr="004F7629">
        <w:rPr>
          <w:rFonts w:eastAsiaTheme="majorEastAsia"/>
          <w:iCs/>
          <w:sz w:val="24"/>
          <w:szCs w:val="24"/>
          <w:lang w:eastAsia="zh-CN"/>
        </w:rPr>
        <w:t>)(42500</w:t>
      </w:r>
      <w:r w:rsidRPr="004F7629">
        <w:rPr>
          <w:rFonts w:eastAsiaTheme="majorEastAsia"/>
          <w:iCs/>
          <w:sz w:val="24"/>
          <w:szCs w:val="24"/>
          <w:lang w:eastAsia="zh-CN"/>
        </w:rPr>
        <w:t>美元</w:t>
      </w:r>
      <w:r w:rsidRPr="004F7629">
        <w:rPr>
          <w:rFonts w:eastAsiaTheme="majorEastAsia"/>
          <w:iCs/>
          <w:sz w:val="24"/>
          <w:szCs w:val="24"/>
          <w:lang w:eastAsia="zh-CN"/>
        </w:rPr>
        <w:t>)</w:t>
      </w:r>
      <w:r w:rsidRPr="004F7629">
        <w:rPr>
          <w:rFonts w:eastAsiaTheme="majorEastAsia"/>
          <w:iCs/>
          <w:sz w:val="24"/>
          <w:szCs w:val="24"/>
          <w:lang w:eastAsia="zh-CN"/>
        </w:rPr>
        <w:t>；</w:t>
      </w:r>
    </w:p>
    <w:p w14:paraId="21544AF0" w14:textId="0FCB3CFC" w:rsidR="00B4105A" w:rsidRPr="004F7629" w:rsidRDefault="004222FE" w:rsidP="00B0185E">
      <w:pPr>
        <w:pStyle w:val="Heading2"/>
        <w:numPr>
          <w:ilvl w:val="1"/>
          <w:numId w:val="1"/>
        </w:numPr>
        <w:rPr>
          <w:rFonts w:eastAsiaTheme="majorEastAsia"/>
          <w:sz w:val="24"/>
          <w:szCs w:val="24"/>
          <w:lang w:eastAsia="zh-CN"/>
        </w:rPr>
      </w:pPr>
      <w:r w:rsidRPr="004F7629">
        <w:rPr>
          <w:rFonts w:eastAsiaTheme="majorEastAsia"/>
          <w:iCs/>
          <w:sz w:val="24"/>
          <w:szCs w:val="24"/>
          <w:lang w:eastAsia="zh-CN"/>
        </w:rPr>
        <w:t>良好维修做法培训：</w:t>
      </w:r>
      <w:r w:rsidR="00B4105A" w:rsidRPr="004F7629">
        <w:rPr>
          <w:rFonts w:eastAsiaTheme="majorEastAsia"/>
          <w:sz w:val="24"/>
          <w:szCs w:val="24"/>
          <w:lang w:eastAsia="zh-CN"/>
        </w:rPr>
        <w:t xml:space="preserve"> </w:t>
      </w:r>
      <w:r w:rsidRPr="004F7629">
        <w:rPr>
          <w:rFonts w:eastAsiaTheme="majorEastAsia"/>
          <w:sz w:val="24"/>
          <w:szCs w:val="24"/>
          <w:lang w:eastAsia="zh-CN"/>
        </w:rPr>
        <w:t>对</w:t>
      </w:r>
      <w:r w:rsidRPr="004F7629">
        <w:rPr>
          <w:rFonts w:eastAsiaTheme="majorEastAsia"/>
          <w:sz w:val="24"/>
          <w:szCs w:val="24"/>
          <w:lang w:eastAsia="zh-CN"/>
        </w:rPr>
        <w:t>250</w:t>
      </w:r>
      <w:r w:rsidRPr="004F7629">
        <w:rPr>
          <w:rFonts w:eastAsiaTheme="majorEastAsia"/>
          <w:sz w:val="24"/>
          <w:szCs w:val="24"/>
          <w:lang w:eastAsia="zh-CN"/>
        </w:rPr>
        <w:t>名制冷技术人员进行在线培训，并在可能的情况下进行面对面培训，介绍良好的维修做法；印刷培训材料和采购一套培训设备</w:t>
      </w:r>
      <w:r w:rsidRPr="004F7629">
        <w:rPr>
          <w:rFonts w:eastAsiaTheme="majorEastAsia"/>
          <w:sz w:val="24"/>
          <w:szCs w:val="24"/>
          <w:lang w:eastAsia="zh-CN"/>
        </w:rPr>
        <w:t>(</w:t>
      </w:r>
      <w:r w:rsidRPr="004F7629">
        <w:rPr>
          <w:rFonts w:eastAsiaTheme="majorEastAsia"/>
          <w:sz w:val="24"/>
          <w:szCs w:val="24"/>
          <w:lang w:eastAsia="zh-CN"/>
        </w:rPr>
        <w:t>开发署</w:t>
      </w:r>
      <w:r w:rsidRPr="004F7629">
        <w:rPr>
          <w:rFonts w:eastAsiaTheme="majorEastAsia"/>
          <w:sz w:val="24"/>
          <w:szCs w:val="24"/>
          <w:lang w:eastAsia="zh-CN"/>
        </w:rPr>
        <w:t>)(121,189</w:t>
      </w:r>
      <w:r w:rsidRPr="004F7629">
        <w:rPr>
          <w:rFonts w:eastAsiaTheme="majorEastAsia"/>
          <w:sz w:val="24"/>
          <w:szCs w:val="24"/>
          <w:lang w:eastAsia="zh-CN"/>
        </w:rPr>
        <w:t>美元</w:t>
      </w:r>
      <w:r w:rsidRPr="004F7629">
        <w:rPr>
          <w:rFonts w:eastAsiaTheme="majorEastAsia"/>
          <w:sz w:val="24"/>
          <w:szCs w:val="24"/>
          <w:lang w:eastAsia="zh-CN"/>
        </w:rPr>
        <w:t>)</w:t>
      </w:r>
      <w:r w:rsidRPr="004F7629">
        <w:rPr>
          <w:rFonts w:eastAsiaTheme="majorEastAsia"/>
          <w:sz w:val="24"/>
          <w:szCs w:val="24"/>
          <w:lang w:eastAsia="zh-CN"/>
        </w:rPr>
        <w:t>；</w:t>
      </w:r>
    </w:p>
    <w:p w14:paraId="39CBA9E3" w14:textId="496ECDE3" w:rsidR="00B4105A" w:rsidRPr="004F7629" w:rsidRDefault="00B4105A" w:rsidP="00B0185E">
      <w:pPr>
        <w:pStyle w:val="Heading2"/>
        <w:numPr>
          <w:ilvl w:val="1"/>
          <w:numId w:val="1"/>
        </w:numPr>
        <w:rPr>
          <w:rFonts w:eastAsiaTheme="majorEastAsia"/>
          <w:sz w:val="24"/>
          <w:szCs w:val="24"/>
          <w:lang w:eastAsia="zh-CN"/>
        </w:rPr>
      </w:pPr>
      <w:r w:rsidRPr="004F7629">
        <w:rPr>
          <w:rFonts w:eastAsiaTheme="majorEastAsia"/>
          <w:iCs/>
          <w:sz w:val="24"/>
          <w:szCs w:val="24"/>
          <w:lang w:eastAsia="zh-CN"/>
        </w:rPr>
        <w:t>RRR</w:t>
      </w:r>
      <w:r w:rsidR="004222FE" w:rsidRPr="004F7629">
        <w:rPr>
          <w:rFonts w:eastAsiaTheme="majorEastAsia"/>
          <w:iCs/>
          <w:sz w:val="24"/>
          <w:szCs w:val="24"/>
          <w:lang w:eastAsia="zh-CN"/>
        </w:rPr>
        <w:t>方案：</w:t>
      </w:r>
      <w:r w:rsidRPr="004F7629">
        <w:rPr>
          <w:rFonts w:eastAsiaTheme="majorEastAsia"/>
          <w:sz w:val="24"/>
          <w:szCs w:val="24"/>
          <w:lang w:eastAsia="zh-CN"/>
        </w:rPr>
        <w:t xml:space="preserve"> </w:t>
      </w:r>
      <w:r w:rsidR="004222FE" w:rsidRPr="004F7629">
        <w:rPr>
          <w:rFonts w:eastAsiaTheme="majorEastAsia"/>
          <w:sz w:val="24"/>
          <w:szCs w:val="24"/>
          <w:lang w:eastAsia="zh-CN"/>
        </w:rPr>
        <w:t>设计</w:t>
      </w:r>
      <w:r w:rsidR="004222FE" w:rsidRPr="004F7629">
        <w:rPr>
          <w:rFonts w:eastAsiaTheme="majorEastAsia"/>
          <w:sz w:val="24"/>
          <w:szCs w:val="24"/>
          <w:lang w:eastAsia="zh-CN"/>
        </w:rPr>
        <w:t>RRR</w:t>
      </w:r>
      <w:r w:rsidR="004222FE" w:rsidRPr="004F7629">
        <w:rPr>
          <w:rFonts w:eastAsiaTheme="majorEastAsia"/>
          <w:sz w:val="24"/>
          <w:szCs w:val="24"/>
          <w:lang w:eastAsia="zh-CN"/>
        </w:rPr>
        <w:t>系统，包括鼓励回收和复原的程序和战略；为大型用户、技术</w:t>
      </w:r>
      <w:r w:rsidR="00193B80">
        <w:rPr>
          <w:rFonts w:eastAsiaTheme="majorEastAsia" w:hint="eastAsia"/>
          <w:sz w:val="24"/>
          <w:szCs w:val="24"/>
          <w:lang w:eastAsia="zh-CN"/>
        </w:rPr>
        <w:t>人</w:t>
      </w:r>
      <w:r w:rsidR="004222FE" w:rsidRPr="004F7629">
        <w:rPr>
          <w:rFonts w:eastAsiaTheme="majorEastAsia"/>
          <w:sz w:val="24"/>
          <w:szCs w:val="24"/>
          <w:lang w:eastAsia="zh-CN"/>
        </w:rPr>
        <w:t>员、分销商和潜在的再生</w:t>
      </w:r>
      <w:r w:rsidR="002D78C6" w:rsidRPr="004F7629">
        <w:rPr>
          <w:rFonts w:eastAsiaTheme="majorEastAsia"/>
          <w:sz w:val="24"/>
          <w:szCs w:val="24"/>
          <w:lang w:eastAsia="zh-CN"/>
        </w:rPr>
        <w:t>运营商</w:t>
      </w:r>
      <w:r w:rsidR="004222FE" w:rsidRPr="004F7629">
        <w:rPr>
          <w:rFonts w:eastAsiaTheme="majorEastAsia"/>
          <w:sz w:val="24"/>
          <w:szCs w:val="24"/>
          <w:lang w:eastAsia="zh-CN"/>
        </w:rPr>
        <w:t>举办第一期</w:t>
      </w:r>
      <w:r w:rsidR="004222FE" w:rsidRPr="004F7629">
        <w:rPr>
          <w:rFonts w:eastAsiaTheme="majorEastAsia"/>
          <w:sz w:val="24"/>
          <w:szCs w:val="24"/>
          <w:lang w:eastAsia="zh-CN"/>
        </w:rPr>
        <w:t>RRR</w:t>
      </w:r>
      <w:r w:rsidR="004222FE" w:rsidRPr="004F7629">
        <w:rPr>
          <w:rFonts w:eastAsiaTheme="majorEastAsia"/>
          <w:sz w:val="24"/>
          <w:szCs w:val="24"/>
          <w:lang w:eastAsia="zh-CN"/>
        </w:rPr>
        <w:t>讲习班；为回收和再生中心采购设备；在现有</w:t>
      </w:r>
      <w:r w:rsidR="002D78C6" w:rsidRPr="004F7629">
        <w:rPr>
          <w:rFonts w:eastAsiaTheme="majorEastAsia"/>
          <w:sz w:val="24"/>
          <w:szCs w:val="24"/>
          <w:lang w:eastAsia="zh-CN"/>
        </w:rPr>
        <w:t>的</w:t>
      </w:r>
      <w:r w:rsidR="002D78C6" w:rsidRPr="004F7629">
        <w:rPr>
          <w:rFonts w:eastAsiaTheme="majorEastAsia"/>
          <w:iCs/>
          <w:sz w:val="24"/>
          <w:szCs w:val="24"/>
          <w:lang w:eastAsia="zh-CN"/>
        </w:rPr>
        <w:t>使用</w:t>
      </w:r>
      <w:r w:rsidR="002D78C6" w:rsidRPr="004F7629">
        <w:rPr>
          <w:rFonts w:eastAsiaTheme="majorEastAsia"/>
          <w:sz w:val="24"/>
          <w:szCs w:val="24"/>
          <w:lang w:eastAsia="zh-CN"/>
        </w:rPr>
        <w:t>HCFC</w:t>
      </w:r>
      <w:r w:rsidR="002D78C6" w:rsidRPr="004F7629">
        <w:rPr>
          <w:rFonts w:eastAsiaTheme="majorEastAsia"/>
          <w:sz w:val="24"/>
          <w:szCs w:val="24"/>
          <w:lang w:eastAsia="zh-CN"/>
        </w:rPr>
        <w:noBreakHyphen/>
        <w:t>22</w:t>
      </w:r>
      <w:r w:rsidR="00193B80">
        <w:rPr>
          <w:rFonts w:eastAsiaTheme="majorEastAsia" w:hint="eastAsia"/>
          <w:sz w:val="24"/>
          <w:szCs w:val="24"/>
          <w:lang w:eastAsia="zh-CN"/>
        </w:rPr>
        <w:t>的</w:t>
      </w:r>
      <w:r w:rsidR="00193B80">
        <w:rPr>
          <w:rFonts w:eastAsiaTheme="majorEastAsia" w:hint="eastAsia"/>
          <w:iCs/>
          <w:sz w:val="24"/>
          <w:szCs w:val="24"/>
          <w:lang w:eastAsia="zh-CN"/>
        </w:rPr>
        <w:t>低效</w:t>
      </w:r>
      <w:r w:rsidR="002D78C6" w:rsidRPr="004F7629">
        <w:rPr>
          <w:rFonts w:eastAsiaTheme="majorEastAsia"/>
          <w:iCs/>
          <w:sz w:val="24"/>
          <w:szCs w:val="24"/>
          <w:lang w:eastAsia="zh-CN"/>
        </w:rPr>
        <w:t>空调机提前退役</w:t>
      </w:r>
      <w:r w:rsidR="004222FE" w:rsidRPr="004F7629">
        <w:rPr>
          <w:rFonts w:eastAsiaTheme="majorEastAsia"/>
          <w:sz w:val="24"/>
          <w:szCs w:val="24"/>
          <w:lang w:eastAsia="zh-CN"/>
        </w:rPr>
        <w:t>方案框架内为</w:t>
      </w:r>
      <w:r w:rsidR="004222FE" w:rsidRPr="004F7629">
        <w:rPr>
          <w:rFonts w:eastAsiaTheme="majorEastAsia"/>
          <w:sz w:val="24"/>
          <w:szCs w:val="24"/>
          <w:lang w:eastAsia="zh-CN"/>
        </w:rPr>
        <w:t>8</w:t>
      </w:r>
      <w:r w:rsidR="004222FE" w:rsidRPr="004F7629">
        <w:rPr>
          <w:rFonts w:eastAsiaTheme="majorEastAsia"/>
          <w:sz w:val="24"/>
          <w:szCs w:val="24"/>
          <w:lang w:eastAsia="zh-CN"/>
        </w:rPr>
        <w:t>个报废中心举办第一期</w:t>
      </w:r>
      <w:r w:rsidR="004222FE" w:rsidRPr="004F7629">
        <w:rPr>
          <w:rFonts w:eastAsiaTheme="majorEastAsia"/>
          <w:sz w:val="24"/>
          <w:szCs w:val="24"/>
          <w:lang w:eastAsia="zh-CN"/>
        </w:rPr>
        <w:t>RRR</w:t>
      </w:r>
      <w:r w:rsidR="004222FE" w:rsidRPr="004F7629">
        <w:rPr>
          <w:rFonts w:eastAsiaTheme="majorEastAsia"/>
          <w:sz w:val="24"/>
          <w:szCs w:val="24"/>
          <w:lang w:eastAsia="zh-CN"/>
        </w:rPr>
        <w:t>培训班</w:t>
      </w:r>
      <w:r w:rsidR="004222FE" w:rsidRPr="004F7629">
        <w:rPr>
          <w:rFonts w:eastAsiaTheme="majorEastAsia"/>
          <w:sz w:val="24"/>
          <w:szCs w:val="24"/>
          <w:lang w:eastAsia="zh-CN"/>
        </w:rPr>
        <w:t>(</w:t>
      </w:r>
      <w:r w:rsidR="004222FE" w:rsidRPr="004F7629">
        <w:rPr>
          <w:rFonts w:eastAsiaTheme="majorEastAsia"/>
          <w:sz w:val="24"/>
          <w:szCs w:val="24"/>
          <w:lang w:eastAsia="zh-CN"/>
        </w:rPr>
        <w:t>开发署</w:t>
      </w:r>
      <w:r w:rsidR="004222FE" w:rsidRPr="004F7629">
        <w:rPr>
          <w:rFonts w:eastAsiaTheme="majorEastAsia"/>
          <w:sz w:val="24"/>
          <w:szCs w:val="24"/>
          <w:lang w:eastAsia="zh-CN"/>
        </w:rPr>
        <w:t>)(134,536</w:t>
      </w:r>
      <w:proofErr w:type="gramStart"/>
      <w:r w:rsidR="004222FE" w:rsidRPr="004F7629">
        <w:rPr>
          <w:rFonts w:eastAsiaTheme="majorEastAsia"/>
          <w:sz w:val="24"/>
          <w:szCs w:val="24"/>
          <w:lang w:eastAsia="zh-CN"/>
        </w:rPr>
        <w:t>美元</w:t>
      </w:r>
      <w:r w:rsidR="004222FE" w:rsidRPr="004F7629">
        <w:rPr>
          <w:rFonts w:eastAsiaTheme="majorEastAsia"/>
          <w:sz w:val="24"/>
          <w:szCs w:val="24"/>
          <w:lang w:eastAsia="zh-CN"/>
        </w:rPr>
        <w:t>)</w:t>
      </w:r>
      <w:r w:rsidR="004222FE" w:rsidRPr="004F7629">
        <w:rPr>
          <w:rFonts w:eastAsiaTheme="majorEastAsia"/>
          <w:sz w:val="24"/>
          <w:szCs w:val="24"/>
          <w:lang w:eastAsia="zh-CN"/>
        </w:rPr>
        <w:t>；</w:t>
      </w:r>
      <w:proofErr w:type="gramEnd"/>
      <w:r w:rsidRPr="004F7629">
        <w:rPr>
          <w:rFonts w:eastAsiaTheme="majorEastAsia"/>
          <w:sz w:val="24"/>
          <w:szCs w:val="24"/>
          <w:lang w:eastAsia="zh-CN"/>
        </w:rPr>
        <w:t xml:space="preserve"> </w:t>
      </w:r>
    </w:p>
    <w:p w14:paraId="554134FE" w14:textId="45CEF1D5" w:rsidR="00B4105A" w:rsidRPr="004F7629" w:rsidRDefault="002D78C6" w:rsidP="00B0185E">
      <w:pPr>
        <w:pStyle w:val="Heading2"/>
        <w:numPr>
          <w:ilvl w:val="1"/>
          <w:numId w:val="1"/>
        </w:numPr>
        <w:rPr>
          <w:rFonts w:eastAsiaTheme="majorEastAsia"/>
          <w:sz w:val="24"/>
          <w:szCs w:val="24"/>
          <w:lang w:eastAsia="zh-CN"/>
        </w:rPr>
      </w:pPr>
      <w:r w:rsidRPr="004F7629">
        <w:rPr>
          <w:rFonts w:eastAsiaTheme="majorEastAsia"/>
          <w:sz w:val="24"/>
          <w:szCs w:val="24"/>
          <w:lang w:eastAsia="zh-CN"/>
        </w:rPr>
        <w:t>提高认识和教育：发起宣传技师认证制度和吸引</w:t>
      </w:r>
      <w:r w:rsidR="00193B80">
        <w:rPr>
          <w:rFonts w:eastAsiaTheme="majorEastAsia" w:hint="eastAsia"/>
          <w:sz w:val="24"/>
          <w:szCs w:val="24"/>
          <w:lang w:eastAsia="zh-CN"/>
        </w:rPr>
        <w:t>技术人员</w:t>
      </w:r>
      <w:r w:rsidR="00040C56" w:rsidRPr="004F7629">
        <w:rPr>
          <w:rFonts w:eastAsiaTheme="majorEastAsia"/>
          <w:sz w:val="24"/>
          <w:szCs w:val="24"/>
          <w:lang w:eastAsia="zh-CN"/>
        </w:rPr>
        <w:t>获得认证</w:t>
      </w:r>
      <w:r w:rsidRPr="004F7629">
        <w:rPr>
          <w:rFonts w:eastAsiaTheme="majorEastAsia"/>
          <w:sz w:val="24"/>
          <w:szCs w:val="24"/>
          <w:lang w:eastAsia="zh-CN"/>
        </w:rPr>
        <w:t>的运动；为最终用户举办</w:t>
      </w:r>
      <w:r w:rsidR="00040C56" w:rsidRPr="004F7629">
        <w:rPr>
          <w:rFonts w:eastAsiaTheme="majorEastAsia"/>
          <w:sz w:val="24"/>
          <w:szCs w:val="24"/>
          <w:lang w:eastAsia="zh-CN"/>
        </w:rPr>
        <w:t>5</w:t>
      </w:r>
      <w:r w:rsidRPr="004F7629">
        <w:rPr>
          <w:rFonts w:eastAsiaTheme="majorEastAsia"/>
          <w:sz w:val="24"/>
          <w:szCs w:val="24"/>
          <w:lang w:eastAsia="zh-CN"/>
        </w:rPr>
        <w:t>次关于低全球升温潜能值替代技术研讨会</w:t>
      </w:r>
      <w:r w:rsidR="00040C56" w:rsidRPr="004F7629">
        <w:rPr>
          <w:rFonts w:eastAsiaTheme="majorEastAsia"/>
          <w:sz w:val="24"/>
          <w:szCs w:val="24"/>
          <w:lang w:eastAsia="zh-CN"/>
        </w:rPr>
        <w:t>中的第一次</w:t>
      </w:r>
      <w:r w:rsidRPr="004F7629">
        <w:rPr>
          <w:rFonts w:eastAsiaTheme="majorEastAsia"/>
          <w:sz w:val="24"/>
          <w:szCs w:val="24"/>
          <w:lang w:eastAsia="zh-CN"/>
        </w:rPr>
        <w:t>，并分发</w:t>
      </w:r>
      <w:r w:rsidRPr="004F7629">
        <w:rPr>
          <w:rFonts w:eastAsiaTheme="majorEastAsia"/>
          <w:sz w:val="24"/>
          <w:szCs w:val="24"/>
          <w:lang w:eastAsia="zh-CN"/>
        </w:rPr>
        <w:t>1,000</w:t>
      </w:r>
      <w:r w:rsidRPr="004F7629">
        <w:rPr>
          <w:rFonts w:eastAsiaTheme="majorEastAsia"/>
          <w:sz w:val="24"/>
          <w:szCs w:val="24"/>
          <w:lang w:eastAsia="zh-CN"/>
        </w:rPr>
        <w:t>份资料小册子；为灭火器用户举办</w:t>
      </w:r>
      <w:r w:rsidR="00040C56" w:rsidRPr="004F7629">
        <w:rPr>
          <w:rFonts w:eastAsiaTheme="majorEastAsia"/>
          <w:sz w:val="24"/>
          <w:szCs w:val="24"/>
          <w:lang w:eastAsia="zh-CN"/>
        </w:rPr>
        <w:t>4</w:t>
      </w:r>
      <w:r w:rsidRPr="004F7629">
        <w:rPr>
          <w:rFonts w:eastAsiaTheme="majorEastAsia"/>
          <w:sz w:val="24"/>
          <w:szCs w:val="24"/>
          <w:lang w:eastAsia="zh-CN"/>
        </w:rPr>
        <w:t>次研讨会中的</w:t>
      </w:r>
      <w:r w:rsidR="00040C56" w:rsidRPr="004F7629">
        <w:rPr>
          <w:rFonts w:eastAsiaTheme="majorEastAsia"/>
          <w:sz w:val="24"/>
          <w:szCs w:val="24"/>
          <w:lang w:eastAsia="zh-CN"/>
        </w:rPr>
        <w:t>2</w:t>
      </w:r>
      <w:r w:rsidRPr="004F7629">
        <w:rPr>
          <w:rFonts w:eastAsiaTheme="majorEastAsia"/>
          <w:sz w:val="24"/>
          <w:szCs w:val="24"/>
          <w:lang w:eastAsia="zh-CN"/>
        </w:rPr>
        <w:t>次，以推广替代品，并进行核查访问，以监测在</w:t>
      </w:r>
      <w:r w:rsidR="00040C56" w:rsidRPr="004F7629">
        <w:rPr>
          <w:rFonts w:eastAsiaTheme="majorEastAsia"/>
          <w:sz w:val="24"/>
          <w:szCs w:val="24"/>
          <w:lang w:eastAsia="zh-CN"/>
        </w:rPr>
        <w:t>此</w:t>
      </w:r>
      <w:r w:rsidRPr="004F7629">
        <w:rPr>
          <w:rFonts w:eastAsiaTheme="majorEastAsia"/>
          <w:sz w:val="24"/>
          <w:szCs w:val="24"/>
          <w:lang w:eastAsia="zh-CN"/>
        </w:rPr>
        <w:t>应用中使用</w:t>
      </w:r>
      <w:r w:rsidRPr="004F7629">
        <w:rPr>
          <w:rFonts w:eastAsiaTheme="majorEastAsia"/>
          <w:sz w:val="24"/>
          <w:szCs w:val="24"/>
          <w:lang w:eastAsia="zh-CN"/>
        </w:rPr>
        <w:t>HCFC-123</w:t>
      </w:r>
      <w:r w:rsidRPr="004F7629">
        <w:rPr>
          <w:rFonts w:eastAsiaTheme="majorEastAsia"/>
          <w:sz w:val="24"/>
          <w:szCs w:val="24"/>
          <w:lang w:eastAsia="zh-CN"/>
        </w:rPr>
        <w:t>的情况</w:t>
      </w:r>
      <w:r w:rsidRPr="004F7629">
        <w:rPr>
          <w:rFonts w:eastAsiaTheme="majorEastAsia"/>
          <w:sz w:val="24"/>
          <w:szCs w:val="24"/>
          <w:lang w:eastAsia="zh-CN"/>
        </w:rPr>
        <w:t>(</w:t>
      </w:r>
      <w:r w:rsidRPr="004F7629">
        <w:rPr>
          <w:rFonts w:eastAsiaTheme="majorEastAsia"/>
          <w:sz w:val="24"/>
          <w:szCs w:val="24"/>
          <w:lang w:eastAsia="zh-CN"/>
        </w:rPr>
        <w:t>环境署</w:t>
      </w:r>
      <w:r w:rsidRPr="004F7629">
        <w:rPr>
          <w:rFonts w:eastAsiaTheme="majorEastAsia"/>
          <w:sz w:val="24"/>
          <w:szCs w:val="24"/>
          <w:lang w:eastAsia="zh-CN"/>
        </w:rPr>
        <w:t>)(36,455</w:t>
      </w:r>
      <w:r w:rsidRPr="004F7629">
        <w:rPr>
          <w:rFonts w:eastAsiaTheme="majorEastAsia"/>
          <w:sz w:val="24"/>
          <w:szCs w:val="24"/>
          <w:lang w:eastAsia="zh-CN"/>
        </w:rPr>
        <w:t>美元</w:t>
      </w:r>
      <w:r w:rsidRPr="004F7629">
        <w:rPr>
          <w:rFonts w:eastAsiaTheme="majorEastAsia"/>
          <w:sz w:val="24"/>
          <w:szCs w:val="24"/>
          <w:lang w:eastAsia="zh-CN"/>
        </w:rPr>
        <w:t>)</w:t>
      </w:r>
      <w:r w:rsidRPr="004F7629">
        <w:rPr>
          <w:rFonts w:eastAsiaTheme="majorEastAsia"/>
          <w:sz w:val="24"/>
          <w:szCs w:val="24"/>
          <w:lang w:eastAsia="zh-CN"/>
        </w:rPr>
        <w:t>；</w:t>
      </w:r>
      <w:r w:rsidR="00B4105A" w:rsidRPr="004F7629">
        <w:rPr>
          <w:rFonts w:eastAsiaTheme="majorEastAsia"/>
          <w:sz w:val="24"/>
          <w:szCs w:val="24"/>
          <w:lang w:eastAsia="zh-CN"/>
        </w:rPr>
        <w:t xml:space="preserve"> </w:t>
      </w:r>
    </w:p>
    <w:p w14:paraId="419AD1B6" w14:textId="3F7B8ED0" w:rsidR="00B4105A" w:rsidRPr="004F7629" w:rsidRDefault="00040C56" w:rsidP="00B0185E">
      <w:pPr>
        <w:pStyle w:val="Heading2"/>
        <w:numPr>
          <w:ilvl w:val="1"/>
          <w:numId w:val="1"/>
        </w:numPr>
        <w:rPr>
          <w:rFonts w:eastAsiaTheme="majorEastAsia"/>
          <w:sz w:val="24"/>
          <w:szCs w:val="24"/>
          <w:lang w:eastAsia="zh-CN"/>
        </w:rPr>
      </w:pPr>
      <w:r w:rsidRPr="004F7629">
        <w:rPr>
          <w:rFonts w:eastAsiaTheme="majorEastAsia"/>
          <w:iCs/>
          <w:sz w:val="24"/>
          <w:szCs w:val="24"/>
          <w:lang w:eastAsia="zh-CN"/>
        </w:rPr>
        <w:t>项目实施和监测：雇用一名全职工作人员对正在开展的活动进行持续评估、监测和报告</w:t>
      </w:r>
      <w:r w:rsidRPr="004F7629">
        <w:rPr>
          <w:rFonts w:eastAsiaTheme="majorEastAsia"/>
          <w:iCs/>
          <w:sz w:val="24"/>
          <w:szCs w:val="24"/>
          <w:lang w:eastAsia="zh-CN"/>
        </w:rPr>
        <w:t>(</w:t>
      </w:r>
      <w:r w:rsidRPr="004F7629">
        <w:rPr>
          <w:rFonts w:eastAsiaTheme="majorEastAsia"/>
          <w:iCs/>
          <w:sz w:val="24"/>
          <w:szCs w:val="24"/>
          <w:lang w:eastAsia="zh-CN"/>
        </w:rPr>
        <w:t>环境署</w:t>
      </w:r>
      <w:r w:rsidRPr="004F7629">
        <w:rPr>
          <w:rFonts w:eastAsiaTheme="majorEastAsia"/>
          <w:iCs/>
          <w:sz w:val="24"/>
          <w:szCs w:val="24"/>
          <w:lang w:eastAsia="zh-CN"/>
        </w:rPr>
        <w:t>)(32,820</w:t>
      </w:r>
      <w:r w:rsidRPr="004F7629">
        <w:rPr>
          <w:rFonts w:eastAsiaTheme="majorEastAsia"/>
          <w:iCs/>
          <w:sz w:val="24"/>
          <w:szCs w:val="24"/>
          <w:lang w:eastAsia="zh-CN"/>
        </w:rPr>
        <w:t>美元</w:t>
      </w:r>
      <w:r w:rsidRPr="004F7629">
        <w:rPr>
          <w:rFonts w:eastAsiaTheme="majorEastAsia"/>
          <w:iCs/>
          <w:sz w:val="24"/>
          <w:szCs w:val="24"/>
          <w:lang w:eastAsia="zh-CN"/>
        </w:rPr>
        <w:t>)</w:t>
      </w:r>
      <w:r w:rsidRPr="004F7629">
        <w:rPr>
          <w:rFonts w:eastAsiaTheme="majorEastAsia"/>
          <w:iCs/>
          <w:sz w:val="24"/>
          <w:szCs w:val="24"/>
          <w:lang w:eastAsia="zh-CN"/>
        </w:rPr>
        <w:t>。</w:t>
      </w:r>
    </w:p>
    <w:p w14:paraId="6B6BF9FF" w14:textId="0D29230C" w:rsidR="00B4105A" w:rsidRPr="004F7629" w:rsidRDefault="00040C56" w:rsidP="00B0185E">
      <w:pPr>
        <w:spacing w:after="240"/>
        <w:jc w:val="center"/>
        <w:rPr>
          <w:rFonts w:eastAsiaTheme="majorEastAsia"/>
          <w:b/>
          <w:sz w:val="24"/>
          <w:szCs w:val="24"/>
          <w:lang w:eastAsia="zh-CN"/>
        </w:rPr>
      </w:pPr>
      <w:r w:rsidRPr="004F7629">
        <w:rPr>
          <w:rFonts w:eastAsiaTheme="majorEastAsia"/>
          <w:b/>
          <w:bCs/>
          <w:sz w:val="24"/>
          <w:szCs w:val="24"/>
          <w:lang w:eastAsia="zh-CN"/>
        </w:rPr>
        <w:t>秘书处的评论和建议</w:t>
      </w:r>
    </w:p>
    <w:p w14:paraId="2862A566" w14:textId="6F54472A" w:rsidR="00B4105A" w:rsidRPr="004F7629" w:rsidRDefault="00040C56" w:rsidP="00B0185E">
      <w:pPr>
        <w:spacing w:after="240"/>
        <w:rPr>
          <w:rFonts w:eastAsiaTheme="majorEastAsia"/>
          <w:b/>
          <w:sz w:val="24"/>
          <w:szCs w:val="24"/>
          <w:lang w:eastAsia="zh-CN"/>
        </w:rPr>
      </w:pPr>
      <w:r w:rsidRPr="004F7629">
        <w:rPr>
          <w:rFonts w:eastAsiaTheme="majorEastAsia"/>
          <w:b/>
          <w:sz w:val="24"/>
          <w:szCs w:val="24"/>
          <w:lang w:eastAsia="zh-CN"/>
        </w:rPr>
        <w:t>评论</w:t>
      </w:r>
    </w:p>
    <w:p w14:paraId="6B6FF3F9" w14:textId="5F28F659" w:rsidR="00B4105A" w:rsidRPr="004F7629" w:rsidRDefault="00040C56" w:rsidP="00B0185E">
      <w:pPr>
        <w:pStyle w:val="Heading1"/>
        <w:rPr>
          <w:rFonts w:eastAsiaTheme="majorEastAsia"/>
          <w:sz w:val="24"/>
          <w:szCs w:val="24"/>
          <w:lang w:eastAsia="zh-CN"/>
        </w:rPr>
      </w:pPr>
      <w:r w:rsidRPr="004F7629">
        <w:rPr>
          <w:rFonts w:eastAsiaTheme="majorEastAsia"/>
          <w:sz w:val="24"/>
          <w:szCs w:val="24"/>
          <w:lang w:eastAsia="zh-CN"/>
        </w:rPr>
        <w:t>秘书处参照第一阶段、多边基金的政策和准则，包括氟氯烃淘汰管理计划第二阶段消费行业氟氯烃淘汰供资标准</w:t>
      </w:r>
      <w:r w:rsidRPr="004F7629">
        <w:rPr>
          <w:rFonts w:eastAsiaTheme="majorEastAsia"/>
          <w:sz w:val="24"/>
          <w:szCs w:val="24"/>
          <w:lang w:eastAsia="zh-CN"/>
        </w:rPr>
        <w:t>(</w:t>
      </w:r>
      <w:r w:rsidRPr="004F7629">
        <w:rPr>
          <w:rFonts w:eastAsiaTheme="majorEastAsia"/>
          <w:sz w:val="24"/>
          <w:szCs w:val="24"/>
          <w:lang w:eastAsia="zh-CN"/>
        </w:rPr>
        <w:t>第</w:t>
      </w:r>
      <w:r w:rsidRPr="004F7629">
        <w:rPr>
          <w:rFonts w:eastAsiaTheme="majorEastAsia"/>
          <w:sz w:val="24"/>
          <w:szCs w:val="24"/>
          <w:lang w:eastAsia="zh-CN"/>
        </w:rPr>
        <w:t>74/50</w:t>
      </w:r>
      <w:r w:rsidRPr="004F7629">
        <w:rPr>
          <w:rFonts w:eastAsiaTheme="majorEastAsia"/>
          <w:sz w:val="24"/>
          <w:szCs w:val="24"/>
          <w:lang w:eastAsia="zh-CN"/>
        </w:rPr>
        <w:t>号决定</w:t>
      </w:r>
      <w:r w:rsidRPr="004F7629">
        <w:rPr>
          <w:rFonts w:eastAsiaTheme="majorEastAsia"/>
          <w:sz w:val="24"/>
          <w:szCs w:val="24"/>
          <w:lang w:eastAsia="zh-CN"/>
        </w:rPr>
        <w:t>)</w:t>
      </w:r>
      <w:r w:rsidRPr="004F7629">
        <w:rPr>
          <w:rFonts w:eastAsiaTheme="majorEastAsia"/>
          <w:sz w:val="24"/>
          <w:szCs w:val="24"/>
          <w:lang w:eastAsia="zh-CN"/>
        </w:rPr>
        <w:t>和多边基金</w:t>
      </w:r>
      <w:r w:rsidRPr="004F7629">
        <w:rPr>
          <w:rFonts w:eastAsiaTheme="majorEastAsia"/>
          <w:sz w:val="24"/>
          <w:szCs w:val="24"/>
          <w:lang w:eastAsia="zh-CN"/>
        </w:rPr>
        <w:t>2021-2023</w:t>
      </w:r>
      <w:r w:rsidRPr="004F7629">
        <w:rPr>
          <w:rFonts w:eastAsiaTheme="majorEastAsia"/>
          <w:sz w:val="24"/>
          <w:szCs w:val="24"/>
          <w:lang w:eastAsia="zh-CN"/>
        </w:rPr>
        <w:t>年业务计划，审查了氟氯烃淘汰管理计划第二阶段。</w:t>
      </w:r>
      <w:r w:rsidR="00B4105A" w:rsidRPr="004F7629">
        <w:rPr>
          <w:rFonts w:eastAsiaTheme="majorEastAsia"/>
          <w:sz w:val="24"/>
          <w:szCs w:val="24"/>
          <w:lang w:eastAsia="zh-CN"/>
        </w:rPr>
        <w:t xml:space="preserve"> </w:t>
      </w:r>
    </w:p>
    <w:p w14:paraId="40EF80F5" w14:textId="70A6B173" w:rsidR="00B4105A" w:rsidRPr="004F7629" w:rsidRDefault="00040C56" w:rsidP="00B0185E">
      <w:pPr>
        <w:widowControl w:val="0"/>
        <w:spacing w:after="240"/>
        <w:rPr>
          <w:rFonts w:eastAsiaTheme="majorEastAsia"/>
          <w:sz w:val="24"/>
          <w:szCs w:val="24"/>
          <w:u w:val="single"/>
        </w:rPr>
      </w:pPr>
      <w:r w:rsidRPr="004F7629">
        <w:rPr>
          <w:rFonts w:eastAsiaTheme="majorEastAsia"/>
          <w:sz w:val="24"/>
          <w:szCs w:val="24"/>
          <w:u w:val="single"/>
          <w:lang w:eastAsia="zh-CN"/>
        </w:rPr>
        <w:t>总体战略</w:t>
      </w:r>
    </w:p>
    <w:p w14:paraId="3F330741" w14:textId="3D8C9192" w:rsidR="00B4105A" w:rsidRPr="004F7629" w:rsidRDefault="00040C56" w:rsidP="00B0185E">
      <w:pPr>
        <w:pStyle w:val="Heading1"/>
        <w:rPr>
          <w:rFonts w:eastAsiaTheme="majorEastAsia"/>
          <w:sz w:val="24"/>
          <w:szCs w:val="24"/>
          <w:lang w:eastAsia="zh-CN"/>
        </w:rPr>
      </w:pPr>
      <w:r w:rsidRPr="004F7629">
        <w:rPr>
          <w:rFonts w:eastAsiaTheme="majorEastAsia"/>
          <w:sz w:val="24"/>
          <w:szCs w:val="24"/>
          <w:lang w:eastAsia="zh-CN"/>
        </w:rPr>
        <w:t>在讨论</w:t>
      </w:r>
      <w:r w:rsidRPr="004F7629">
        <w:rPr>
          <w:rFonts w:eastAsiaTheme="majorEastAsia"/>
          <w:sz w:val="24"/>
          <w:szCs w:val="24"/>
          <w:lang w:eastAsia="zh-CN"/>
        </w:rPr>
        <w:t>2030-2040</w:t>
      </w:r>
      <w:r w:rsidRPr="004F7629">
        <w:rPr>
          <w:rFonts w:eastAsiaTheme="majorEastAsia"/>
          <w:sz w:val="24"/>
          <w:szCs w:val="24"/>
          <w:lang w:eastAsia="zh-CN"/>
        </w:rPr>
        <w:t>年期间氟氯烃的消费需求时，环境署解释说，</w:t>
      </w:r>
      <w:r w:rsidRPr="004F7629">
        <w:rPr>
          <w:rFonts w:eastAsiaTheme="majorEastAsia"/>
          <w:sz w:val="24"/>
          <w:szCs w:val="24"/>
          <w:lang w:eastAsia="zh-CN"/>
        </w:rPr>
        <w:t>2030</w:t>
      </w:r>
      <w:r w:rsidRPr="004F7629">
        <w:rPr>
          <w:rFonts w:eastAsiaTheme="majorEastAsia"/>
          <w:sz w:val="24"/>
          <w:szCs w:val="24"/>
          <w:lang w:eastAsia="zh-CN"/>
        </w:rPr>
        <w:t>年后</w:t>
      </w:r>
      <w:r w:rsidR="00193B80">
        <w:rPr>
          <w:rFonts w:eastAsiaTheme="majorEastAsia" w:hint="eastAsia"/>
          <w:sz w:val="24"/>
          <w:szCs w:val="24"/>
          <w:lang w:eastAsia="zh-CN"/>
        </w:rPr>
        <w:t>剩余的</w:t>
      </w:r>
      <w:r w:rsidRPr="004F7629">
        <w:rPr>
          <w:rFonts w:eastAsiaTheme="majorEastAsia"/>
          <w:sz w:val="24"/>
          <w:szCs w:val="24"/>
          <w:lang w:eastAsia="zh-CN"/>
        </w:rPr>
        <w:t>使用氟氯烃的制冷和空调系统维修仍需</w:t>
      </w:r>
      <w:r w:rsidR="00193B80">
        <w:rPr>
          <w:rFonts w:eastAsiaTheme="majorEastAsia" w:hint="eastAsia"/>
          <w:sz w:val="24"/>
          <w:szCs w:val="24"/>
          <w:lang w:eastAsia="zh-CN"/>
        </w:rPr>
        <w:t>要</w:t>
      </w:r>
      <w:r w:rsidRPr="004F7629">
        <w:rPr>
          <w:rFonts w:eastAsiaTheme="majorEastAsia"/>
          <w:sz w:val="24"/>
          <w:szCs w:val="24"/>
          <w:lang w:eastAsia="zh-CN"/>
        </w:rPr>
        <w:t>使用氟氯烃，这些系统</w:t>
      </w:r>
      <w:r w:rsidR="00193B80">
        <w:rPr>
          <w:rFonts w:eastAsiaTheme="majorEastAsia" w:hint="eastAsia"/>
          <w:sz w:val="24"/>
          <w:szCs w:val="24"/>
          <w:lang w:eastAsia="zh-CN"/>
        </w:rPr>
        <w:t>尚未</w:t>
      </w:r>
      <w:r w:rsidR="0086094C" w:rsidRPr="004F7629">
        <w:rPr>
          <w:rFonts w:eastAsiaTheme="majorEastAsia"/>
          <w:sz w:val="24"/>
          <w:szCs w:val="24"/>
          <w:lang w:eastAsia="zh-CN"/>
        </w:rPr>
        <w:t>达到其</w:t>
      </w:r>
      <w:r w:rsidRPr="004F7629">
        <w:rPr>
          <w:rFonts w:eastAsiaTheme="majorEastAsia"/>
          <w:sz w:val="24"/>
          <w:szCs w:val="24"/>
          <w:lang w:eastAsia="zh-CN"/>
        </w:rPr>
        <w:t>使用寿命，或者还不能被</w:t>
      </w:r>
      <w:r w:rsidR="0086094C" w:rsidRPr="004F7629">
        <w:rPr>
          <w:rFonts w:eastAsiaTheme="majorEastAsia"/>
          <w:sz w:val="24"/>
          <w:szCs w:val="24"/>
          <w:lang w:eastAsia="zh-CN"/>
        </w:rPr>
        <w:t>使用</w:t>
      </w:r>
      <w:r w:rsidRPr="004F7629">
        <w:rPr>
          <w:rFonts w:eastAsiaTheme="majorEastAsia"/>
          <w:sz w:val="24"/>
          <w:szCs w:val="24"/>
          <w:lang w:eastAsia="zh-CN"/>
        </w:rPr>
        <w:t>替代制冷剂的系统所取代。在此期间，政府将通过配额和许可证制度以及进口商的报告来控制氟氯烃的进口和使用水平，这些报告将包括他们</w:t>
      </w:r>
      <w:r w:rsidR="0086094C" w:rsidRPr="004F7629">
        <w:rPr>
          <w:rFonts w:eastAsiaTheme="majorEastAsia"/>
          <w:sz w:val="24"/>
          <w:szCs w:val="24"/>
          <w:lang w:eastAsia="zh-CN"/>
        </w:rPr>
        <w:t>申请</w:t>
      </w:r>
      <w:r w:rsidRPr="004F7629">
        <w:rPr>
          <w:rFonts w:eastAsiaTheme="majorEastAsia"/>
          <w:sz w:val="24"/>
          <w:szCs w:val="24"/>
          <w:lang w:eastAsia="zh-CN"/>
        </w:rPr>
        <w:t>进口的用途以及</w:t>
      </w:r>
      <w:r w:rsidR="0086094C" w:rsidRPr="004F7629">
        <w:rPr>
          <w:rFonts w:eastAsiaTheme="majorEastAsia"/>
          <w:sz w:val="24"/>
          <w:szCs w:val="24"/>
          <w:lang w:eastAsia="zh-CN"/>
        </w:rPr>
        <w:t>客户名单和</w:t>
      </w:r>
      <w:r w:rsidRPr="004F7629">
        <w:rPr>
          <w:rFonts w:eastAsiaTheme="majorEastAsia"/>
          <w:sz w:val="24"/>
          <w:szCs w:val="24"/>
          <w:lang w:eastAsia="zh-CN"/>
        </w:rPr>
        <w:t>每种用途的数量。环境署还确认，巴拉圭政府</w:t>
      </w:r>
      <w:r w:rsidR="0086094C" w:rsidRPr="004F7629">
        <w:rPr>
          <w:rFonts w:eastAsiaTheme="majorEastAsia"/>
          <w:sz w:val="24"/>
          <w:szCs w:val="24"/>
          <w:lang w:eastAsia="zh-CN"/>
        </w:rPr>
        <w:t>已</w:t>
      </w:r>
      <w:r w:rsidRPr="004F7629">
        <w:rPr>
          <w:rFonts w:eastAsiaTheme="majorEastAsia"/>
          <w:sz w:val="24"/>
          <w:szCs w:val="24"/>
          <w:lang w:eastAsia="zh-CN"/>
        </w:rPr>
        <w:t>承诺在</w:t>
      </w:r>
      <w:r w:rsidRPr="004F7629">
        <w:rPr>
          <w:rFonts w:eastAsiaTheme="majorEastAsia"/>
          <w:sz w:val="24"/>
          <w:szCs w:val="24"/>
          <w:lang w:eastAsia="zh-CN"/>
        </w:rPr>
        <w:t>2030</w:t>
      </w:r>
      <w:r w:rsidRPr="004F7629">
        <w:rPr>
          <w:rFonts w:eastAsiaTheme="majorEastAsia"/>
          <w:sz w:val="24"/>
          <w:szCs w:val="24"/>
          <w:lang w:eastAsia="zh-CN"/>
        </w:rPr>
        <w:t>年</w:t>
      </w:r>
      <w:r w:rsidRPr="004F7629">
        <w:rPr>
          <w:rFonts w:eastAsiaTheme="majorEastAsia"/>
          <w:sz w:val="24"/>
          <w:szCs w:val="24"/>
          <w:lang w:eastAsia="zh-CN"/>
        </w:rPr>
        <w:t>1</w:t>
      </w:r>
      <w:r w:rsidRPr="004F7629">
        <w:rPr>
          <w:rFonts w:eastAsiaTheme="majorEastAsia"/>
          <w:sz w:val="24"/>
          <w:szCs w:val="24"/>
          <w:lang w:eastAsia="zh-CN"/>
        </w:rPr>
        <w:t>月</w:t>
      </w:r>
      <w:r w:rsidRPr="004F7629">
        <w:rPr>
          <w:rFonts w:eastAsiaTheme="majorEastAsia"/>
          <w:sz w:val="24"/>
          <w:szCs w:val="24"/>
          <w:lang w:eastAsia="zh-CN"/>
        </w:rPr>
        <w:t>1</w:t>
      </w:r>
      <w:r w:rsidRPr="004F7629">
        <w:rPr>
          <w:rFonts w:eastAsiaTheme="majorEastAsia"/>
          <w:sz w:val="24"/>
          <w:szCs w:val="24"/>
          <w:lang w:eastAsia="zh-CN"/>
        </w:rPr>
        <w:t>日前</w:t>
      </w:r>
      <w:r w:rsidR="0086094C" w:rsidRPr="004F7629">
        <w:rPr>
          <w:rFonts w:eastAsiaTheme="majorEastAsia"/>
          <w:sz w:val="24"/>
          <w:szCs w:val="24"/>
          <w:lang w:eastAsia="zh-CN"/>
        </w:rPr>
        <w:t>对</w:t>
      </w:r>
      <w:r w:rsidRPr="004F7629">
        <w:rPr>
          <w:rFonts w:eastAsiaTheme="majorEastAsia"/>
          <w:sz w:val="24"/>
          <w:szCs w:val="24"/>
          <w:lang w:eastAsia="zh-CN"/>
        </w:rPr>
        <w:t>所有氟氯烃</w:t>
      </w:r>
      <w:r w:rsidR="0086094C" w:rsidRPr="004F7629">
        <w:rPr>
          <w:rFonts w:eastAsiaTheme="majorEastAsia"/>
          <w:sz w:val="24"/>
          <w:szCs w:val="24"/>
          <w:lang w:eastAsia="zh-CN"/>
        </w:rPr>
        <w:t>实施</w:t>
      </w:r>
      <w:r w:rsidRPr="004F7629">
        <w:rPr>
          <w:rFonts w:eastAsiaTheme="majorEastAsia"/>
          <w:sz w:val="24"/>
          <w:szCs w:val="24"/>
          <w:lang w:eastAsia="zh-CN"/>
        </w:rPr>
        <w:t>进口</w:t>
      </w:r>
      <w:r w:rsidR="0086094C" w:rsidRPr="004F7629">
        <w:rPr>
          <w:rFonts w:eastAsiaTheme="majorEastAsia"/>
          <w:sz w:val="24"/>
          <w:szCs w:val="24"/>
          <w:lang w:eastAsia="zh-CN"/>
        </w:rPr>
        <w:t>禁令</w:t>
      </w:r>
      <w:r w:rsidRPr="004F7629">
        <w:rPr>
          <w:rFonts w:eastAsiaTheme="majorEastAsia"/>
          <w:sz w:val="24"/>
          <w:szCs w:val="24"/>
          <w:lang w:eastAsia="zh-CN"/>
        </w:rPr>
        <w:t>；</w:t>
      </w:r>
      <w:r w:rsidR="003A26C6" w:rsidRPr="004F7629">
        <w:rPr>
          <w:rFonts w:eastAsiaTheme="majorEastAsia"/>
          <w:sz w:val="24"/>
          <w:szCs w:val="24"/>
          <w:lang w:eastAsia="zh-CN"/>
        </w:rPr>
        <w:t>只允许在</w:t>
      </w:r>
      <w:r w:rsidR="003A26C6" w:rsidRPr="004F7629">
        <w:rPr>
          <w:rFonts w:eastAsiaTheme="majorEastAsia"/>
          <w:sz w:val="24"/>
          <w:szCs w:val="24"/>
          <w:lang w:eastAsia="zh-CN"/>
        </w:rPr>
        <w:t>2030</w:t>
      </w:r>
      <w:r w:rsidR="003A26C6" w:rsidRPr="004F7629">
        <w:rPr>
          <w:rFonts w:eastAsiaTheme="majorEastAsia"/>
          <w:sz w:val="24"/>
          <w:szCs w:val="24"/>
          <w:lang w:eastAsia="zh-CN"/>
        </w:rPr>
        <w:t>年至</w:t>
      </w:r>
      <w:r w:rsidR="003A26C6" w:rsidRPr="004F7629">
        <w:rPr>
          <w:rFonts w:eastAsiaTheme="majorEastAsia"/>
          <w:sz w:val="24"/>
          <w:szCs w:val="24"/>
          <w:lang w:eastAsia="zh-CN"/>
        </w:rPr>
        <w:t>2040</w:t>
      </w:r>
      <w:r w:rsidR="003A26C6" w:rsidRPr="004F7629">
        <w:rPr>
          <w:rFonts w:eastAsiaTheme="majorEastAsia"/>
          <w:sz w:val="24"/>
          <w:szCs w:val="24"/>
          <w:lang w:eastAsia="zh-CN"/>
        </w:rPr>
        <w:t>年期间进行符合</w:t>
      </w:r>
      <w:r w:rsidRPr="004F7629">
        <w:rPr>
          <w:rFonts w:eastAsiaTheme="majorEastAsia"/>
          <w:sz w:val="24"/>
          <w:szCs w:val="24"/>
          <w:lang w:eastAsia="zh-CN"/>
        </w:rPr>
        <w:t>《蒙特利尔议定书》规定的</w:t>
      </w:r>
      <w:r w:rsidR="003A26C6" w:rsidRPr="004F7629">
        <w:rPr>
          <w:rFonts w:eastAsiaTheme="majorEastAsia"/>
          <w:sz w:val="24"/>
          <w:szCs w:val="24"/>
          <w:lang w:eastAsia="zh-CN"/>
        </w:rPr>
        <w:t>结尾维修活动。</w:t>
      </w:r>
      <w:r w:rsidR="00B33EEE" w:rsidRPr="004F7629">
        <w:rPr>
          <w:rFonts w:eastAsiaTheme="majorEastAsia"/>
          <w:sz w:val="24"/>
          <w:szCs w:val="24"/>
          <w:lang w:eastAsia="zh-CN"/>
        </w:rPr>
        <w:t xml:space="preserve"> </w:t>
      </w:r>
    </w:p>
    <w:p w14:paraId="23AA10B2" w14:textId="3FF35544" w:rsidR="00B4105A" w:rsidRPr="004F7629" w:rsidRDefault="003A26C6" w:rsidP="00B0185E">
      <w:pPr>
        <w:pStyle w:val="Heading1"/>
        <w:rPr>
          <w:rFonts w:eastAsiaTheme="majorEastAsia"/>
          <w:sz w:val="24"/>
          <w:szCs w:val="24"/>
          <w:lang w:eastAsia="zh-CN"/>
        </w:rPr>
      </w:pPr>
      <w:r w:rsidRPr="004F7629">
        <w:rPr>
          <w:rFonts w:eastAsiaTheme="majorEastAsia"/>
          <w:sz w:val="24"/>
          <w:szCs w:val="24"/>
          <w:lang w:eastAsia="zh-CN"/>
        </w:rPr>
        <w:t>根据执行委员会第</w:t>
      </w:r>
      <w:r w:rsidR="00786DC9" w:rsidRPr="004F7629">
        <w:rPr>
          <w:rFonts w:eastAsiaTheme="majorEastAsia"/>
          <w:sz w:val="24"/>
          <w:szCs w:val="24"/>
          <w:lang w:eastAsia="zh-CN"/>
        </w:rPr>
        <w:t>八十六</w:t>
      </w:r>
      <w:r w:rsidRPr="004F7629">
        <w:rPr>
          <w:rFonts w:eastAsiaTheme="majorEastAsia"/>
          <w:sz w:val="24"/>
          <w:szCs w:val="24"/>
          <w:lang w:eastAsia="zh-CN"/>
        </w:rPr>
        <w:t>次</w:t>
      </w:r>
      <w:r w:rsidR="00786DC9" w:rsidRPr="004F7629">
        <w:rPr>
          <w:rFonts w:eastAsiaTheme="majorEastAsia"/>
          <w:sz w:val="24"/>
          <w:szCs w:val="24"/>
          <w:lang w:eastAsia="zh-CN"/>
        </w:rPr>
        <w:t>会议闭会期间批准程序</w:t>
      </w:r>
      <w:r w:rsidRPr="004F7629">
        <w:rPr>
          <w:rFonts w:eastAsiaTheme="majorEastAsia"/>
          <w:sz w:val="24"/>
          <w:szCs w:val="24"/>
          <w:lang w:eastAsia="zh-CN"/>
        </w:rPr>
        <w:t>就此事做出的决定，为便于审议</w:t>
      </w:r>
      <w:r w:rsidR="00786DC9" w:rsidRPr="004F7629">
        <w:rPr>
          <w:rFonts w:eastAsiaTheme="majorEastAsia"/>
          <w:sz w:val="24"/>
          <w:szCs w:val="24"/>
          <w:lang w:eastAsia="zh-CN"/>
        </w:rPr>
        <w:t>氟氯烃淘汰管理计划</w:t>
      </w:r>
      <w:r w:rsidRPr="004F7629">
        <w:rPr>
          <w:rFonts w:eastAsiaTheme="majorEastAsia"/>
          <w:sz w:val="24"/>
          <w:szCs w:val="24"/>
          <w:lang w:eastAsia="zh-CN"/>
        </w:rPr>
        <w:t>的最后</w:t>
      </w:r>
      <w:r w:rsidR="00786DC9" w:rsidRPr="004F7629">
        <w:rPr>
          <w:rFonts w:eastAsiaTheme="majorEastAsia"/>
          <w:sz w:val="24"/>
          <w:szCs w:val="24"/>
          <w:lang w:eastAsia="zh-CN"/>
        </w:rPr>
        <w:t>一次付款</w:t>
      </w:r>
      <w:r w:rsidRPr="004F7629">
        <w:rPr>
          <w:rFonts w:eastAsiaTheme="majorEastAsia"/>
          <w:sz w:val="24"/>
          <w:szCs w:val="24"/>
          <w:lang w:eastAsia="zh-CN"/>
        </w:rPr>
        <w:t>，巴拉圭政府同意提交一份详细说明，</w:t>
      </w:r>
      <w:r w:rsidR="00B90910" w:rsidRPr="004F7629">
        <w:rPr>
          <w:rFonts w:eastAsiaTheme="majorEastAsia"/>
          <w:sz w:val="24"/>
          <w:szCs w:val="24"/>
          <w:lang w:eastAsia="zh-CN"/>
        </w:rPr>
        <w:t>内含</w:t>
      </w:r>
      <w:r w:rsidRPr="004F7629">
        <w:rPr>
          <w:rFonts w:eastAsiaTheme="majorEastAsia"/>
          <w:sz w:val="24"/>
          <w:szCs w:val="24"/>
          <w:lang w:eastAsia="zh-CN"/>
        </w:rPr>
        <w:t>为</w:t>
      </w:r>
      <w:r w:rsidR="0079316E" w:rsidRPr="004F7629">
        <w:rPr>
          <w:rFonts w:eastAsiaTheme="majorEastAsia"/>
          <w:sz w:val="24"/>
          <w:szCs w:val="24"/>
          <w:lang w:eastAsia="zh-CN"/>
        </w:rPr>
        <w:t>采取措施</w:t>
      </w:r>
      <w:r w:rsidRPr="004F7629">
        <w:rPr>
          <w:rFonts w:eastAsiaTheme="majorEastAsia"/>
          <w:sz w:val="24"/>
          <w:szCs w:val="24"/>
          <w:lang w:eastAsia="zh-CN"/>
        </w:rPr>
        <w:t>确保</w:t>
      </w:r>
      <w:r w:rsidRPr="004F7629">
        <w:rPr>
          <w:rFonts w:eastAsiaTheme="majorEastAsia"/>
          <w:sz w:val="24"/>
          <w:szCs w:val="24"/>
          <w:lang w:eastAsia="zh-CN"/>
        </w:rPr>
        <w:t>2030-2040</w:t>
      </w:r>
      <w:r w:rsidRPr="004F7629">
        <w:rPr>
          <w:rFonts w:eastAsiaTheme="majorEastAsia"/>
          <w:sz w:val="24"/>
          <w:szCs w:val="24"/>
          <w:lang w:eastAsia="zh-CN"/>
        </w:rPr>
        <w:t>年期间氟氯烃消费量符合《蒙特利尔议定书》第</w:t>
      </w:r>
      <w:r w:rsidRPr="004F7629">
        <w:rPr>
          <w:rFonts w:eastAsiaTheme="majorEastAsia"/>
          <w:sz w:val="24"/>
          <w:szCs w:val="24"/>
          <w:lang w:eastAsia="zh-CN"/>
        </w:rPr>
        <w:t>5</w:t>
      </w:r>
      <w:r w:rsidRPr="004F7629">
        <w:rPr>
          <w:rFonts w:eastAsiaTheme="majorEastAsia"/>
          <w:sz w:val="24"/>
          <w:szCs w:val="24"/>
          <w:lang w:eastAsia="zh-CN"/>
        </w:rPr>
        <w:t>条第</w:t>
      </w:r>
      <w:r w:rsidRPr="004F7629">
        <w:rPr>
          <w:rFonts w:eastAsiaTheme="majorEastAsia"/>
          <w:sz w:val="24"/>
          <w:szCs w:val="24"/>
          <w:lang w:eastAsia="zh-CN"/>
        </w:rPr>
        <w:t>8</w:t>
      </w:r>
      <w:r w:rsidRPr="004F7629">
        <w:rPr>
          <w:rFonts w:eastAsiaTheme="majorEastAsia"/>
          <w:sz w:val="24"/>
          <w:szCs w:val="24"/>
          <w:lang w:eastAsia="zh-CN"/>
        </w:rPr>
        <w:t>款之三</w:t>
      </w:r>
      <w:r w:rsidRPr="004F7629">
        <w:rPr>
          <w:rFonts w:eastAsiaTheme="majorEastAsia"/>
          <w:sz w:val="24"/>
          <w:szCs w:val="24"/>
          <w:lang w:eastAsia="zh-CN"/>
        </w:rPr>
        <w:t>(e)(</w:t>
      </w:r>
      <w:r w:rsidRPr="004F7629">
        <w:rPr>
          <w:rFonts w:eastAsiaTheme="majorEastAsia"/>
          <w:sz w:val="24"/>
          <w:szCs w:val="24"/>
          <w:lang w:eastAsia="zh-CN"/>
        </w:rPr>
        <w:t>一</w:t>
      </w:r>
      <w:r w:rsidRPr="004F7629">
        <w:rPr>
          <w:rFonts w:eastAsiaTheme="majorEastAsia"/>
          <w:sz w:val="24"/>
          <w:szCs w:val="24"/>
          <w:lang w:eastAsia="zh-CN"/>
        </w:rPr>
        <w:t>)</w:t>
      </w:r>
      <w:r w:rsidRPr="004F7629">
        <w:rPr>
          <w:rFonts w:eastAsiaTheme="majorEastAsia"/>
          <w:sz w:val="24"/>
          <w:szCs w:val="24"/>
          <w:lang w:eastAsia="zh-CN"/>
        </w:rPr>
        <w:t>项而制定的监管和政策框架。政府还同意提交</w:t>
      </w:r>
      <w:r w:rsidRPr="004F7629">
        <w:rPr>
          <w:rFonts w:eastAsiaTheme="majorEastAsia"/>
          <w:sz w:val="24"/>
          <w:szCs w:val="24"/>
          <w:lang w:eastAsia="zh-CN"/>
        </w:rPr>
        <w:t>2030-2040</w:t>
      </w:r>
      <w:r w:rsidRPr="004F7629">
        <w:rPr>
          <w:rFonts w:eastAsiaTheme="majorEastAsia"/>
          <w:sz w:val="24"/>
          <w:szCs w:val="24"/>
          <w:lang w:eastAsia="zh-CN"/>
        </w:rPr>
        <w:t>年期间巴拉圭氟氯烃的预期年消费量</w:t>
      </w:r>
      <w:r w:rsidR="0079316E" w:rsidRPr="004F7629">
        <w:rPr>
          <w:rFonts w:eastAsiaTheme="majorEastAsia"/>
          <w:sz w:val="24"/>
          <w:szCs w:val="24"/>
          <w:lang w:eastAsia="zh-CN"/>
        </w:rPr>
        <w:t>。</w:t>
      </w:r>
    </w:p>
    <w:p w14:paraId="4E4F4C76" w14:textId="10F3E34F" w:rsidR="00B4105A" w:rsidRPr="004F7629" w:rsidRDefault="0079316E" w:rsidP="00B0185E">
      <w:pPr>
        <w:keepNext/>
        <w:keepLines/>
        <w:spacing w:after="240"/>
        <w:rPr>
          <w:rFonts w:eastAsiaTheme="majorEastAsia"/>
          <w:sz w:val="24"/>
          <w:szCs w:val="24"/>
          <w:u w:val="single"/>
          <w:lang w:eastAsia="zh-CN"/>
        </w:rPr>
      </w:pPr>
      <w:r w:rsidRPr="004F7629">
        <w:rPr>
          <w:rFonts w:eastAsiaTheme="majorEastAsia"/>
          <w:sz w:val="24"/>
          <w:szCs w:val="24"/>
          <w:u w:val="single"/>
          <w:lang w:eastAsia="zh-CN"/>
        </w:rPr>
        <w:lastRenderedPageBreak/>
        <w:t>氟氯烃淘汰和第二阶段的持续时间</w:t>
      </w:r>
    </w:p>
    <w:p w14:paraId="533535DD" w14:textId="78947D4F" w:rsidR="00B4105A" w:rsidRPr="004F7629" w:rsidRDefault="0079316E" w:rsidP="00B0185E">
      <w:pPr>
        <w:pStyle w:val="Heading1"/>
        <w:rPr>
          <w:rFonts w:eastAsiaTheme="majorEastAsia"/>
          <w:sz w:val="24"/>
          <w:szCs w:val="24"/>
          <w:lang w:eastAsia="zh-CN"/>
        </w:rPr>
      </w:pPr>
      <w:r w:rsidRPr="004F7629">
        <w:rPr>
          <w:rFonts w:eastAsiaTheme="majorEastAsia"/>
          <w:sz w:val="24"/>
          <w:szCs w:val="24"/>
          <w:lang w:eastAsia="zh-CN"/>
        </w:rPr>
        <w:t>关于第二阶段拟议年度目标，环境署解释说，政府已决定维持《蒙特利尔议定书》时间表中规定的</w:t>
      </w:r>
      <w:r w:rsidRPr="004F7629">
        <w:rPr>
          <w:rFonts w:eastAsiaTheme="majorEastAsia"/>
          <w:sz w:val="24"/>
          <w:szCs w:val="24"/>
          <w:lang w:eastAsia="zh-CN"/>
        </w:rPr>
        <w:t>2022</w:t>
      </w:r>
      <w:r w:rsidRPr="004F7629">
        <w:rPr>
          <w:rFonts w:eastAsiaTheme="majorEastAsia"/>
          <w:sz w:val="24"/>
          <w:szCs w:val="24"/>
          <w:lang w:eastAsia="zh-CN"/>
        </w:rPr>
        <w:t>年至</w:t>
      </w:r>
      <w:r w:rsidRPr="004F7629">
        <w:rPr>
          <w:rFonts w:eastAsiaTheme="majorEastAsia"/>
          <w:sz w:val="24"/>
          <w:szCs w:val="24"/>
          <w:lang w:eastAsia="zh-CN"/>
        </w:rPr>
        <w:t>2029</w:t>
      </w:r>
      <w:r w:rsidRPr="004F7629">
        <w:rPr>
          <w:rFonts w:eastAsiaTheme="majorEastAsia"/>
          <w:sz w:val="24"/>
          <w:szCs w:val="24"/>
          <w:lang w:eastAsia="zh-CN"/>
        </w:rPr>
        <w:t>年的年度消费目标，而不是寻求更雄心勃勃的临时削减。与进口商和利益攸关方的</w:t>
      </w:r>
      <w:r w:rsidR="00193B80">
        <w:rPr>
          <w:rFonts w:eastAsiaTheme="majorEastAsia" w:hint="eastAsia"/>
          <w:sz w:val="24"/>
          <w:szCs w:val="24"/>
          <w:lang w:eastAsia="zh-CN"/>
        </w:rPr>
        <w:t>协商结果</w:t>
      </w:r>
      <w:r w:rsidRPr="004F7629">
        <w:rPr>
          <w:rFonts w:eastAsiaTheme="majorEastAsia"/>
          <w:sz w:val="24"/>
          <w:szCs w:val="24"/>
          <w:lang w:eastAsia="zh-CN"/>
        </w:rPr>
        <w:t>表明，企业已经按照《蒙特利尔议定书》的控制目标制定</w:t>
      </w:r>
      <w:r w:rsidR="008B6889" w:rsidRPr="004F7629">
        <w:rPr>
          <w:rFonts w:eastAsiaTheme="majorEastAsia"/>
          <w:sz w:val="24"/>
          <w:szCs w:val="24"/>
          <w:lang w:eastAsia="zh-CN"/>
        </w:rPr>
        <w:t>了计划</w:t>
      </w:r>
      <w:r w:rsidRPr="004F7629">
        <w:rPr>
          <w:rFonts w:eastAsiaTheme="majorEastAsia"/>
          <w:sz w:val="24"/>
          <w:szCs w:val="24"/>
          <w:lang w:eastAsia="zh-CN"/>
        </w:rPr>
        <w:t>，</w:t>
      </w:r>
      <w:r w:rsidRPr="004F7629">
        <w:rPr>
          <w:rFonts w:eastAsiaTheme="majorEastAsia"/>
          <w:sz w:val="24"/>
          <w:szCs w:val="24"/>
          <w:lang w:eastAsia="zh-CN"/>
        </w:rPr>
        <w:t>2020</w:t>
      </w:r>
      <w:r w:rsidRPr="004F7629">
        <w:rPr>
          <w:rFonts w:eastAsiaTheme="majorEastAsia"/>
          <w:sz w:val="24"/>
          <w:szCs w:val="24"/>
          <w:lang w:eastAsia="zh-CN"/>
        </w:rPr>
        <w:t>年和</w:t>
      </w:r>
      <w:r w:rsidRPr="004F7629">
        <w:rPr>
          <w:rFonts w:eastAsiaTheme="majorEastAsia"/>
          <w:sz w:val="24"/>
          <w:szCs w:val="24"/>
          <w:lang w:eastAsia="zh-CN"/>
        </w:rPr>
        <w:t>2021</w:t>
      </w:r>
      <w:r w:rsidRPr="004F7629">
        <w:rPr>
          <w:rFonts w:eastAsiaTheme="majorEastAsia"/>
          <w:sz w:val="24"/>
          <w:szCs w:val="24"/>
          <w:lang w:eastAsia="zh-CN"/>
        </w:rPr>
        <w:t>年的氟氯烃进口配额也是如此</w:t>
      </w:r>
      <w:r w:rsidR="008B6889" w:rsidRPr="004F7629">
        <w:rPr>
          <w:rFonts w:eastAsiaTheme="majorEastAsia"/>
          <w:sz w:val="24"/>
          <w:szCs w:val="24"/>
          <w:lang w:eastAsia="zh-CN"/>
        </w:rPr>
        <w:t>。</w:t>
      </w:r>
      <w:r w:rsidR="00B4105A" w:rsidRPr="004F7629">
        <w:rPr>
          <w:rFonts w:eastAsiaTheme="majorEastAsia"/>
          <w:sz w:val="24"/>
          <w:szCs w:val="24"/>
          <w:lang w:eastAsia="zh-CN"/>
        </w:rPr>
        <w:t xml:space="preserve"> </w:t>
      </w:r>
    </w:p>
    <w:p w14:paraId="3B6047D0" w14:textId="57EDBC5A" w:rsidR="00B4105A" w:rsidRPr="004F7629" w:rsidRDefault="008B6889" w:rsidP="00B4105A">
      <w:pPr>
        <w:pStyle w:val="Heading1"/>
        <w:rPr>
          <w:rFonts w:eastAsiaTheme="majorEastAsia"/>
          <w:sz w:val="24"/>
          <w:szCs w:val="24"/>
          <w:lang w:eastAsia="zh-CN"/>
        </w:rPr>
      </w:pPr>
      <w:r w:rsidRPr="004F7629">
        <w:rPr>
          <w:rFonts w:eastAsiaTheme="majorEastAsia"/>
          <w:sz w:val="24"/>
          <w:szCs w:val="24"/>
          <w:lang w:eastAsia="zh-CN"/>
        </w:rPr>
        <w:t>关于第二阶段的持续时间，环境署解释说，政府建议</w:t>
      </w:r>
      <w:r w:rsidR="00726449">
        <w:rPr>
          <w:rFonts w:eastAsiaTheme="majorEastAsia" w:hint="eastAsia"/>
          <w:sz w:val="24"/>
          <w:szCs w:val="24"/>
          <w:lang w:eastAsia="zh-CN"/>
        </w:rPr>
        <w:t>在</w:t>
      </w:r>
      <w:r w:rsidRPr="004F7629">
        <w:rPr>
          <w:rFonts w:eastAsiaTheme="majorEastAsia"/>
          <w:sz w:val="24"/>
          <w:szCs w:val="24"/>
          <w:lang w:eastAsia="zh-CN"/>
        </w:rPr>
        <w:t>第二阶段</w:t>
      </w:r>
      <w:r w:rsidR="00726449">
        <w:rPr>
          <w:rFonts w:eastAsiaTheme="majorEastAsia" w:hint="eastAsia"/>
          <w:sz w:val="24"/>
          <w:szCs w:val="24"/>
          <w:lang w:eastAsia="zh-CN"/>
        </w:rPr>
        <w:t>的</w:t>
      </w:r>
      <w:r w:rsidRPr="004F7629">
        <w:rPr>
          <w:rFonts w:eastAsiaTheme="majorEastAsia"/>
          <w:sz w:val="24"/>
          <w:szCs w:val="24"/>
          <w:lang w:eastAsia="zh-CN"/>
        </w:rPr>
        <w:t>2030</w:t>
      </w:r>
      <w:r w:rsidRPr="004F7629">
        <w:rPr>
          <w:rFonts w:eastAsiaTheme="majorEastAsia"/>
          <w:sz w:val="24"/>
          <w:szCs w:val="24"/>
          <w:lang w:eastAsia="zh-CN"/>
        </w:rPr>
        <w:t>年实现</w:t>
      </w:r>
      <w:r w:rsidR="00726449">
        <w:rPr>
          <w:rFonts w:eastAsiaTheme="majorEastAsia" w:hint="eastAsia"/>
          <w:sz w:val="24"/>
          <w:szCs w:val="24"/>
          <w:lang w:eastAsia="zh-CN"/>
        </w:rPr>
        <w:t>全面</w:t>
      </w:r>
      <w:r w:rsidR="00252CDC" w:rsidRPr="004F7629">
        <w:rPr>
          <w:rFonts w:eastAsiaTheme="majorEastAsia"/>
          <w:sz w:val="24"/>
          <w:szCs w:val="24"/>
          <w:lang w:eastAsia="zh-CN"/>
        </w:rPr>
        <w:t>淘汰</w:t>
      </w:r>
      <w:r w:rsidRPr="004F7629">
        <w:rPr>
          <w:rFonts w:eastAsiaTheme="majorEastAsia"/>
          <w:sz w:val="24"/>
          <w:szCs w:val="24"/>
          <w:lang w:eastAsia="zh-CN"/>
        </w:rPr>
        <w:t>氟氯烃，而不是在</w:t>
      </w:r>
      <w:r w:rsidRPr="004F7629">
        <w:rPr>
          <w:rFonts w:eastAsiaTheme="majorEastAsia"/>
          <w:sz w:val="24"/>
          <w:szCs w:val="24"/>
          <w:lang w:eastAsia="zh-CN"/>
        </w:rPr>
        <w:t>2025</w:t>
      </w:r>
      <w:r w:rsidRPr="004F7629">
        <w:rPr>
          <w:rFonts w:eastAsiaTheme="majorEastAsia"/>
          <w:sz w:val="24"/>
          <w:szCs w:val="24"/>
          <w:lang w:eastAsia="zh-CN"/>
        </w:rPr>
        <w:t>年</w:t>
      </w:r>
      <w:r w:rsidR="00726449">
        <w:rPr>
          <w:rFonts w:eastAsiaTheme="majorEastAsia" w:hint="eastAsia"/>
          <w:sz w:val="24"/>
          <w:szCs w:val="24"/>
          <w:lang w:eastAsia="zh-CN"/>
        </w:rPr>
        <w:t>削减</w:t>
      </w:r>
      <w:r w:rsidRPr="004F7629">
        <w:rPr>
          <w:rFonts w:eastAsiaTheme="majorEastAsia"/>
          <w:sz w:val="24"/>
          <w:szCs w:val="24"/>
          <w:lang w:eastAsia="zh-CN"/>
        </w:rPr>
        <w:t>67.5%</w:t>
      </w:r>
      <w:r w:rsidRPr="004F7629">
        <w:rPr>
          <w:rFonts w:eastAsiaTheme="majorEastAsia"/>
          <w:sz w:val="24"/>
          <w:szCs w:val="24"/>
          <w:lang w:eastAsia="zh-CN"/>
        </w:rPr>
        <w:t>。这是基于一项涉及技</w:t>
      </w:r>
      <w:r w:rsidR="00252CDC" w:rsidRPr="004F7629">
        <w:rPr>
          <w:rFonts w:eastAsiaTheme="majorEastAsia"/>
          <w:sz w:val="24"/>
          <w:szCs w:val="24"/>
          <w:lang w:eastAsia="zh-CN"/>
        </w:rPr>
        <w:t>师</w:t>
      </w:r>
      <w:r w:rsidRPr="004F7629">
        <w:rPr>
          <w:rFonts w:eastAsiaTheme="majorEastAsia"/>
          <w:sz w:val="24"/>
          <w:szCs w:val="24"/>
          <w:lang w:eastAsia="zh-CN"/>
        </w:rPr>
        <w:t>认证和建立</w:t>
      </w:r>
      <w:r w:rsidRPr="004F7629">
        <w:rPr>
          <w:rFonts w:eastAsiaTheme="majorEastAsia"/>
          <w:sz w:val="24"/>
          <w:szCs w:val="24"/>
          <w:lang w:eastAsia="zh-CN"/>
        </w:rPr>
        <w:t>RRR</w:t>
      </w:r>
      <w:r w:rsidRPr="004F7629">
        <w:rPr>
          <w:rFonts w:eastAsiaTheme="majorEastAsia"/>
          <w:sz w:val="24"/>
          <w:szCs w:val="24"/>
          <w:lang w:eastAsia="zh-CN"/>
        </w:rPr>
        <w:t>网络等活动</w:t>
      </w:r>
      <w:r w:rsidR="00252CDC" w:rsidRPr="004F7629">
        <w:rPr>
          <w:rFonts w:eastAsiaTheme="majorEastAsia"/>
          <w:sz w:val="24"/>
          <w:szCs w:val="24"/>
          <w:lang w:eastAsia="zh-CN"/>
        </w:rPr>
        <w:t>的长期战略，这些活动</w:t>
      </w:r>
      <w:r w:rsidRPr="004F7629">
        <w:rPr>
          <w:rFonts w:eastAsiaTheme="majorEastAsia"/>
          <w:sz w:val="24"/>
          <w:szCs w:val="24"/>
          <w:lang w:eastAsia="zh-CN"/>
        </w:rPr>
        <w:t>需要时间</w:t>
      </w:r>
      <w:r w:rsidR="00252CDC" w:rsidRPr="004F7629">
        <w:rPr>
          <w:rFonts w:eastAsiaTheme="majorEastAsia"/>
          <w:sz w:val="24"/>
          <w:szCs w:val="24"/>
          <w:lang w:eastAsia="zh-CN"/>
        </w:rPr>
        <w:t>才能得到</w:t>
      </w:r>
      <w:r w:rsidRPr="004F7629">
        <w:rPr>
          <w:rFonts w:eastAsiaTheme="majorEastAsia"/>
          <w:sz w:val="24"/>
          <w:szCs w:val="24"/>
          <w:lang w:eastAsia="zh-CN"/>
        </w:rPr>
        <w:t>适当发展。由于这些活动将</w:t>
      </w:r>
      <w:r w:rsidR="00252CDC" w:rsidRPr="004F7629">
        <w:rPr>
          <w:rFonts w:eastAsiaTheme="majorEastAsia"/>
          <w:sz w:val="24"/>
          <w:szCs w:val="24"/>
          <w:lang w:eastAsia="zh-CN"/>
        </w:rPr>
        <w:t>持续</w:t>
      </w:r>
      <w:r w:rsidRPr="004F7629">
        <w:rPr>
          <w:rFonts w:eastAsiaTheme="majorEastAsia"/>
          <w:sz w:val="24"/>
          <w:szCs w:val="24"/>
          <w:lang w:eastAsia="zh-CN"/>
        </w:rPr>
        <w:t>到</w:t>
      </w:r>
      <w:r w:rsidRPr="004F7629">
        <w:rPr>
          <w:rFonts w:eastAsiaTheme="majorEastAsia"/>
          <w:sz w:val="24"/>
          <w:szCs w:val="24"/>
          <w:lang w:eastAsia="zh-CN"/>
        </w:rPr>
        <w:t>2030</w:t>
      </w:r>
      <w:r w:rsidRPr="004F7629">
        <w:rPr>
          <w:rFonts w:eastAsiaTheme="majorEastAsia"/>
          <w:sz w:val="24"/>
          <w:szCs w:val="24"/>
          <w:lang w:eastAsia="zh-CN"/>
        </w:rPr>
        <w:t>年，将该战略分</w:t>
      </w:r>
      <w:r w:rsidR="00252CDC" w:rsidRPr="004F7629">
        <w:rPr>
          <w:rFonts w:eastAsiaTheme="majorEastAsia"/>
          <w:sz w:val="24"/>
          <w:szCs w:val="24"/>
          <w:lang w:eastAsia="zh-CN"/>
        </w:rPr>
        <w:t>成</w:t>
      </w:r>
      <w:r w:rsidRPr="004F7629">
        <w:rPr>
          <w:rFonts w:eastAsiaTheme="majorEastAsia"/>
          <w:sz w:val="24"/>
          <w:szCs w:val="24"/>
          <w:lang w:eastAsia="zh-CN"/>
        </w:rPr>
        <w:t>两个不同的阶段会中断执行并造成不必要的行政负担。</w:t>
      </w:r>
      <w:r w:rsidR="00252CDC" w:rsidRPr="004F7629">
        <w:rPr>
          <w:rFonts w:eastAsiaTheme="majorEastAsia"/>
          <w:sz w:val="24"/>
          <w:szCs w:val="24"/>
          <w:lang w:eastAsia="zh-CN"/>
        </w:rPr>
        <w:t>秘书处</w:t>
      </w:r>
      <w:r w:rsidRPr="004F7629">
        <w:rPr>
          <w:rFonts w:eastAsiaTheme="majorEastAsia"/>
          <w:sz w:val="24"/>
          <w:szCs w:val="24"/>
          <w:lang w:eastAsia="zh-CN"/>
        </w:rPr>
        <w:t>注意到所提供的理由，认识到</w:t>
      </w:r>
      <w:r w:rsidR="00252CDC" w:rsidRPr="004F7629">
        <w:rPr>
          <w:rFonts w:eastAsiaTheme="majorEastAsia"/>
          <w:sz w:val="24"/>
          <w:szCs w:val="24"/>
          <w:lang w:eastAsia="zh-CN"/>
        </w:rPr>
        <w:t>氟氯烃淘汰管理计划</w:t>
      </w:r>
      <w:r w:rsidRPr="004F7629">
        <w:rPr>
          <w:rFonts w:eastAsiaTheme="majorEastAsia"/>
          <w:sz w:val="24"/>
          <w:szCs w:val="24"/>
          <w:lang w:eastAsia="zh-CN"/>
        </w:rPr>
        <w:t>第二阶段的综合战略是通过与利益攸关方的广泛</w:t>
      </w:r>
      <w:r w:rsidR="000E3FA2" w:rsidRPr="004F7629">
        <w:rPr>
          <w:rFonts w:eastAsiaTheme="majorEastAsia"/>
          <w:sz w:val="24"/>
          <w:szCs w:val="24"/>
          <w:lang w:eastAsia="zh-CN"/>
        </w:rPr>
        <w:t>协商</w:t>
      </w:r>
      <w:r w:rsidRPr="004F7629">
        <w:rPr>
          <w:rFonts w:eastAsiaTheme="majorEastAsia"/>
          <w:sz w:val="24"/>
          <w:szCs w:val="24"/>
          <w:lang w:eastAsia="zh-CN"/>
        </w:rPr>
        <w:t>制定的，并注意到巴拉圭被列为低消费量国家，</w:t>
      </w:r>
      <w:r w:rsidR="00252CDC" w:rsidRPr="004F7629">
        <w:rPr>
          <w:rFonts w:eastAsiaTheme="majorEastAsia"/>
          <w:sz w:val="24"/>
          <w:szCs w:val="24"/>
          <w:lang w:eastAsia="zh-CN"/>
        </w:rPr>
        <w:t>因此</w:t>
      </w:r>
      <w:r w:rsidRPr="004F7629">
        <w:rPr>
          <w:rFonts w:eastAsiaTheme="majorEastAsia"/>
          <w:sz w:val="24"/>
          <w:szCs w:val="24"/>
          <w:lang w:eastAsia="zh-CN"/>
        </w:rPr>
        <w:t>支持巴拉圭政府选</w:t>
      </w:r>
      <w:r w:rsidR="00252CDC" w:rsidRPr="004F7629">
        <w:rPr>
          <w:rFonts w:eastAsiaTheme="majorEastAsia"/>
          <w:sz w:val="24"/>
          <w:szCs w:val="24"/>
          <w:lang w:eastAsia="zh-CN"/>
        </w:rPr>
        <w:t>定</w:t>
      </w:r>
      <w:r w:rsidRPr="004F7629">
        <w:rPr>
          <w:rFonts w:eastAsiaTheme="majorEastAsia"/>
          <w:sz w:val="24"/>
          <w:szCs w:val="24"/>
          <w:lang w:eastAsia="zh-CN"/>
        </w:rPr>
        <w:t>的在第二阶段全面淘汰氟氯烃的方法</w:t>
      </w:r>
      <w:r w:rsidR="000E3FA2" w:rsidRPr="004F7629">
        <w:rPr>
          <w:rFonts w:eastAsiaTheme="majorEastAsia"/>
          <w:sz w:val="24"/>
          <w:szCs w:val="24"/>
          <w:lang w:eastAsia="zh-CN"/>
        </w:rPr>
        <w:t>。</w:t>
      </w:r>
    </w:p>
    <w:p w14:paraId="77AFB8F2" w14:textId="62A93BE1" w:rsidR="00B4105A" w:rsidRPr="004F7629" w:rsidRDefault="000E3FA2" w:rsidP="00B0185E">
      <w:pPr>
        <w:widowControl w:val="0"/>
        <w:spacing w:after="240"/>
        <w:rPr>
          <w:rFonts w:eastAsiaTheme="majorEastAsia"/>
          <w:sz w:val="24"/>
          <w:szCs w:val="24"/>
          <w:u w:val="single"/>
        </w:rPr>
      </w:pPr>
      <w:r w:rsidRPr="004F7629">
        <w:rPr>
          <w:rFonts w:eastAsiaTheme="majorEastAsia"/>
          <w:sz w:val="24"/>
          <w:szCs w:val="24"/>
          <w:u w:val="single"/>
          <w:lang w:eastAsia="zh-CN"/>
        </w:rPr>
        <w:t>泡沫塑料制造行业</w:t>
      </w:r>
    </w:p>
    <w:p w14:paraId="2B571992" w14:textId="565FB065" w:rsidR="00B4105A" w:rsidRPr="004F7629" w:rsidRDefault="000E3FA2" w:rsidP="00B0185E">
      <w:pPr>
        <w:pStyle w:val="Heading1"/>
        <w:rPr>
          <w:rFonts w:eastAsiaTheme="majorEastAsia"/>
          <w:sz w:val="24"/>
          <w:szCs w:val="24"/>
          <w:lang w:eastAsia="zh-CN"/>
        </w:rPr>
      </w:pPr>
      <w:r w:rsidRPr="004F7629">
        <w:rPr>
          <w:rFonts w:eastAsiaTheme="majorEastAsia"/>
          <w:sz w:val="24"/>
          <w:szCs w:val="24"/>
          <w:lang w:eastAsia="zh-CN"/>
        </w:rPr>
        <w:t>环境署</w:t>
      </w:r>
      <w:r w:rsidR="00815E77" w:rsidRPr="004F7629">
        <w:rPr>
          <w:rFonts w:eastAsiaTheme="majorEastAsia"/>
          <w:sz w:val="24"/>
          <w:szCs w:val="24"/>
          <w:lang w:eastAsia="zh-CN"/>
        </w:rPr>
        <w:t>应要求</w:t>
      </w:r>
      <w:r w:rsidRPr="004F7629">
        <w:rPr>
          <w:rFonts w:eastAsiaTheme="majorEastAsia"/>
          <w:sz w:val="24"/>
          <w:szCs w:val="24"/>
          <w:lang w:eastAsia="zh-CN"/>
        </w:rPr>
        <w:t>确认，由于制造行业中</w:t>
      </w:r>
      <w:r w:rsidRPr="004F7629">
        <w:rPr>
          <w:rFonts w:eastAsiaTheme="majorEastAsia"/>
          <w:sz w:val="24"/>
          <w:szCs w:val="24"/>
          <w:lang w:eastAsia="zh-CN"/>
        </w:rPr>
        <w:t>HCFC-141b</w:t>
      </w:r>
      <w:r w:rsidRPr="004F7629">
        <w:rPr>
          <w:rFonts w:eastAsiaTheme="majorEastAsia"/>
          <w:sz w:val="24"/>
          <w:szCs w:val="24"/>
          <w:lang w:eastAsia="zh-CN"/>
        </w:rPr>
        <w:t>的消费量非常小，不会要求为中小型企业的转型提供资金。相反，氟氯烃淘汰管理计划将通过现有的许可证制度，限制和淘汰预混多元醇中所含</w:t>
      </w:r>
      <w:r w:rsidRPr="004F7629">
        <w:rPr>
          <w:rFonts w:eastAsiaTheme="majorEastAsia"/>
          <w:sz w:val="24"/>
          <w:szCs w:val="24"/>
          <w:lang w:eastAsia="zh-CN"/>
        </w:rPr>
        <w:t>HCFC</w:t>
      </w:r>
      <w:r w:rsidRPr="004F7629">
        <w:rPr>
          <w:rFonts w:eastAsiaTheme="majorEastAsia"/>
          <w:sz w:val="24"/>
          <w:szCs w:val="24"/>
          <w:lang w:eastAsia="zh-CN"/>
        </w:rPr>
        <w:noBreakHyphen/>
        <w:t>141b</w:t>
      </w:r>
      <w:r w:rsidRPr="004F7629">
        <w:rPr>
          <w:rFonts w:eastAsiaTheme="majorEastAsia"/>
          <w:sz w:val="24"/>
          <w:szCs w:val="24"/>
          <w:lang w:eastAsia="zh-CN"/>
        </w:rPr>
        <w:t>的进口。大约有</w:t>
      </w:r>
      <w:r w:rsidRPr="004F7629">
        <w:rPr>
          <w:rFonts w:eastAsiaTheme="majorEastAsia"/>
          <w:sz w:val="24"/>
          <w:szCs w:val="24"/>
          <w:lang w:eastAsia="zh-CN"/>
        </w:rPr>
        <w:t>5</w:t>
      </w:r>
      <w:r w:rsidRPr="004F7629">
        <w:rPr>
          <w:rFonts w:eastAsiaTheme="majorEastAsia"/>
          <w:sz w:val="24"/>
          <w:szCs w:val="24"/>
          <w:lang w:eastAsia="zh-CN"/>
        </w:rPr>
        <w:t>家中小企业主要依赖一家聚氨酯配方跨国经销商，该经销商混合自己不含</w:t>
      </w:r>
      <w:r w:rsidR="00815E77" w:rsidRPr="004F7629">
        <w:rPr>
          <w:rFonts w:eastAsiaTheme="majorEastAsia"/>
          <w:sz w:val="24"/>
          <w:szCs w:val="24"/>
          <w:lang w:eastAsia="zh-CN"/>
        </w:rPr>
        <w:t>HCFC-141b</w:t>
      </w:r>
      <w:r w:rsidRPr="004F7629">
        <w:rPr>
          <w:rFonts w:eastAsiaTheme="majorEastAsia"/>
          <w:sz w:val="24"/>
          <w:szCs w:val="24"/>
          <w:lang w:eastAsia="zh-CN"/>
        </w:rPr>
        <w:t>的</w:t>
      </w:r>
      <w:r w:rsidR="00815E77" w:rsidRPr="004F7629">
        <w:rPr>
          <w:rFonts w:eastAsiaTheme="majorEastAsia"/>
          <w:sz w:val="24"/>
          <w:szCs w:val="24"/>
          <w:lang w:eastAsia="zh-CN"/>
        </w:rPr>
        <w:t>配方</w:t>
      </w:r>
      <w:r w:rsidRPr="004F7629">
        <w:rPr>
          <w:rFonts w:eastAsiaTheme="majorEastAsia"/>
          <w:sz w:val="24"/>
          <w:szCs w:val="24"/>
          <w:lang w:eastAsia="zh-CN"/>
        </w:rPr>
        <w:t>。</w:t>
      </w:r>
      <w:r w:rsidRPr="004F7629">
        <w:rPr>
          <w:rFonts w:eastAsiaTheme="majorEastAsia"/>
          <w:sz w:val="24"/>
          <w:szCs w:val="24"/>
          <w:lang w:eastAsia="zh-CN"/>
        </w:rPr>
        <w:t>2020</w:t>
      </w:r>
      <w:r w:rsidRPr="004F7629">
        <w:rPr>
          <w:rFonts w:eastAsiaTheme="majorEastAsia"/>
          <w:sz w:val="24"/>
          <w:szCs w:val="24"/>
          <w:lang w:eastAsia="zh-CN"/>
        </w:rPr>
        <w:t>年，预混多元醇中</w:t>
      </w:r>
      <w:r w:rsidR="00815E77" w:rsidRPr="004F7629">
        <w:rPr>
          <w:rFonts w:eastAsiaTheme="majorEastAsia"/>
          <w:sz w:val="24"/>
          <w:szCs w:val="24"/>
          <w:lang w:eastAsia="zh-CN"/>
        </w:rPr>
        <w:t>所含</w:t>
      </w:r>
      <w:r w:rsidR="00815E77" w:rsidRPr="004F7629">
        <w:rPr>
          <w:rFonts w:eastAsiaTheme="majorEastAsia"/>
          <w:sz w:val="24"/>
          <w:szCs w:val="24"/>
          <w:lang w:eastAsia="zh-CN"/>
        </w:rPr>
        <w:t>HCFC</w:t>
      </w:r>
      <w:r w:rsidR="00815E77" w:rsidRPr="004F7629">
        <w:rPr>
          <w:rFonts w:eastAsiaTheme="majorEastAsia"/>
          <w:sz w:val="24"/>
          <w:szCs w:val="24"/>
          <w:lang w:eastAsia="zh-CN"/>
        </w:rPr>
        <w:noBreakHyphen/>
        <w:t>141b</w:t>
      </w:r>
      <w:r w:rsidR="00815E77" w:rsidRPr="004F7629">
        <w:rPr>
          <w:rFonts w:eastAsiaTheme="majorEastAsia"/>
          <w:sz w:val="24"/>
          <w:szCs w:val="24"/>
          <w:lang w:eastAsia="zh-CN"/>
        </w:rPr>
        <w:t>的</w:t>
      </w:r>
      <w:r w:rsidRPr="004F7629">
        <w:rPr>
          <w:rFonts w:eastAsiaTheme="majorEastAsia"/>
          <w:sz w:val="24"/>
          <w:szCs w:val="24"/>
          <w:lang w:eastAsia="zh-CN"/>
        </w:rPr>
        <w:t>消费量大幅下降，预计</w:t>
      </w:r>
      <w:r w:rsidR="00815E77" w:rsidRPr="004F7629">
        <w:rPr>
          <w:rFonts w:eastAsiaTheme="majorEastAsia"/>
          <w:sz w:val="24"/>
          <w:szCs w:val="24"/>
          <w:lang w:eastAsia="zh-CN"/>
        </w:rPr>
        <w:t>还会</w:t>
      </w:r>
      <w:r w:rsidRPr="004F7629">
        <w:rPr>
          <w:rFonts w:eastAsiaTheme="majorEastAsia"/>
          <w:sz w:val="24"/>
          <w:szCs w:val="24"/>
          <w:lang w:eastAsia="zh-CN"/>
        </w:rPr>
        <w:t>继续下降。环境署还确认，巴拉圭政府将在</w:t>
      </w:r>
      <w:r w:rsidRPr="004F7629">
        <w:rPr>
          <w:rFonts w:eastAsiaTheme="majorEastAsia"/>
          <w:sz w:val="24"/>
          <w:szCs w:val="24"/>
          <w:lang w:eastAsia="zh-CN"/>
        </w:rPr>
        <w:t>2024</w:t>
      </w:r>
      <w:r w:rsidRPr="004F7629">
        <w:rPr>
          <w:rFonts w:eastAsiaTheme="majorEastAsia"/>
          <w:sz w:val="24"/>
          <w:szCs w:val="24"/>
          <w:lang w:eastAsia="zh-CN"/>
        </w:rPr>
        <w:t>年</w:t>
      </w:r>
      <w:r w:rsidRPr="004F7629">
        <w:rPr>
          <w:rFonts w:eastAsiaTheme="majorEastAsia"/>
          <w:sz w:val="24"/>
          <w:szCs w:val="24"/>
          <w:lang w:eastAsia="zh-CN"/>
        </w:rPr>
        <w:t>1</w:t>
      </w:r>
      <w:r w:rsidRPr="004F7629">
        <w:rPr>
          <w:rFonts w:eastAsiaTheme="majorEastAsia"/>
          <w:sz w:val="24"/>
          <w:szCs w:val="24"/>
          <w:lang w:eastAsia="zh-CN"/>
        </w:rPr>
        <w:t>月</w:t>
      </w:r>
      <w:r w:rsidRPr="004F7629">
        <w:rPr>
          <w:rFonts w:eastAsiaTheme="majorEastAsia"/>
          <w:sz w:val="24"/>
          <w:szCs w:val="24"/>
          <w:lang w:eastAsia="zh-CN"/>
        </w:rPr>
        <w:t>1</w:t>
      </w:r>
      <w:r w:rsidRPr="004F7629">
        <w:rPr>
          <w:rFonts w:eastAsiaTheme="majorEastAsia"/>
          <w:sz w:val="24"/>
          <w:szCs w:val="24"/>
          <w:lang w:eastAsia="zh-CN"/>
        </w:rPr>
        <w:t>日</w:t>
      </w:r>
      <w:r w:rsidR="00815E77" w:rsidRPr="004F7629">
        <w:rPr>
          <w:rFonts w:eastAsiaTheme="majorEastAsia"/>
          <w:sz w:val="24"/>
          <w:szCs w:val="24"/>
          <w:lang w:eastAsia="zh-CN"/>
        </w:rPr>
        <w:t>之</w:t>
      </w:r>
      <w:r w:rsidRPr="004F7629">
        <w:rPr>
          <w:rFonts w:eastAsiaTheme="majorEastAsia"/>
          <w:sz w:val="24"/>
          <w:szCs w:val="24"/>
          <w:lang w:eastAsia="zh-CN"/>
        </w:rPr>
        <w:t>前禁止进口和使用纯</w:t>
      </w:r>
      <w:r w:rsidR="00815E77" w:rsidRPr="004F7629">
        <w:rPr>
          <w:rFonts w:eastAsiaTheme="majorEastAsia"/>
          <w:sz w:val="24"/>
          <w:szCs w:val="24"/>
          <w:lang w:eastAsia="zh-CN"/>
        </w:rPr>
        <w:t>HCFC-141b</w:t>
      </w:r>
      <w:r w:rsidRPr="004F7629">
        <w:rPr>
          <w:rFonts w:eastAsiaTheme="majorEastAsia"/>
          <w:sz w:val="24"/>
          <w:szCs w:val="24"/>
          <w:lang w:eastAsia="zh-CN"/>
        </w:rPr>
        <w:t>和预混多元醇中所含的</w:t>
      </w:r>
      <w:r w:rsidR="00815E77" w:rsidRPr="004F7629">
        <w:rPr>
          <w:rFonts w:eastAsiaTheme="majorEastAsia"/>
          <w:sz w:val="24"/>
          <w:szCs w:val="24"/>
          <w:lang w:eastAsia="zh-CN"/>
        </w:rPr>
        <w:t>HCFC-141b</w:t>
      </w:r>
      <w:r w:rsidR="00815E77" w:rsidRPr="004F7629">
        <w:rPr>
          <w:rFonts w:eastAsiaTheme="majorEastAsia"/>
          <w:sz w:val="24"/>
          <w:szCs w:val="24"/>
          <w:lang w:eastAsia="zh-CN"/>
        </w:rPr>
        <w:t>。</w:t>
      </w:r>
    </w:p>
    <w:p w14:paraId="477CC10B" w14:textId="1A817684" w:rsidR="00B4105A" w:rsidRPr="004F7629" w:rsidRDefault="00815E77" w:rsidP="00B0185E">
      <w:pPr>
        <w:keepNext/>
        <w:spacing w:after="240"/>
        <w:rPr>
          <w:rFonts w:eastAsiaTheme="majorEastAsia"/>
          <w:sz w:val="24"/>
          <w:szCs w:val="24"/>
          <w:u w:val="single"/>
        </w:rPr>
      </w:pPr>
      <w:proofErr w:type="spellStart"/>
      <w:r w:rsidRPr="004F7629">
        <w:rPr>
          <w:rFonts w:eastAsiaTheme="majorEastAsia"/>
          <w:sz w:val="24"/>
          <w:szCs w:val="24"/>
          <w:u w:val="single"/>
        </w:rPr>
        <w:t>技术和</w:t>
      </w:r>
      <w:proofErr w:type="spellEnd"/>
      <w:r w:rsidRPr="004F7629">
        <w:rPr>
          <w:rFonts w:eastAsiaTheme="majorEastAsia"/>
          <w:sz w:val="24"/>
          <w:szCs w:val="24"/>
          <w:u w:val="single"/>
          <w:lang w:eastAsia="zh-CN"/>
        </w:rPr>
        <w:t>费用</w:t>
      </w:r>
      <w:proofErr w:type="spellStart"/>
      <w:r w:rsidRPr="004F7629">
        <w:rPr>
          <w:rFonts w:eastAsiaTheme="majorEastAsia"/>
          <w:sz w:val="24"/>
          <w:szCs w:val="24"/>
          <w:u w:val="single"/>
        </w:rPr>
        <w:t>相关问题</w:t>
      </w:r>
      <w:proofErr w:type="spellEnd"/>
    </w:p>
    <w:p w14:paraId="18069605" w14:textId="702A9ABA" w:rsidR="00B4105A" w:rsidRPr="004F7629" w:rsidRDefault="00815E77" w:rsidP="00B0185E">
      <w:pPr>
        <w:pStyle w:val="Heading1"/>
        <w:rPr>
          <w:rFonts w:eastAsiaTheme="majorEastAsia"/>
          <w:sz w:val="24"/>
          <w:szCs w:val="24"/>
          <w:lang w:eastAsia="zh-CN"/>
        </w:rPr>
      </w:pPr>
      <w:r w:rsidRPr="004F7629">
        <w:rPr>
          <w:rFonts w:eastAsiaTheme="majorEastAsia"/>
          <w:sz w:val="24"/>
          <w:szCs w:val="24"/>
          <w:lang w:eastAsia="zh-CN"/>
        </w:rPr>
        <w:t>环境署解释说，预计在第二阶段接受培训的海关官员人数比第一阶段有所下降</w:t>
      </w:r>
      <w:r w:rsidRPr="004F7629">
        <w:rPr>
          <w:rFonts w:eastAsiaTheme="majorEastAsia"/>
          <w:sz w:val="24"/>
          <w:szCs w:val="24"/>
          <w:lang w:eastAsia="zh-CN"/>
        </w:rPr>
        <w:t xml:space="preserve"> (300</w:t>
      </w:r>
      <w:r w:rsidRPr="004F7629">
        <w:rPr>
          <w:rFonts w:eastAsiaTheme="majorEastAsia"/>
          <w:sz w:val="24"/>
          <w:szCs w:val="24"/>
          <w:lang w:eastAsia="zh-CN"/>
        </w:rPr>
        <w:t>人，而不是</w:t>
      </w:r>
      <w:r w:rsidRPr="004F7629">
        <w:rPr>
          <w:rFonts w:eastAsiaTheme="majorEastAsia"/>
          <w:sz w:val="24"/>
          <w:szCs w:val="24"/>
          <w:lang w:eastAsia="zh-CN"/>
        </w:rPr>
        <w:t>1,084</w:t>
      </w:r>
      <w:r w:rsidRPr="004F7629">
        <w:rPr>
          <w:rFonts w:eastAsiaTheme="majorEastAsia"/>
          <w:sz w:val="24"/>
          <w:szCs w:val="24"/>
          <w:lang w:eastAsia="zh-CN"/>
        </w:rPr>
        <w:t>人</w:t>
      </w:r>
      <w:r w:rsidRPr="004F7629">
        <w:rPr>
          <w:rFonts w:eastAsiaTheme="majorEastAsia"/>
          <w:sz w:val="24"/>
          <w:szCs w:val="24"/>
          <w:lang w:eastAsia="zh-CN"/>
        </w:rPr>
        <w:t>)</w:t>
      </w:r>
      <w:r w:rsidRPr="004F7629">
        <w:rPr>
          <w:rFonts w:eastAsiaTheme="majorEastAsia"/>
          <w:sz w:val="24"/>
          <w:szCs w:val="24"/>
          <w:lang w:eastAsia="zh-CN"/>
        </w:rPr>
        <w:t>，因为第二阶段的培训</w:t>
      </w:r>
      <w:r w:rsidR="003A4414" w:rsidRPr="004F7629">
        <w:rPr>
          <w:rFonts w:eastAsiaTheme="majorEastAsia"/>
          <w:sz w:val="24"/>
          <w:szCs w:val="24"/>
          <w:lang w:eastAsia="zh-CN"/>
        </w:rPr>
        <w:t>重点是</w:t>
      </w:r>
      <w:r w:rsidRPr="004F7629">
        <w:rPr>
          <w:rFonts w:eastAsiaTheme="majorEastAsia"/>
          <w:sz w:val="24"/>
          <w:szCs w:val="24"/>
          <w:lang w:eastAsia="zh-CN"/>
        </w:rPr>
        <w:t>情报技术，</w:t>
      </w:r>
      <w:r w:rsidR="003A4414" w:rsidRPr="004F7629">
        <w:rPr>
          <w:rStyle w:val="FootnoteReference"/>
          <w:rFonts w:eastAsiaTheme="majorEastAsia"/>
          <w:sz w:val="24"/>
          <w:szCs w:val="24"/>
        </w:rPr>
        <w:footnoteReference w:id="10"/>
      </w:r>
      <w:r w:rsidRPr="004F7629">
        <w:rPr>
          <w:rFonts w:eastAsiaTheme="majorEastAsia"/>
          <w:sz w:val="24"/>
          <w:szCs w:val="24"/>
          <w:lang w:eastAsia="zh-CN"/>
        </w:rPr>
        <w:t>以避免非法贸易和检测混合物中</w:t>
      </w:r>
      <w:r w:rsidR="003A4414" w:rsidRPr="004F7629">
        <w:rPr>
          <w:rFonts w:eastAsiaTheme="majorEastAsia"/>
          <w:sz w:val="24"/>
          <w:szCs w:val="24"/>
          <w:lang w:eastAsia="zh-CN"/>
        </w:rPr>
        <w:t>含有</w:t>
      </w:r>
      <w:r w:rsidRPr="004F7629">
        <w:rPr>
          <w:rFonts w:eastAsiaTheme="majorEastAsia"/>
          <w:sz w:val="24"/>
          <w:szCs w:val="24"/>
          <w:lang w:eastAsia="zh-CN"/>
        </w:rPr>
        <w:t>的</w:t>
      </w:r>
      <w:r w:rsidR="003A4414" w:rsidRPr="004F7629">
        <w:rPr>
          <w:rFonts w:eastAsiaTheme="majorEastAsia"/>
          <w:sz w:val="24"/>
          <w:szCs w:val="24"/>
          <w:lang w:eastAsia="zh-CN"/>
        </w:rPr>
        <w:t>违禁</w:t>
      </w:r>
      <w:r w:rsidRPr="004F7629">
        <w:rPr>
          <w:rFonts w:eastAsiaTheme="majorEastAsia"/>
          <w:sz w:val="24"/>
          <w:szCs w:val="24"/>
          <w:lang w:eastAsia="zh-CN"/>
        </w:rPr>
        <w:t>制冷剂，包括预混多元醇。该课程是</w:t>
      </w:r>
      <w:r w:rsidR="003A4414" w:rsidRPr="004F7629">
        <w:rPr>
          <w:rFonts w:eastAsiaTheme="majorEastAsia"/>
          <w:sz w:val="24"/>
          <w:szCs w:val="24"/>
          <w:lang w:eastAsia="zh-CN"/>
        </w:rPr>
        <w:t>对</w:t>
      </w:r>
      <w:r w:rsidRPr="004F7629">
        <w:rPr>
          <w:rFonts w:eastAsiaTheme="majorEastAsia"/>
          <w:sz w:val="24"/>
          <w:szCs w:val="24"/>
          <w:lang w:eastAsia="zh-CN"/>
        </w:rPr>
        <w:t>第一阶段提供的</w:t>
      </w:r>
      <w:r w:rsidR="003A4414" w:rsidRPr="004F7629">
        <w:rPr>
          <w:rFonts w:eastAsiaTheme="majorEastAsia"/>
          <w:sz w:val="24"/>
          <w:szCs w:val="24"/>
          <w:lang w:eastAsia="zh-CN"/>
        </w:rPr>
        <w:t>一般</w:t>
      </w:r>
      <w:r w:rsidRPr="004F7629">
        <w:rPr>
          <w:rFonts w:eastAsiaTheme="majorEastAsia"/>
          <w:sz w:val="24"/>
          <w:szCs w:val="24"/>
          <w:lang w:eastAsia="zh-CN"/>
        </w:rPr>
        <w:t>海关培训的补充，并非所有海关官员都</w:t>
      </w:r>
      <w:r w:rsidR="003A4414" w:rsidRPr="004F7629">
        <w:rPr>
          <w:rFonts w:eastAsiaTheme="majorEastAsia"/>
          <w:sz w:val="24"/>
          <w:szCs w:val="24"/>
          <w:lang w:eastAsia="zh-CN"/>
        </w:rPr>
        <w:t>必须</w:t>
      </w:r>
      <w:r w:rsidRPr="004F7629">
        <w:rPr>
          <w:rFonts w:eastAsiaTheme="majorEastAsia"/>
          <w:sz w:val="24"/>
          <w:szCs w:val="24"/>
          <w:lang w:eastAsia="zh-CN"/>
        </w:rPr>
        <w:t>参加。</w:t>
      </w:r>
      <w:r w:rsidR="003A4414" w:rsidRPr="004F7629">
        <w:rPr>
          <w:rFonts w:eastAsiaTheme="majorEastAsia"/>
          <w:sz w:val="24"/>
          <w:szCs w:val="24"/>
          <w:lang w:eastAsia="zh-CN"/>
        </w:rPr>
        <w:t>通过</w:t>
      </w:r>
      <w:r w:rsidRPr="004F7629">
        <w:rPr>
          <w:rFonts w:eastAsiaTheme="majorEastAsia"/>
          <w:sz w:val="24"/>
          <w:szCs w:val="24"/>
          <w:lang w:eastAsia="zh-CN"/>
        </w:rPr>
        <w:t>关于拟议培训</w:t>
      </w:r>
      <w:r w:rsidR="003A4414" w:rsidRPr="004F7629">
        <w:rPr>
          <w:rFonts w:eastAsiaTheme="majorEastAsia"/>
          <w:sz w:val="24"/>
          <w:szCs w:val="24"/>
          <w:lang w:eastAsia="zh-CN"/>
        </w:rPr>
        <w:t>课题</w:t>
      </w:r>
      <w:r w:rsidRPr="004F7629">
        <w:rPr>
          <w:rFonts w:eastAsiaTheme="majorEastAsia"/>
          <w:sz w:val="24"/>
          <w:szCs w:val="24"/>
          <w:lang w:eastAsia="zh-CN"/>
        </w:rPr>
        <w:t>的重要性</w:t>
      </w:r>
      <w:r w:rsidR="003A4414" w:rsidRPr="004F7629">
        <w:rPr>
          <w:rFonts w:eastAsiaTheme="majorEastAsia"/>
          <w:sz w:val="24"/>
          <w:szCs w:val="24"/>
          <w:lang w:eastAsia="zh-CN"/>
        </w:rPr>
        <w:t>以及第二阶段</w:t>
      </w:r>
      <w:r w:rsidRPr="004F7629">
        <w:rPr>
          <w:rFonts w:eastAsiaTheme="majorEastAsia"/>
          <w:sz w:val="24"/>
          <w:szCs w:val="24"/>
          <w:lang w:eastAsia="zh-CN"/>
        </w:rPr>
        <w:t>可用资金和持续时间的讨论</w:t>
      </w:r>
      <w:r w:rsidR="003A4414" w:rsidRPr="004F7629">
        <w:rPr>
          <w:rFonts w:eastAsiaTheme="majorEastAsia"/>
          <w:sz w:val="24"/>
          <w:szCs w:val="24"/>
          <w:lang w:eastAsia="zh-CN"/>
        </w:rPr>
        <w:t>，使得</w:t>
      </w:r>
      <w:r w:rsidRPr="004F7629">
        <w:rPr>
          <w:rFonts w:eastAsiaTheme="majorEastAsia"/>
          <w:sz w:val="24"/>
          <w:szCs w:val="24"/>
          <w:lang w:eastAsia="zh-CN"/>
        </w:rPr>
        <w:t>通过该项目接受培训的海关官员人数从最初提议的</w:t>
      </w:r>
      <w:r w:rsidRPr="004F7629">
        <w:rPr>
          <w:rFonts w:eastAsiaTheme="majorEastAsia"/>
          <w:sz w:val="24"/>
          <w:szCs w:val="24"/>
          <w:lang w:eastAsia="zh-CN"/>
        </w:rPr>
        <w:t>300</w:t>
      </w:r>
      <w:r w:rsidRPr="004F7629">
        <w:rPr>
          <w:rFonts w:eastAsiaTheme="majorEastAsia"/>
          <w:sz w:val="24"/>
          <w:szCs w:val="24"/>
          <w:lang w:eastAsia="zh-CN"/>
        </w:rPr>
        <w:t>人增加到</w:t>
      </w:r>
      <w:r w:rsidRPr="004F7629">
        <w:rPr>
          <w:rFonts w:eastAsiaTheme="majorEastAsia"/>
          <w:sz w:val="24"/>
          <w:szCs w:val="24"/>
          <w:lang w:eastAsia="zh-CN"/>
        </w:rPr>
        <w:t>750</w:t>
      </w:r>
      <w:r w:rsidRPr="004F7629">
        <w:rPr>
          <w:rFonts w:eastAsiaTheme="majorEastAsia"/>
          <w:sz w:val="24"/>
          <w:szCs w:val="24"/>
          <w:lang w:eastAsia="zh-CN"/>
        </w:rPr>
        <w:t>人</w:t>
      </w:r>
      <w:r w:rsidR="003A4414" w:rsidRPr="004F7629">
        <w:rPr>
          <w:rFonts w:eastAsiaTheme="majorEastAsia"/>
          <w:sz w:val="24"/>
          <w:szCs w:val="24"/>
          <w:lang w:eastAsia="zh-CN"/>
        </w:rPr>
        <w:t>。</w:t>
      </w:r>
      <w:r w:rsidR="003A4414" w:rsidRPr="004F7629">
        <w:rPr>
          <w:rStyle w:val="FootnoteReference"/>
          <w:rFonts w:eastAsiaTheme="majorEastAsia"/>
          <w:sz w:val="24"/>
          <w:szCs w:val="24"/>
        </w:rPr>
        <w:footnoteReference w:id="11"/>
      </w:r>
      <w:r w:rsidR="003A4414" w:rsidRPr="004F7629">
        <w:rPr>
          <w:rFonts w:eastAsiaTheme="majorEastAsia"/>
          <w:sz w:val="24"/>
          <w:szCs w:val="24"/>
          <w:lang w:eastAsia="zh-CN"/>
        </w:rPr>
        <w:t xml:space="preserve"> </w:t>
      </w:r>
    </w:p>
    <w:p w14:paraId="786B81FE" w14:textId="495AACF1" w:rsidR="00A65919" w:rsidRPr="004F7629" w:rsidRDefault="003A4414" w:rsidP="00A65919">
      <w:pPr>
        <w:pStyle w:val="Heading1"/>
        <w:rPr>
          <w:rFonts w:eastAsiaTheme="majorEastAsia"/>
          <w:sz w:val="24"/>
          <w:szCs w:val="24"/>
          <w:lang w:eastAsia="zh-CN"/>
        </w:rPr>
      </w:pPr>
      <w:r w:rsidRPr="004F7629">
        <w:rPr>
          <w:rFonts w:eastAsiaTheme="majorEastAsia"/>
          <w:sz w:val="24"/>
          <w:szCs w:val="24"/>
          <w:lang w:eastAsia="zh-CN"/>
        </w:rPr>
        <w:t>在讨论</w:t>
      </w:r>
      <w:r w:rsidR="009474EF" w:rsidRPr="004F7629">
        <w:rPr>
          <w:rFonts w:eastAsiaTheme="majorEastAsia"/>
          <w:sz w:val="24"/>
          <w:szCs w:val="24"/>
          <w:lang w:eastAsia="zh-CN"/>
        </w:rPr>
        <w:t>了</w:t>
      </w:r>
      <w:r w:rsidRPr="004F7629">
        <w:rPr>
          <w:rFonts w:eastAsiaTheme="majorEastAsia"/>
          <w:sz w:val="24"/>
          <w:szCs w:val="24"/>
          <w:lang w:eastAsia="zh-CN"/>
        </w:rPr>
        <w:t>活动范围</w:t>
      </w:r>
      <w:r w:rsidR="009F3246" w:rsidRPr="004F7629">
        <w:rPr>
          <w:rFonts w:eastAsiaTheme="majorEastAsia"/>
          <w:sz w:val="24"/>
          <w:szCs w:val="24"/>
          <w:lang w:eastAsia="zh-CN"/>
        </w:rPr>
        <w:t>之</w:t>
      </w:r>
      <w:r w:rsidRPr="004F7629">
        <w:rPr>
          <w:rFonts w:eastAsiaTheme="majorEastAsia"/>
          <w:sz w:val="24"/>
          <w:szCs w:val="24"/>
          <w:lang w:eastAsia="zh-CN"/>
        </w:rPr>
        <w:t>后，通过技</w:t>
      </w:r>
      <w:r w:rsidR="009474EF" w:rsidRPr="004F7629">
        <w:rPr>
          <w:rFonts w:eastAsiaTheme="majorEastAsia"/>
          <w:sz w:val="24"/>
          <w:szCs w:val="24"/>
          <w:lang w:eastAsia="zh-CN"/>
        </w:rPr>
        <w:t>师</w:t>
      </w:r>
      <w:r w:rsidRPr="004F7629">
        <w:rPr>
          <w:rFonts w:eastAsiaTheme="majorEastAsia"/>
          <w:sz w:val="24"/>
          <w:szCs w:val="24"/>
          <w:lang w:eastAsia="zh-CN"/>
        </w:rPr>
        <w:t>认证项目</w:t>
      </w:r>
      <w:r w:rsidR="009474EF" w:rsidRPr="004F7629">
        <w:rPr>
          <w:rFonts w:eastAsiaTheme="majorEastAsia"/>
          <w:sz w:val="24"/>
          <w:szCs w:val="24"/>
          <w:lang w:eastAsia="zh-CN"/>
        </w:rPr>
        <w:t>得到</w:t>
      </w:r>
      <w:r w:rsidRPr="004F7629">
        <w:rPr>
          <w:rFonts w:eastAsiaTheme="majorEastAsia"/>
          <w:sz w:val="24"/>
          <w:szCs w:val="24"/>
          <w:lang w:eastAsia="zh-CN"/>
        </w:rPr>
        <w:t>认证的技术人员</w:t>
      </w:r>
      <w:r w:rsidR="009F3246" w:rsidRPr="004F7629">
        <w:rPr>
          <w:rFonts w:eastAsiaTheme="majorEastAsia"/>
          <w:sz w:val="24"/>
          <w:szCs w:val="24"/>
          <w:lang w:eastAsia="zh-CN"/>
        </w:rPr>
        <w:t>人数</w:t>
      </w:r>
      <w:r w:rsidRPr="004F7629">
        <w:rPr>
          <w:rFonts w:eastAsiaTheme="majorEastAsia"/>
          <w:sz w:val="24"/>
          <w:szCs w:val="24"/>
          <w:lang w:eastAsia="zh-CN"/>
        </w:rPr>
        <w:t>从最初提议的</w:t>
      </w:r>
      <w:r w:rsidRPr="004F7629">
        <w:rPr>
          <w:rFonts w:eastAsiaTheme="majorEastAsia"/>
          <w:sz w:val="24"/>
          <w:szCs w:val="24"/>
          <w:lang w:eastAsia="zh-CN"/>
        </w:rPr>
        <w:t>150</w:t>
      </w:r>
      <w:r w:rsidRPr="004F7629">
        <w:rPr>
          <w:rFonts w:eastAsiaTheme="majorEastAsia"/>
          <w:sz w:val="24"/>
          <w:szCs w:val="24"/>
          <w:lang w:eastAsia="zh-CN"/>
        </w:rPr>
        <w:t>人增加到</w:t>
      </w:r>
      <w:r w:rsidRPr="004F7629">
        <w:rPr>
          <w:rFonts w:eastAsiaTheme="majorEastAsia"/>
          <w:sz w:val="24"/>
          <w:szCs w:val="24"/>
          <w:lang w:eastAsia="zh-CN"/>
        </w:rPr>
        <w:t>1</w:t>
      </w:r>
      <w:r w:rsidR="009474EF" w:rsidRPr="004F7629">
        <w:rPr>
          <w:rFonts w:eastAsiaTheme="majorEastAsia"/>
          <w:sz w:val="24"/>
          <w:szCs w:val="24"/>
          <w:lang w:eastAsia="zh-CN"/>
        </w:rPr>
        <w:t>,</w:t>
      </w:r>
      <w:r w:rsidRPr="004F7629">
        <w:rPr>
          <w:rFonts w:eastAsiaTheme="majorEastAsia"/>
          <w:sz w:val="24"/>
          <w:szCs w:val="24"/>
          <w:lang w:eastAsia="zh-CN"/>
        </w:rPr>
        <w:t>000</w:t>
      </w:r>
      <w:r w:rsidRPr="004F7629">
        <w:rPr>
          <w:rFonts w:eastAsiaTheme="majorEastAsia"/>
          <w:sz w:val="24"/>
          <w:szCs w:val="24"/>
          <w:lang w:eastAsia="zh-CN"/>
        </w:rPr>
        <w:t>人，以帮助达到旨在促进未来</w:t>
      </w:r>
      <w:r w:rsidR="009474EF" w:rsidRPr="004F7629">
        <w:rPr>
          <w:rFonts w:eastAsiaTheme="majorEastAsia"/>
          <w:sz w:val="24"/>
          <w:szCs w:val="24"/>
          <w:lang w:eastAsia="zh-CN"/>
        </w:rPr>
        <w:t>落实</w:t>
      </w:r>
      <w:r w:rsidRPr="004F7629">
        <w:rPr>
          <w:rFonts w:eastAsiaTheme="majorEastAsia"/>
          <w:sz w:val="24"/>
          <w:szCs w:val="24"/>
          <w:lang w:eastAsia="zh-CN"/>
        </w:rPr>
        <w:t>潜在的</w:t>
      </w:r>
      <w:r w:rsidR="009F3246" w:rsidRPr="004F7629">
        <w:rPr>
          <w:rFonts w:eastAsiaTheme="majorEastAsia"/>
          <w:sz w:val="24"/>
          <w:szCs w:val="24"/>
          <w:lang w:eastAsia="zh-CN"/>
        </w:rPr>
        <w:t>支助</w:t>
      </w:r>
      <w:r w:rsidRPr="004F7629">
        <w:rPr>
          <w:rFonts w:eastAsiaTheme="majorEastAsia"/>
          <w:sz w:val="24"/>
          <w:szCs w:val="24"/>
          <w:lang w:eastAsia="zh-CN"/>
        </w:rPr>
        <w:t>措施</w:t>
      </w:r>
      <w:r w:rsidR="009474EF" w:rsidRPr="004F7629">
        <w:rPr>
          <w:rFonts w:eastAsiaTheme="majorEastAsia"/>
          <w:sz w:val="24"/>
          <w:szCs w:val="24"/>
          <w:lang w:eastAsia="zh-CN"/>
        </w:rPr>
        <w:t>的一个临界数量</w:t>
      </w:r>
      <w:r w:rsidRPr="004F7629">
        <w:rPr>
          <w:rFonts w:eastAsiaTheme="majorEastAsia"/>
          <w:sz w:val="24"/>
          <w:szCs w:val="24"/>
          <w:lang w:eastAsia="zh-CN"/>
        </w:rPr>
        <w:t>，例如将认证作为</w:t>
      </w:r>
      <w:r w:rsidR="009474EF" w:rsidRPr="004F7629">
        <w:rPr>
          <w:rFonts w:eastAsiaTheme="majorEastAsia"/>
          <w:sz w:val="24"/>
          <w:szCs w:val="24"/>
          <w:lang w:eastAsia="zh-CN"/>
        </w:rPr>
        <w:t>任何</w:t>
      </w:r>
      <w:r w:rsidRPr="004F7629">
        <w:rPr>
          <w:rFonts w:eastAsiaTheme="majorEastAsia"/>
          <w:sz w:val="24"/>
          <w:szCs w:val="24"/>
          <w:lang w:eastAsia="zh-CN"/>
        </w:rPr>
        <w:t>制冷空调系统</w:t>
      </w:r>
      <w:r w:rsidR="00726449" w:rsidRPr="004F7629">
        <w:rPr>
          <w:rFonts w:eastAsiaTheme="majorEastAsia"/>
          <w:sz w:val="24"/>
          <w:szCs w:val="24"/>
          <w:lang w:eastAsia="zh-CN"/>
        </w:rPr>
        <w:t>维修</w:t>
      </w:r>
      <w:r w:rsidRPr="004F7629">
        <w:rPr>
          <w:rFonts w:eastAsiaTheme="majorEastAsia"/>
          <w:sz w:val="24"/>
          <w:szCs w:val="24"/>
          <w:lang w:eastAsia="zh-CN"/>
        </w:rPr>
        <w:t>技术人员的强制性要求，或通过向认证技术人员发放许可证来</w:t>
      </w:r>
      <w:r w:rsidR="009474EF" w:rsidRPr="004F7629">
        <w:rPr>
          <w:rFonts w:eastAsiaTheme="majorEastAsia"/>
          <w:sz w:val="24"/>
          <w:szCs w:val="24"/>
          <w:lang w:eastAsia="zh-CN"/>
        </w:rPr>
        <w:t>管制</w:t>
      </w:r>
      <w:r w:rsidRPr="004F7629">
        <w:rPr>
          <w:rFonts w:eastAsiaTheme="majorEastAsia"/>
          <w:sz w:val="24"/>
          <w:szCs w:val="24"/>
          <w:lang w:eastAsia="zh-CN"/>
        </w:rPr>
        <w:t>制冷剂销售。</w:t>
      </w:r>
      <w:r w:rsidR="009474EF" w:rsidRPr="004F7629">
        <w:rPr>
          <w:rStyle w:val="FootnoteReference"/>
          <w:rFonts w:eastAsiaTheme="majorEastAsia"/>
          <w:sz w:val="24"/>
          <w:szCs w:val="24"/>
        </w:rPr>
        <w:footnoteReference w:id="12"/>
      </w:r>
      <w:r w:rsidRPr="004F7629">
        <w:rPr>
          <w:rFonts w:eastAsiaTheme="majorEastAsia"/>
          <w:sz w:val="24"/>
          <w:szCs w:val="24"/>
          <w:lang w:eastAsia="zh-CN"/>
        </w:rPr>
        <w:t>第二阶段培训的技术人员人数也将从最初提议的</w:t>
      </w:r>
      <w:r w:rsidR="009474EF" w:rsidRPr="004F7629">
        <w:rPr>
          <w:rFonts w:eastAsiaTheme="majorEastAsia"/>
          <w:sz w:val="24"/>
          <w:szCs w:val="24"/>
          <w:lang w:eastAsia="zh-CN"/>
        </w:rPr>
        <w:t>1,020</w:t>
      </w:r>
      <w:r w:rsidRPr="004F7629">
        <w:rPr>
          <w:rFonts w:eastAsiaTheme="majorEastAsia"/>
          <w:sz w:val="24"/>
          <w:szCs w:val="24"/>
          <w:lang w:eastAsia="zh-CN"/>
        </w:rPr>
        <w:t>人增加到</w:t>
      </w:r>
      <w:r w:rsidR="009474EF" w:rsidRPr="004F7629">
        <w:rPr>
          <w:rFonts w:eastAsiaTheme="majorEastAsia"/>
          <w:sz w:val="24"/>
          <w:szCs w:val="24"/>
          <w:lang w:eastAsia="zh-CN"/>
        </w:rPr>
        <w:t>1,500</w:t>
      </w:r>
      <w:r w:rsidRPr="004F7629">
        <w:rPr>
          <w:rFonts w:eastAsiaTheme="majorEastAsia"/>
          <w:sz w:val="24"/>
          <w:szCs w:val="24"/>
          <w:lang w:eastAsia="zh-CN"/>
        </w:rPr>
        <w:t>人，</w:t>
      </w:r>
      <w:r w:rsidR="009474EF" w:rsidRPr="004F7629">
        <w:rPr>
          <w:rFonts w:eastAsiaTheme="majorEastAsia"/>
          <w:sz w:val="24"/>
          <w:szCs w:val="24"/>
          <w:lang w:eastAsia="zh-CN"/>
        </w:rPr>
        <w:t>分发的</w:t>
      </w:r>
      <w:r w:rsidRPr="004F7629">
        <w:rPr>
          <w:rFonts w:eastAsiaTheme="majorEastAsia"/>
          <w:sz w:val="24"/>
          <w:szCs w:val="24"/>
          <w:lang w:eastAsia="zh-CN"/>
        </w:rPr>
        <w:t>工具包将从</w:t>
      </w:r>
      <w:r w:rsidRPr="004F7629">
        <w:rPr>
          <w:rFonts w:eastAsiaTheme="majorEastAsia"/>
          <w:sz w:val="24"/>
          <w:szCs w:val="24"/>
          <w:lang w:eastAsia="zh-CN"/>
        </w:rPr>
        <w:t>83</w:t>
      </w:r>
      <w:r w:rsidRPr="004F7629">
        <w:rPr>
          <w:rFonts w:eastAsiaTheme="majorEastAsia"/>
          <w:sz w:val="24"/>
          <w:szCs w:val="24"/>
          <w:lang w:eastAsia="zh-CN"/>
        </w:rPr>
        <w:t>个增加到</w:t>
      </w:r>
      <w:r w:rsidRPr="004F7629">
        <w:rPr>
          <w:rFonts w:eastAsiaTheme="majorEastAsia"/>
          <w:sz w:val="24"/>
          <w:szCs w:val="24"/>
          <w:lang w:eastAsia="zh-CN"/>
        </w:rPr>
        <w:t>100</w:t>
      </w:r>
      <w:r w:rsidRPr="004F7629">
        <w:rPr>
          <w:rFonts w:eastAsiaTheme="majorEastAsia"/>
          <w:sz w:val="24"/>
          <w:szCs w:val="24"/>
          <w:lang w:eastAsia="zh-CN"/>
        </w:rPr>
        <w:t>个。</w:t>
      </w:r>
      <w:r w:rsidR="009474EF" w:rsidRPr="004F7629">
        <w:rPr>
          <w:rStyle w:val="FootnoteReference"/>
          <w:rFonts w:eastAsiaTheme="majorEastAsia"/>
          <w:sz w:val="24"/>
          <w:szCs w:val="24"/>
        </w:rPr>
        <w:footnoteReference w:id="13"/>
      </w:r>
      <w:r w:rsidR="009474EF" w:rsidRPr="004F7629">
        <w:rPr>
          <w:rFonts w:eastAsiaTheme="majorEastAsia"/>
          <w:sz w:val="24"/>
          <w:szCs w:val="24"/>
          <w:lang w:eastAsia="zh-CN"/>
        </w:rPr>
        <w:t>国家臭氧机构</w:t>
      </w:r>
      <w:r w:rsidRPr="004F7629">
        <w:rPr>
          <w:rFonts w:eastAsiaTheme="majorEastAsia"/>
          <w:sz w:val="24"/>
          <w:szCs w:val="24"/>
          <w:lang w:eastAsia="zh-CN"/>
        </w:rPr>
        <w:t>还将</w:t>
      </w:r>
      <w:r w:rsidR="00726449">
        <w:rPr>
          <w:rFonts w:eastAsiaTheme="majorEastAsia" w:hint="eastAsia"/>
          <w:sz w:val="24"/>
          <w:szCs w:val="24"/>
          <w:lang w:eastAsia="zh-CN"/>
        </w:rPr>
        <w:t>在</w:t>
      </w:r>
      <w:r w:rsidR="009474EF" w:rsidRPr="004F7629">
        <w:rPr>
          <w:rFonts w:eastAsiaTheme="majorEastAsia"/>
          <w:sz w:val="24"/>
          <w:szCs w:val="24"/>
          <w:lang w:eastAsia="zh-CN"/>
        </w:rPr>
        <w:t>第二阶段</w:t>
      </w:r>
      <w:r w:rsidRPr="004F7629">
        <w:rPr>
          <w:rFonts w:eastAsiaTheme="majorEastAsia"/>
          <w:sz w:val="24"/>
          <w:szCs w:val="24"/>
          <w:lang w:eastAsia="zh-CN"/>
        </w:rPr>
        <w:t>与培训机构进行讨论，设计能够扩大培训和认证覆盖面的计划</w:t>
      </w:r>
      <w:r w:rsidR="009F3246" w:rsidRPr="004F7629">
        <w:rPr>
          <w:rFonts w:eastAsiaTheme="majorEastAsia"/>
          <w:sz w:val="24"/>
          <w:szCs w:val="24"/>
          <w:lang w:eastAsia="zh-CN"/>
        </w:rPr>
        <w:t>。</w:t>
      </w:r>
    </w:p>
    <w:p w14:paraId="1916F955" w14:textId="31304992" w:rsidR="00B4105A" w:rsidRPr="004F7629" w:rsidRDefault="009F3246" w:rsidP="00BA1487">
      <w:pPr>
        <w:pStyle w:val="Heading1"/>
        <w:rPr>
          <w:rFonts w:eastAsiaTheme="majorEastAsia"/>
          <w:sz w:val="24"/>
          <w:szCs w:val="24"/>
          <w:lang w:eastAsia="zh-CN"/>
        </w:rPr>
      </w:pPr>
      <w:r w:rsidRPr="004F7629">
        <w:rPr>
          <w:rFonts w:eastAsiaTheme="majorEastAsia"/>
          <w:sz w:val="24"/>
          <w:szCs w:val="24"/>
          <w:lang w:eastAsia="zh-CN"/>
        </w:rPr>
        <w:lastRenderedPageBreak/>
        <w:t>关于</w:t>
      </w:r>
      <w:r w:rsidRPr="004F7629">
        <w:rPr>
          <w:rFonts w:eastAsiaTheme="majorEastAsia"/>
          <w:sz w:val="24"/>
          <w:szCs w:val="24"/>
          <w:lang w:eastAsia="zh-CN"/>
        </w:rPr>
        <w:t>RRR</w:t>
      </w:r>
      <w:r w:rsidRPr="004F7629">
        <w:rPr>
          <w:rFonts w:eastAsiaTheme="majorEastAsia"/>
          <w:sz w:val="24"/>
          <w:szCs w:val="24"/>
          <w:lang w:eastAsia="zh-CN"/>
        </w:rPr>
        <w:t>项目的基础，环境署告知秘书处，在编制第二阶段期间，政府对口单位、制冷和空调技术人员和最终用户表示需要建立一个再生中心，以完成巴拉圭制冷剂的生命周期管理。亚松森大都</w:t>
      </w:r>
      <w:r w:rsidR="00277DCD" w:rsidRPr="004F7629">
        <w:rPr>
          <w:rFonts w:eastAsiaTheme="majorEastAsia"/>
          <w:sz w:val="24"/>
          <w:szCs w:val="24"/>
          <w:lang w:eastAsia="zh-CN"/>
        </w:rPr>
        <w:t>会</w:t>
      </w:r>
      <w:r w:rsidRPr="004F7629">
        <w:rPr>
          <w:rFonts w:eastAsiaTheme="majorEastAsia"/>
          <w:sz w:val="24"/>
          <w:szCs w:val="24"/>
          <w:lang w:eastAsia="zh-CN"/>
        </w:rPr>
        <w:t>区包括</w:t>
      </w:r>
      <w:r w:rsidRPr="004F7629">
        <w:rPr>
          <w:rFonts w:eastAsiaTheme="majorEastAsia"/>
          <w:sz w:val="24"/>
          <w:szCs w:val="24"/>
          <w:lang w:eastAsia="zh-CN"/>
        </w:rPr>
        <w:t>20</w:t>
      </w:r>
      <w:r w:rsidRPr="004F7629">
        <w:rPr>
          <w:rFonts w:eastAsiaTheme="majorEastAsia"/>
          <w:sz w:val="24"/>
          <w:szCs w:val="24"/>
          <w:lang w:eastAsia="zh-CN"/>
        </w:rPr>
        <w:t>个城市和近</w:t>
      </w:r>
      <w:r w:rsidRPr="004F7629">
        <w:rPr>
          <w:rFonts w:eastAsiaTheme="majorEastAsia"/>
          <w:sz w:val="24"/>
          <w:szCs w:val="24"/>
          <w:lang w:eastAsia="zh-CN"/>
        </w:rPr>
        <w:t>300</w:t>
      </w:r>
      <w:r w:rsidRPr="004F7629">
        <w:rPr>
          <w:rFonts w:eastAsiaTheme="majorEastAsia"/>
          <w:sz w:val="24"/>
          <w:szCs w:val="24"/>
          <w:lang w:eastAsia="zh-CN"/>
        </w:rPr>
        <w:t>万居民，</w:t>
      </w:r>
      <w:r w:rsidR="00277DCD" w:rsidRPr="004F7629">
        <w:rPr>
          <w:rFonts w:eastAsiaTheme="majorEastAsia"/>
          <w:sz w:val="24"/>
          <w:szCs w:val="24"/>
          <w:lang w:eastAsia="zh-CN"/>
        </w:rPr>
        <w:t>这使再生</w:t>
      </w:r>
      <w:r w:rsidRPr="004F7629">
        <w:rPr>
          <w:rFonts w:eastAsiaTheme="majorEastAsia"/>
          <w:sz w:val="24"/>
          <w:szCs w:val="24"/>
          <w:lang w:eastAsia="zh-CN"/>
        </w:rPr>
        <w:t>中心的运营在经济上可以自我维持。</w:t>
      </w:r>
      <w:r w:rsidR="00277DCD" w:rsidRPr="004F7629">
        <w:rPr>
          <w:rFonts w:eastAsiaTheme="majorEastAsia"/>
          <w:sz w:val="24"/>
          <w:szCs w:val="24"/>
          <w:lang w:eastAsia="zh-CN"/>
        </w:rPr>
        <w:t>再生</w:t>
      </w:r>
      <w:r w:rsidRPr="004F7629">
        <w:rPr>
          <w:rFonts w:eastAsiaTheme="majorEastAsia"/>
          <w:sz w:val="24"/>
          <w:szCs w:val="24"/>
          <w:lang w:eastAsia="zh-CN"/>
        </w:rPr>
        <w:t>中心将</w:t>
      </w:r>
      <w:r w:rsidR="00277DCD" w:rsidRPr="004F7629">
        <w:rPr>
          <w:rFonts w:eastAsiaTheme="majorEastAsia"/>
          <w:sz w:val="24"/>
          <w:szCs w:val="24"/>
          <w:lang w:eastAsia="zh-CN"/>
        </w:rPr>
        <w:t>遵守</w:t>
      </w:r>
      <w:r w:rsidRPr="004F7629">
        <w:rPr>
          <w:rFonts w:eastAsiaTheme="majorEastAsia"/>
          <w:sz w:val="24"/>
          <w:szCs w:val="24"/>
          <w:lang w:eastAsia="zh-CN"/>
        </w:rPr>
        <w:t>空调、供暖和制冷</w:t>
      </w:r>
      <w:r w:rsidR="00277DCD" w:rsidRPr="004F7629">
        <w:rPr>
          <w:rFonts w:eastAsiaTheme="majorEastAsia"/>
          <w:sz w:val="24"/>
          <w:szCs w:val="24"/>
          <w:lang w:eastAsia="zh-CN"/>
        </w:rPr>
        <w:t>研究所</w:t>
      </w:r>
      <w:r w:rsidRPr="004F7629">
        <w:rPr>
          <w:rFonts w:eastAsiaTheme="majorEastAsia"/>
          <w:sz w:val="24"/>
          <w:szCs w:val="24"/>
          <w:lang w:eastAsia="zh-CN"/>
        </w:rPr>
        <w:t>标准</w:t>
      </w:r>
      <w:r w:rsidRPr="004F7629">
        <w:rPr>
          <w:rFonts w:eastAsiaTheme="majorEastAsia"/>
          <w:sz w:val="24"/>
          <w:szCs w:val="24"/>
          <w:lang w:eastAsia="zh-CN"/>
        </w:rPr>
        <w:t>700</w:t>
      </w:r>
      <w:r w:rsidRPr="004F7629">
        <w:rPr>
          <w:rFonts w:eastAsiaTheme="majorEastAsia"/>
          <w:sz w:val="24"/>
          <w:szCs w:val="24"/>
          <w:lang w:eastAsia="zh-CN"/>
        </w:rPr>
        <w:t>，因此</w:t>
      </w:r>
      <w:r w:rsidR="00277DCD" w:rsidRPr="004F7629">
        <w:rPr>
          <w:rFonts w:eastAsiaTheme="majorEastAsia"/>
          <w:sz w:val="24"/>
          <w:szCs w:val="24"/>
          <w:lang w:eastAsia="zh-CN"/>
        </w:rPr>
        <w:t>再生</w:t>
      </w:r>
      <w:r w:rsidRPr="004F7629">
        <w:rPr>
          <w:rFonts w:eastAsiaTheme="majorEastAsia"/>
          <w:sz w:val="24"/>
          <w:szCs w:val="24"/>
          <w:lang w:eastAsia="zh-CN"/>
        </w:rPr>
        <w:t>制冷剂与原始制冷剂的纯度</w:t>
      </w:r>
      <w:r w:rsidR="00B52801" w:rsidRPr="004F7629">
        <w:rPr>
          <w:rFonts w:eastAsiaTheme="majorEastAsia"/>
          <w:sz w:val="24"/>
          <w:szCs w:val="24"/>
          <w:lang w:eastAsia="zh-CN"/>
        </w:rPr>
        <w:t>将是相同的</w:t>
      </w:r>
      <w:r w:rsidRPr="004F7629">
        <w:rPr>
          <w:rFonts w:eastAsiaTheme="majorEastAsia"/>
          <w:sz w:val="24"/>
          <w:szCs w:val="24"/>
          <w:lang w:eastAsia="zh-CN"/>
        </w:rPr>
        <w:t>。此外，美洲开发银行正在巴拉圭实施</w:t>
      </w:r>
      <w:r w:rsidR="00B52801" w:rsidRPr="004F7629">
        <w:rPr>
          <w:rFonts w:eastAsiaTheme="majorEastAsia"/>
          <w:sz w:val="24"/>
          <w:szCs w:val="24"/>
          <w:lang w:eastAsia="zh-CN"/>
        </w:rPr>
        <w:t>使用</w:t>
      </w:r>
      <w:r w:rsidRPr="004F7629">
        <w:rPr>
          <w:rFonts w:eastAsiaTheme="majorEastAsia"/>
          <w:sz w:val="24"/>
          <w:szCs w:val="24"/>
          <w:lang w:eastAsia="zh-CN"/>
        </w:rPr>
        <w:t>低效氟氯烃</w:t>
      </w:r>
      <w:r w:rsidR="00B52801" w:rsidRPr="004F7629">
        <w:rPr>
          <w:rFonts w:eastAsiaTheme="majorEastAsia"/>
          <w:sz w:val="24"/>
          <w:szCs w:val="24"/>
          <w:lang w:eastAsia="zh-CN"/>
        </w:rPr>
        <w:t>的</w:t>
      </w:r>
      <w:r w:rsidRPr="004F7629">
        <w:rPr>
          <w:rFonts w:eastAsiaTheme="majorEastAsia"/>
          <w:sz w:val="24"/>
          <w:szCs w:val="24"/>
          <w:lang w:eastAsia="zh-CN"/>
        </w:rPr>
        <w:t>空调设备</w:t>
      </w:r>
      <w:r w:rsidRPr="004F7629">
        <w:rPr>
          <w:rFonts w:eastAsiaTheme="majorEastAsia"/>
          <w:sz w:val="24"/>
          <w:szCs w:val="24"/>
          <w:lang w:eastAsia="zh-CN"/>
        </w:rPr>
        <w:t>"</w:t>
      </w:r>
      <w:r w:rsidRPr="004F7629">
        <w:rPr>
          <w:rFonts w:eastAsiaTheme="majorEastAsia"/>
          <w:sz w:val="24"/>
          <w:szCs w:val="24"/>
          <w:lang w:eastAsia="zh-CN"/>
        </w:rPr>
        <w:t>提前</w:t>
      </w:r>
      <w:r w:rsidR="00B52801" w:rsidRPr="004F7629">
        <w:rPr>
          <w:rFonts w:eastAsiaTheme="majorEastAsia"/>
          <w:sz w:val="24"/>
          <w:szCs w:val="24"/>
          <w:lang w:eastAsia="zh-CN"/>
        </w:rPr>
        <w:t>退役</w:t>
      </w:r>
      <w:r w:rsidRPr="004F7629">
        <w:rPr>
          <w:rFonts w:eastAsiaTheme="majorEastAsia"/>
          <w:sz w:val="24"/>
          <w:szCs w:val="24"/>
          <w:lang w:eastAsia="zh-CN"/>
        </w:rPr>
        <w:t>项目</w:t>
      </w:r>
      <w:r w:rsidRPr="004F7629">
        <w:rPr>
          <w:rFonts w:eastAsiaTheme="majorEastAsia"/>
          <w:sz w:val="24"/>
          <w:szCs w:val="24"/>
          <w:lang w:eastAsia="zh-CN"/>
        </w:rPr>
        <w:t>"</w:t>
      </w:r>
      <w:r w:rsidRPr="004F7629">
        <w:rPr>
          <w:rFonts w:eastAsiaTheme="majorEastAsia"/>
          <w:sz w:val="24"/>
          <w:szCs w:val="24"/>
          <w:lang w:eastAsia="zh-CN"/>
        </w:rPr>
        <w:t>，预计将成为待回收</w:t>
      </w:r>
      <w:r w:rsidR="00B52801" w:rsidRPr="004F7629">
        <w:rPr>
          <w:rFonts w:eastAsiaTheme="majorEastAsia"/>
          <w:sz w:val="24"/>
          <w:szCs w:val="24"/>
          <w:lang w:eastAsia="zh-CN"/>
        </w:rPr>
        <w:t>HCFC</w:t>
      </w:r>
      <w:r w:rsidR="00B52801" w:rsidRPr="004F7629">
        <w:rPr>
          <w:rFonts w:eastAsiaTheme="majorEastAsia"/>
          <w:sz w:val="24"/>
          <w:szCs w:val="24"/>
          <w:lang w:eastAsia="zh-CN"/>
        </w:rPr>
        <w:noBreakHyphen/>
        <w:t>22</w:t>
      </w:r>
      <w:r w:rsidRPr="004F7629">
        <w:rPr>
          <w:rFonts w:eastAsiaTheme="majorEastAsia"/>
          <w:sz w:val="24"/>
          <w:szCs w:val="24"/>
          <w:lang w:eastAsia="zh-CN"/>
        </w:rPr>
        <w:t>的</w:t>
      </w:r>
      <w:r w:rsidR="00B52801" w:rsidRPr="004F7629">
        <w:rPr>
          <w:rFonts w:eastAsiaTheme="majorEastAsia"/>
          <w:sz w:val="24"/>
          <w:szCs w:val="24"/>
          <w:lang w:eastAsia="zh-CN"/>
        </w:rPr>
        <w:t>另一个</w:t>
      </w:r>
      <w:r w:rsidRPr="004F7629">
        <w:rPr>
          <w:rFonts w:eastAsiaTheme="majorEastAsia"/>
          <w:sz w:val="24"/>
          <w:szCs w:val="24"/>
          <w:lang w:eastAsia="zh-CN"/>
        </w:rPr>
        <w:t>重要来源，这</w:t>
      </w:r>
      <w:r w:rsidR="00B52801" w:rsidRPr="004F7629">
        <w:rPr>
          <w:rFonts w:eastAsiaTheme="majorEastAsia"/>
          <w:sz w:val="24"/>
          <w:szCs w:val="24"/>
          <w:lang w:eastAsia="zh-CN"/>
        </w:rPr>
        <w:t>可以</w:t>
      </w:r>
      <w:r w:rsidRPr="004F7629">
        <w:rPr>
          <w:rFonts w:eastAsiaTheme="majorEastAsia"/>
          <w:sz w:val="24"/>
          <w:szCs w:val="24"/>
          <w:lang w:eastAsia="zh-CN"/>
        </w:rPr>
        <w:t>部分满足今后几年对该制冷剂的需求</w:t>
      </w:r>
      <w:r w:rsidR="00B52801" w:rsidRPr="004F7629">
        <w:rPr>
          <w:rFonts w:eastAsiaTheme="majorEastAsia"/>
          <w:sz w:val="24"/>
          <w:szCs w:val="24"/>
          <w:lang w:eastAsia="zh-CN"/>
        </w:rPr>
        <w:t>。</w:t>
      </w:r>
      <w:r w:rsidR="00B33EEE" w:rsidRPr="004F7629">
        <w:rPr>
          <w:rFonts w:eastAsiaTheme="majorEastAsia"/>
          <w:sz w:val="24"/>
          <w:szCs w:val="24"/>
          <w:lang w:eastAsia="zh-CN"/>
        </w:rPr>
        <w:t xml:space="preserve"> </w:t>
      </w:r>
    </w:p>
    <w:p w14:paraId="2167E4D5" w14:textId="3BB2DAE9" w:rsidR="00B4105A" w:rsidRPr="004F7629" w:rsidRDefault="005B7CF0" w:rsidP="00B0185E">
      <w:pPr>
        <w:pStyle w:val="Heading1"/>
        <w:rPr>
          <w:rFonts w:eastAsiaTheme="majorEastAsia"/>
          <w:sz w:val="24"/>
          <w:szCs w:val="24"/>
          <w:lang w:eastAsia="zh-CN"/>
        </w:rPr>
      </w:pPr>
      <w:r w:rsidRPr="004F7629">
        <w:rPr>
          <w:rFonts w:eastAsiaTheme="majorEastAsia"/>
          <w:sz w:val="24"/>
          <w:szCs w:val="24"/>
          <w:lang w:eastAsia="zh-CN"/>
        </w:rPr>
        <w:t>关于</w:t>
      </w:r>
      <w:r w:rsidRPr="004F7629">
        <w:rPr>
          <w:rFonts w:eastAsiaTheme="majorEastAsia"/>
          <w:sz w:val="24"/>
          <w:szCs w:val="24"/>
          <w:lang w:eastAsia="zh-CN"/>
        </w:rPr>
        <w:t>RRR</w:t>
      </w:r>
      <w:r w:rsidRPr="004F7629">
        <w:rPr>
          <w:rFonts w:eastAsiaTheme="majorEastAsia"/>
          <w:sz w:val="24"/>
          <w:szCs w:val="24"/>
          <w:lang w:eastAsia="zh-CN"/>
        </w:rPr>
        <w:t>业务的商业模式，环境署解释说，进口的</w:t>
      </w:r>
      <w:r w:rsidR="00253E87" w:rsidRPr="004F7629">
        <w:rPr>
          <w:rFonts w:eastAsiaTheme="majorEastAsia"/>
          <w:sz w:val="24"/>
          <w:szCs w:val="24"/>
          <w:lang w:eastAsia="zh-CN"/>
        </w:rPr>
        <w:t>原始</w:t>
      </w:r>
      <w:r w:rsidR="00253E87" w:rsidRPr="004F7629">
        <w:rPr>
          <w:rFonts w:eastAsiaTheme="majorEastAsia"/>
          <w:sz w:val="24"/>
          <w:szCs w:val="24"/>
          <w:lang w:eastAsia="zh-CN"/>
        </w:rPr>
        <w:t>HCFC-22</w:t>
      </w:r>
      <w:r w:rsidR="00A84D95" w:rsidRPr="004F7629">
        <w:rPr>
          <w:rFonts w:eastAsiaTheme="majorEastAsia"/>
          <w:sz w:val="24"/>
          <w:szCs w:val="24"/>
          <w:lang w:eastAsia="zh-CN"/>
        </w:rPr>
        <w:t>的零售价超过</w:t>
      </w:r>
      <w:r w:rsidR="00A84D95" w:rsidRPr="004F7629">
        <w:rPr>
          <w:rFonts w:eastAsiaTheme="majorEastAsia"/>
          <w:sz w:val="24"/>
          <w:szCs w:val="24"/>
          <w:lang w:eastAsia="zh-CN"/>
        </w:rPr>
        <w:t>9.00</w:t>
      </w:r>
      <w:r w:rsidR="00A84D95" w:rsidRPr="004F7629">
        <w:rPr>
          <w:rFonts w:eastAsiaTheme="majorEastAsia"/>
          <w:sz w:val="24"/>
          <w:szCs w:val="24"/>
          <w:lang w:eastAsia="zh-CN"/>
        </w:rPr>
        <w:t>美元</w:t>
      </w:r>
      <w:r w:rsidR="00A84D95" w:rsidRPr="004F7629">
        <w:rPr>
          <w:rFonts w:eastAsiaTheme="majorEastAsia"/>
          <w:sz w:val="24"/>
          <w:szCs w:val="24"/>
          <w:lang w:eastAsia="zh-CN"/>
        </w:rPr>
        <w:t>/</w:t>
      </w:r>
      <w:r w:rsidR="00A84D95" w:rsidRPr="004F7629">
        <w:rPr>
          <w:rFonts w:eastAsiaTheme="majorEastAsia"/>
          <w:sz w:val="24"/>
          <w:szCs w:val="24"/>
          <w:lang w:eastAsia="zh-CN"/>
        </w:rPr>
        <w:t>公斤，而与</w:t>
      </w:r>
      <w:r w:rsidRPr="004F7629">
        <w:rPr>
          <w:rFonts w:eastAsiaTheme="majorEastAsia"/>
          <w:sz w:val="24"/>
          <w:szCs w:val="24"/>
          <w:lang w:eastAsia="zh-CN"/>
        </w:rPr>
        <w:t>制冷剂回收、管理、</w:t>
      </w:r>
      <w:r w:rsidR="00253E87" w:rsidRPr="004F7629">
        <w:rPr>
          <w:rFonts w:eastAsiaTheme="majorEastAsia"/>
          <w:sz w:val="24"/>
          <w:szCs w:val="24"/>
          <w:lang w:eastAsia="zh-CN"/>
        </w:rPr>
        <w:t>再生</w:t>
      </w:r>
      <w:r w:rsidRPr="004F7629">
        <w:rPr>
          <w:rFonts w:eastAsiaTheme="majorEastAsia"/>
          <w:sz w:val="24"/>
          <w:szCs w:val="24"/>
          <w:lang w:eastAsia="zh-CN"/>
        </w:rPr>
        <w:t>和再分配</w:t>
      </w:r>
      <w:r w:rsidR="00A84D95" w:rsidRPr="004F7629">
        <w:rPr>
          <w:rFonts w:eastAsiaTheme="majorEastAsia"/>
          <w:sz w:val="24"/>
          <w:szCs w:val="24"/>
          <w:lang w:eastAsia="zh-CN"/>
        </w:rPr>
        <w:t>相关的成本</w:t>
      </w:r>
      <w:r w:rsidR="00253E87" w:rsidRPr="004F7629">
        <w:rPr>
          <w:rFonts w:eastAsiaTheme="majorEastAsia"/>
          <w:sz w:val="24"/>
          <w:szCs w:val="24"/>
          <w:lang w:eastAsia="zh-CN"/>
        </w:rPr>
        <w:t>预计价格低于</w:t>
      </w:r>
      <w:r w:rsidR="00253E87" w:rsidRPr="004F7629">
        <w:rPr>
          <w:rFonts w:eastAsiaTheme="majorEastAsia"/>
          <w:sz w:val="24"/>
          <w:szCs w:val="24"/>
          <w:lang w:eastAsia="zh-CN"/>
        </w:rPr>
        <w:t>8.00</w:t>
      </w:r>
      <w:r w:rsidR="00253E87" w:rsidRPr="004F7629">
        <w:rPr>
          <w:rFonts w:eastAsiaTheme="majorEastAsia"/>
          <w:sz w:val="24"/>
          <w:szCs w:val="24"/>
          <w:lang w:eastAsia="zh-CN"/>
        </w:rPr>
        <w:t>美元</w:t>
      </w:r>
      <w:r w:rsidR="00253E87" w:rsidRPr="004F7629">
        <w:rPr>
          <w:rFonts w:eastAsiaTheme="majorEastAsia"/>
          <w:sz w:val="24"/>
          <w:szCs w:val="24"/>
          <w:lang w:eastAsia="zh-CN"/>
        </w:rPr>
        <w:t>/</w:t>
      </w:r>
      <w:r w:rsidR="00A84D95" w:rsidRPr="004F7629">
        <w:rPr>
          <w:rFonts w:eastAsiaTheme="majorEastAsia"/>
          <w:sz w:val="24"/>
          <w:szCs w:val="24"/>
          <w:lang w:eastAsia="zh-CN"/>
        </w:rPr>
        <w:t>公斤，这一商业模式是基于</w:t>
      </w:r>
      <w:r w:rsidR="00726449">
        <w:rPr>
          <w:rFonts w:eastAsiaTheme="majorEastAsia" w:hint="eastAsia"/>
          <w:sz w:val="24"/>
          <w:szCs w:val="24"/>
          <w:lang w:eastAsia="zh-CN"/>
        </w:rPr>
        <w:t>这</w:t>
      </w:r>
      <w:r w:rsidR="00A84D95" w:rsidRPr="004F7629">
        <w:rPr>
          <w:rFonts w:eastAsiaTheme="majorEastAsia"/>
          <w:sz w:val="24"/>
          <w:szCs w:val="24"/>
          <w:lang w:eastAsia="zh-CN"/>
        </w:rPr>
        <w:t>两者</w:t>
      </w:r>
      <w:r w:rsidRPr="004F7629">
        <w:rPr>
          <w:rFonts w:eastAsiaTheme="majorEastAsia"/>
          <w:sz w:val="24"/>
          <w:szCs w:val="24"/>
          <w:lang w:eastAsia="zh-CN"/>
        </w:rPr>
        <w:t>之间的差额。技术人员回收制冷剂并将其出售给其中一个回收中心，</w:t>
      </w:r>
      <w:r w:rsidR="00A84D95" w:rsidRPr="004F7629">
        <w:rPr>
          <w:rFonts w:eastAsiaTheme="majorEastAsia"/>
          <w:sz w:val="24"/>
          <w:szCs w:val="24"/>
          <w:lang w:eastAsia="zh-CN"/>
        </w:rPr>
        <w:t>回收</w:t>
      </w:r>
      <w:r w:rsidRPr="004F7629">
        <w:rPr>
          <w:rFonts w:eastAsiaTheme="majorEastAsia"/>
          <w:sz w:val="24"/>
          <w:szCs w:val="24"/>
          <w:lang w:eastAsia="zh-CN"/>
        </w:rPr>
        <w:t>中心收集不同来源的制冷剂并对其进行分类，然后送至</w:t>
      </w:r>
      <w:r w:rsidR="00A84D95" w:rsidRPr="004F7629">
        <w:rPr>
          <w:rFonts w:eastAsiaTheme="majorEastAsia"/>
          <w:sz w:val="24"/>
          <w:szCs w:val="24"/>
          <w:lang w:eastAsia="zh-CN"/>
        </w:rPr>
        <w:t>再生</w:t>
      </w:r>
      <w:r w:rsidRPr="004F7629">
        <w:rPr>
          <w:rFonts w:eastAsiaTheme="majorEastAsia"/>
          <w:sz w:val="24"/>
          <w:szCs w:val="24"/>
          <w:lang w:eastAsia="zh-CN"/>
        </w:rPr>
        <w:t>中心再返回给技术人员。</w:t>
      </w:r>
      <w:r w:rsidR="00A84D95" w:rsidRPr="004F7629">
        <w:rPr>
          <w:rFonts w:eastAsiaTheme="majorEastAsia"/>
          <w:sz w:val="24"/>
          <w:szCs w:val="24"/>
          <w:lang w:eastAsia="zh-CN"/>
        </w:rPr>
        <w:t>再生</w:t>
      </w:r>
      <w:r w:rsidRPr="004F7629">
        <w:rPr>
          <w:rFonts w:eastAsiaTheme="majorEastAsia"/>
          <w:sz w:val="24"/>
          <w:szCs w:val="24"/>
          <w:lang w:eastAsia="zh-CN"/>
        </w:rPr>
        <w:t>中心运营商的选择将在</w:t>
      </w:r>
      <w:r w:rsidR="00A84D95" w:rsidRPr="004F7629">
        <w:rPr>
          <w:rFonts w:eastAsiaTheme="majorEastAsia"/>
          <w:sz w:val="24"/>
          <w:szCs w:val="24"/>
          <w:lang w:eastAsia="zh-CN"/>
        </w:rPr>
        <w:t>氟氯烃淘汰管理计划第二阶段第一次付款期间</w:t>
      </w:r>
      <w:r w:rsidRPr="004F7629">
        <w:rPr>
          <w:rFonts w:eastAsiaTheme="majorEastAsia"/>
          <w:sz w:val="24"/>
          <w:szCs w:val="24"/>
          <w:lang w:eastAsia="zh-CN"/>
        </w:rPr>
        <w:t>进行。据估计，仅通过美洲开发银行项目的设备退役，每年就可以收集约</w:t>
      </w:r>
      <w:r w:rsidRPr="004F7629">
        <w:rPr>
          <w:rFonts w:eastAsiaTheme="majorEastAsia"/>
          <w:sz w:val="24"/>
          <w:szCs w:val="24"/>
          <w:lang w:eastAsia="zh-CN"/>
        </w:rPr>
        <w:t>14</w:t>
      </w:r>
      <w:r w:rsidR="00A84D95" w:rsidRPr="004F7629">
        <w:rPr>
          <w:rFonts w:eastAsiaTheme="majorEastAsia"/>
          <w:sz w:val="24"/>
          <w:szCs w:val="24"/>
          <w:lang w:eastAsia="zh-CN"/>
        </w:rPr>
        <w:t>公</w:t>
      </w:r>
      <w:r w:rsidRPr="004F7629">
        <w:rPr>
          <w:rFonts w:eastAsiaTheme="majorEastAsia"/>
          <w:sz w:val="24"/>
          <w:szCs w:val="24"/>
          <w:lang w:eastAsia="zh-CN"/>
        </w:rPr>
        <w:t>吨的</w:t>
      </w:r>
      <w:r w:rsidR="00A84D95" w:rsidRPr="004F7629">
        <w:rPr>
          <w:rFonts w:eastAsiaTheme="majorEastAsia"/>
          <w:sz w:val="24"/>
          <w:szCs w:val="24"/>
          <w:lang w:eastAsia="zh-CN"/>
        </w:rPr>
        <w:t>HCFC-22</w:t>
      </w:r>
      <w:r w:rsidR="00A84D95" w:rsidRPr="004F7629">
        <w:rPr>
          <w:rFonts w:eastAsiaTheme="majorEastAsia"/>
          <w:sz w:val="24"/>
          <w:szCs w:val="24"/>
          <w:lang w:eastAsia="zh-CN"/>
        </w:rPr>
        <w:t>。</w:t>
      </w:r>
      <w:r w:rsidR="00B4105A" w:rsidRPr="004F7629">
        <w:rPr>
          <w:rFonts w:eastAsiaTheme="majorEastAsia"/>
          <w:sz w:val="24"/>
          <w:szCs w:val="24"/>
          <w:lang w:eastAsia="zh-CN"/>
        </w:rPr>
        <w:t xml:space="preserve"> </w:t>
      </w:r>
    </w:p>
    <w:p w14:paraId="29C286A3" w14:textId="5784F3A3" w:rsidR="00B4105A" w:rsidRPr="004F7629" w:rsidRDefault="00E72C12" w:rsidP="00B0185E">
      <w:pPr>
        <w:pStyle w:val="Heading1"/>
        <w:rPr>
          <w:rFonts w:eastAsiaTheme="majorEastAsia"/>
          <w:sz w:val="24"/>
          <w:szCs w:val="24"/>
          <w:lang w:eastAsia="zh-CN"/>
        </w:rPr>
      </w:pPr>
      <w:r w:rsidRPr="004F7629">
        <w:rPr>
          <w:rFonts w:eastAsiaTheme="majorEastAsia"/>
          <w:sz w:val="24"/>
          <w:szCs w:val="24"/>
          <w:lang w:eastAsia="zh-CN"/>
        </w:rPr>
        <w:t>正在引进的</w:t>
      </w:r>
      <w:r w:rsidRPr="004F7629">
        <w:rPr>
          <w:rFonts w:eastAsiaTheme="majorEastAsia"/>
          <w:sz w:val="24"/>
          <w:szCs w:val="24"/>
          <w:lang w:eastAsia="zh-CN"/>
        </w:rPr>
        <w:t>RRR</w:t>
      </w:r>
      <w:r w:rsidRPr="004F7629">
        <w:rPr>
          <w:rFonts w:eastAsiaTheme="majorEastAsia"/>
          <w:sz w:val="24"/>
          <w:szCs w:val="24"/>
          <w:lang w:eastAsia="zh-CN"/>
        </w:rPr>
        <w:t>基础设施也将能够使用一些基于氢氟碳化物的制冷剂；不过，现阶段重点是回收</w:t>
      </w:r>
      <w:r w:rsidRPr="004F7629">
        <w:rPr>
          <w:rFonts w:eastAsiaTheme="majorEastAsia"/>
          <w:sz w:val="24"/>
          <w:szCs w:val="24"/>
          <w:lang w:eastAsia="zh-CN"/>
        </w:rPr>
        <w:t>HCFC 22</w:t>
      </w:r>
      <w:r w:rsidRPr="004F7629">
        <w:rPr>
          <w:rFonts w:eastAsiaTheme="majorEastAsia"/>
          <w:sz w:val="24"/>
          <w:szCs w:val="24"/>
          <w:lang w:eastAsia="zh-CN"/>
        </w:rPr>
        <w:t>，在执行氢氟碳化物逐步减少计划时将考虑其他气体。</w:t>
      </w:r>
    </w:p>
    <w:p w14:paraId="26B3EB17" w14:textId="59909FD0" w:rsidR="00B4105A" w:rsidRPr="004F7629" w:rsidRDefault="00E72C12" w:rsidP="00B0185E">
      <w:pPr>
        <w:pStyle w:val="Heading1"/>
        <w:rPr>
          <w:rFonts w:eastAsiaTheme="majorEastAsia"/>
          <w:sz w:val="24"/>
          <w:szCs w:val="24"/>
          <w:lang w:eastAsia="zh-CN"/>
        </w:rPr>
      </w:pPr>
      <w:r w:rsidRPr="004F7629">
        <w:rPr>
          <w:rFonts w:eastAsiaTheme="majorEastAsia"/>
          <w:sz w:val="24"/>
          <w:szCs w:val="24"/>
          <w:lang w:eastAsia="zh-CN"/>
        </w:rPr>
        <w:t>秘书处还强调了制定制冷剂排放控制措施以支持</w:t>
      </w:r>
      <w:r w:rsidRPr="004F7629">
        <w:rPr>
          <w:rFonts w:eastAsiaTheme="majorEastAsia"/>
          <w:sz w:val="24"/>
          <w:szCs w:val="24"/>
          <w:lang w:eastAsia="zh-CN"/>
        </w:rPr>
        <w:t>RRR</w:t>
      </w:r>
      <w:r w:rsidRPr="004F7629">
        <w:rPr>
          <w:rFonts w:eastAsiaTheme="majorEastAsia"/>
          <w:sz w:val="24"/>
          <w:szCs w:val="24"/>
          <w:lang w:eastAsia="zh-CN"/>
        </w:rPr>
        <w:t>业务的重要性。环境署告知秘书处，在第二阶段，政府将加强监管框架，鼓励回收和使用再生制冷剂，包括在</w:t>
      </w:r>
      <w:r w:rsidRPr="004F7629">
        <w:rPr>
          <w:rFonts w:eastAsiaTheme="majorEastAsia"/>
          <w:sz w:val="24"/>
          <w:szCs w:val="24"/>
          <w:lang w:eastAsia="zh-CN"/>
        </w:rPr>
        <w:t>2024</w:t>
      </w:r>
      <w:r w:rsidRPr="004F7629">
        <w:rPr>
          <w:rFonts w:eastAsiaTheme="majorEastAsia"/>
          <w:sz w:val="24"/>
          <w:szCs w:val="24"/>
          <w:lang w:eastAsia="zh-CN"/>
        </w:rPr>
        <w:t>年</w:t>
      </w:r>
      <w:r w:rsidRPr="004F7629">
        <w:rPr>
          <w:rFonts w:eastAsiaTheme="majorEastAsia"/>
          <w:sz w:val="24"/>
          <w:szCs w:val="24"/>
          <w:lang w:eastAsia="zh-CN"/>
        </w:rPr>
        <w:t>1</w:t>
      </w:r>
      <w:r w:rsidRPr="004F7629">
        <w:rPr>
          <w:rFonts w:eastAsiaTheme="majorEastAsia"/>
          <w:sz w:val="24"/>
          <w:szCs w:val="24"/>
          <w:lang w:eastAsia="zh-CN"/>
        </w:rPr>
        <w:t>月</w:t>
      </w:r>
      <w:r w:rsidRPr="004F7629">
        <w:rPr>
          <w:rFonts w:eastAsiaTheme="majorEastAsia"/>
          <w:sz w:val="24"/>
          <w:szCs w:val="24"/>
          <w:lang w:eastAsia="zh-CN"/>
        </w:rPr>
        <w:t>1</w:t>
      </w:r>
      <w:r w:rsidRPr="004F7629">
        <w:rPr>
          <w:rFonts w:eastAsiaTheme="majorEastAsia"/>
          <w:sz w:val="24"/>
          <w:szCs w:val="24"/>
          <w:lang w:eastAsia="zh-CN"/>
        </w:rPr>
        <w:t>日前</w:t>
      </w:r>
      <w:r w:rsidR="00E3033B" w:rsidRPr="004F7629">
        <w:rPr>
          <w:rFonts w:eastAsiaTheme="majorEastAsia"/>
          <w:sz w:val="24"/>
          <w:szCs w:val="24"/>
          <w:lang w:eastAsia="zh-CN"/>
        </w:rPr>
        <w:t>制定</w:t>
      </w:r>
      <w:r w:rsidRPr="004F7629">
        <w:rPr>
          <w:rFonts w:eastAsiaTheme="majorEastAsia"/>
          <w:sz w:val="24"/>
          <w:szCs w:val="24"/>
          <w:lang w:eastAsia="zh-CN"/>
        </w:rPr>
        <w:t>监管措施，控制安装、维修和退役期间制冷剂的预期排放量。</w:t>
      </w:r>
    </w:p>
    <w:p w14:paraId="5F4E9CF5" w14:textId="49FE9B65" w:rsidR="00B4105A" w:rsidRPr="004F7629" w:rsidRDefault="00E72C12" w:rsidP="00B0185E">
      <w:pPr>
        <w:pStyle w:val="Heading1"/>
        <w:rPr>
          <w:rFonts w:eastAsiaTheme="majorEastAsia"/>
          <w:sz w:val="24"/>
          <w:szCs w:val="24"/>
        </w:rPr>
      </w:pPr>
      <w:r w:rsidRPr="004F7629">
        <w:rPr>
          <w:rFonts w:eastAsiaTheme="majorEastAsia"/>
          <w:sz w:val="24"/>
          <w:szCs w:val="24"/>
          <w:lang w:eastAsia="zh-CN"/>
        </w:rPr>
        <w:t>关于</w:t>
      </w:r>
      <w:r w:rsidR="000F71CF" w:rsidRPr="004F7629">
        <w:rPr>
          <w:rFonts w:eastAsiaTheme="majorEastAsia"/>
          <w:sz w:val="24"/>
          <w:szCs w:val="24"/>
          <w:lang w:eastAsia="zh-CN"/>
        </w:rPr>
        <w:t>拟议开展活动，</w:t>
      </w:r>
      <w:r w:rsidRPr="004F7629">
        <w:rPr>
          <w:rFonts w:eastAsiaTheme="majorEastAsia"/>
          <w:sz w:val="24"/>
          <w:szCs w:val="24"/>
          <w:lang w:eastAsia="zh-CN"/>
        </w:rPr>
        <w:t>通过向参与该项目的</w:t>
      </w:r>
      <w:r w:rsidR="003517C3" w:rsidRPr="004F7629">
        <w:rPr>
          <w:rFonts w:eastAsiaTheme="majorEastAsia"/>
          <w:sz w:val="24"/>
          <w:szCs w:val="24"/>
          <w:lang w:eastAsia="zh-CN"/>
        </w:rPr>
        <w:t>8</w:t>
      </w:r>
      <w:r w:rsidRPr="004F7629">
        <w:rPr>
          <w:rFonts w:eastAsiaTheme="majorEastAsia"/>
          <w:sz w:val="24"/>
          <w:szCs w:val="24"/>
          <w:lang w:eastAsia="zh-CN"/>
        </w:rPr>
        <w:t>个经授权的报废中心提供</w:t>
      </w:r>
      <w:r w:rsidRPr="004F7629">
        <w:rPr>
          <w:rFonts w:eastAsiaTheme="majorEastAsia"/>
          <w:sz w:val="24"/>
          <w:szCs w:val="24"/>
          <w:lang w:eastAsia="zh-CN"/>
        </w:rPr>
        <w:t>RRR</w:t>
      </w:r>
      <w:r w:rsidRPr="004F7629">
        <w:rPr>
          <w:rFonts w:eastAsiaTheme="majorEastAsia"/>
          <w:sz w:val="24"/>
          <w:szCs w:val="24"/>
          <w:lang w:eastAsia="zh-CN"/>
        </w:rPr>
        <w:t>培训课程和工具包来支持美洲开发银行</w:t>
      </w:r>
      <w:r w:rsidR="0090596A">
        <w:rPr>
          <w:rFonts w:eastAsiaTheme="majorEastAsia" w:hint="eastAsia"/>
          <w:sz w:val="24"/>
          <w:szCs w:val="24"/>
          <w:lang w:eastAsia="zh-CN"/>
        </w:rPr>
        <w:t>将</w:t>
      </w:r>
      <w:r w:rsidR="000F71CF" w:rsidRPr="004F7629">
        <w:rPr>
          <w:rFonts w:eastAsiaTheme="majorEastAsia"/>
          <w:sz w:val="24"/>
          <w:szCs w:val="24"/>
          <w:lang w:eastAsia="zh-CN"/>
        </w:rPr>
        <w:t>使用</w:t>
      </w:r>
      <w:r w:rsidR="000F71CF" w:rsidRPr="004F7629">
        <w:rPr>
          <w:rFonts w:eastAsiaTheme="majorEastAsia"/>
          <w:sz w:val="24"/>
          <w:szCs w:val="24"/>
          <w:lang w:eastAsia="zh-CN"/>
        </w:rPr>
        <w:t>HCFC-22</w:t>
      </w:r>
      <w:r w:rsidR="000F71CF" w:rsidRPr="004F7629">
        <w:rPr>
          <w:rFonts w:eastAsiaTheme="majorEastAsia"/>
          <w:sz w:val="24"/>
          <w:szCs w:val="24"/>
          <w:lang w:eastAsia="zh-CN"/>
        </w:rPr>
        <w:t>的</w:t>
      </w:r>
      <w:r w:rsidR="0090596A" w:rsidRPr="004F7629">
        <w:rPr>
          <w:rFonts w:eastAsiaTheme="majorEastAsia"/>
          <w:sz w:val="24"/>
          <w:szCs w:val="24"/>
          <w:lang w:eastAsia="zh-CN"/>
        </w:rPr>
        <w:t>低效</w:t>
      </w:r>
      <w:r w:rsidRPr="004F7629">
        <w:rPr>
          <w:rFonts w:eastAsiaTheme="majorEastAsia"/>
          <w:sz w:val="24"/>
          <w:szCs w:val="24"/>
          <w:lang w:eastAsia="zh-CN"/>
        </w:rPr>
        <w:t>空调</w:t>
      </w:r>
      <w:r w:rsidR="000F71CF" w:rsidRPr="004F7629">
        <w:rPr>
          <w:rFonts w:eastAsiaTheme="majorEastAsia"/>
          <w:sz w:val="24"/>
          <w:szCs w:val="24"/>
          <w:lang w:eastAsia="zh-CN"/>
        </w:rPr>
        <w:t>机</w:t>
      </w:r>
      <w:r w:rsidR="0090596A">
        <w:rPr>
          <w:rFonts w:eastAsiaTheme="majorEastAsia" w:hint="eastAsia"/>
          <w:sz w:val="24"/>
          <w:szCs w:val="24"/>
          <w:lang w:eastAsia="zh-CN"/>
        </w:rPr>
        <w:t>提前退役</w:t>
      </w:r>
      <w:r w:rsidR="000F71CF" w:rsidRPr="004F7629">
        <w:rPr>
          <w:rFonts w:eastAsiaTheme="majorEastAsia"/>
          <w:sz w:val="24"/>
          <w:szCs w:val="24"/>
          <w:lang w:eastAsia="zh-CN"/>
        </w:rPr>
        <w:t>的</w:t>
      </w:r>
      <w:r w:rsidRPr="004F7629">
        <w:rPr>
          <w:rFonts w:eastAsiaTheme="majorEastAsia"/>
          <w:sz w:val="24"/>
          <w:szCs w:val="24"/>
          <w:lang w:eastAsia="zh-CN"/>
        </w:rPr>
        <w:t>能效方案，</w:t>
      </w:r>
      <w:r w:rsidR="000F71CF" w:rsidRPr="004F7629">
        <w:rPr>
          <w:rStyle w:val="FootnoteReference"/>
          <w:rFonts w:eastAsiaTheme="majorEastAsia"/>
          <w:sz w:val="24"/>
          <w:szCs w:val="24"/>
        </w:rPr>
        <w:footnoteReference w:id="14"/>
      </w:r>
      <w:r w:rsidR="000F71CF" w:rsidRPr="004F7629">
        <w:rPr>
          <w:rFonts w:eastAsiaTheme="majorEastAsia"/>
          <w:sz w:val="24"/>
          <w:szCs w:val="24"/>
          <w:lang w:eastAsia="zh-CN"/>
        </w:rPr>
        <w:t xml:space="preserve"> </w:t>
      </w:r>
      <w:r w:rsidRPr="004F7629">
        <w:rPr>
          <w:rFonts w:eastAsiaTheme="majorEastAsia"/>
          <w:sz w:val="24"/>
          <w:szCs w:val="24"/>
          <w:lang w:eastAsia="zh-CN"/>
        </w:rPr>
        <w:t>环境署强调，这是该国的一项能效举措，</w:t>
      </w:r>
      <w:r w:rsidR="000F71CF" w:rsidRPr="004F7629">
        <w:rPr>
          <w:rFonts w:eastAsiaTheme="majorEastAsia"/>
          <w:sz w:val="24"/>
          <w:szCs w:val="24"/>
          <w:lang w:eastAsia="zh-CN"/>
        </w:rPr>
        <w:t>氟氯烃淘汰管理计划</w:t>
      </w:r>
      <w:r w:rsidRPr="004F7629">
        <w:rPr>
          <w:rFonts w:eastAsiaTheme="majorEastAsia"/>
          <w:sz w:val="24"/>
          <w:szCs w:val="24"/>
          <w:lang w:eastAsia="zh-CN"/>
        </w:rPr>
        <w:t>活动的目的是支持对低效</w:t>
      </w:r>
      <w:r w:rsidR="000F71CF" w:rsidRPr="004F7629">
        <w:rPr>
          <w:rFonts w:eastAsiaTheme="majorEastAsia"/>
          <w:sz w:val="24"/>
          <w:szCs w:val="24"/>
          <w:lang w:eastAsia="zh-CN"/>
        </w:rPr>
        <w:t>退役</w:t>
      </w:r>
      <w:r w:rsidRPr="004F7629">
        <w:rPr>
          <w:rFonts w:eastAsiaTheme="majorEastAsia"/>
          <w:sz w:val="24"/>
          <w:szCs w:val="24"/>
          <w:lang w:eastAsia="zh-CN"/>
        </w:rPr>
        <w:t>设备的适当管理和</w:t>
      </w:r>
      <w:r w:rsidR="000F71CF" w:rsidRPr="004F7629">
        <w:rPr>
          <w:rFonts w:eastAsiaTheme="majorEastAsia"/>
          <w:sz w:val="24"/>
          <w:szCs w:val="24"/>
          <w:lang w:eastAsia="zh-CN"/>
        </w:rPr>
        <w:t>回收</w:t>
      </w:r>
      <w:r w:rsidR="000F71CF" w:rsidRPr="004F7629">
        <w:rPr>
          <w:rFonts w:eastAsiaTheme="majorEastAsia"/>
          <w:sz w:val="24"/>
          <w:szCs w:val="24"/>
          <w:lang w:eastAsia="zh-CN"/>
        </w:rPr>
        <w:t>HCFC-22</w:t>
      </w:r>
      <w:r w:rsidRPr="004F7629">
        <w:rPr>
          <w:rFonts w:eastAsiaTheme="majorEastAsia"/>
          <w:sz w:val="24"/>
          <w:szCs w:val="24"/>
          <w:lang w:eastAsia="zh-CN"/>
        </w:rPr>
        <w:t>，否则报废中心将释放制冷剂。关于仍处于制定阶段的美洲开发银行项目正在考虑的替代技术，环境署表示，可以</w:t>
      </w:r>
      <w:r w:rsidR="000F71CF" w:rsidRPr="004F7629">
        <w:rPr>
          <w:rFonts w:eastAsiaTheme="majorEastAsia"/>
          <w:sz w:val="24"/>
          <w:szCs w:val="24"/>
          <w:lang w:eastAsia="zh-CN"/>
        </w:rPr>
        <w:t>向</w:t>
      </w:r>
      <w:r w:rsidRPr="004F7629">
        <w:rPr>
          <w:rFonts w:eastAsiaTheme="majorEastAsia"/>
          <w:sz w:val="24"/>
          <w:szCs w:val="24"/>
          <w:lang w:eastAsia="zh-CN"/>
        </w:rPr>
        <w:t>负责该方案的利益攸关方</w:t>
      </w:r>
      <w:r w:rsidR="000F71CF" w:rsidRPr="004F7629">
        <w:rPr>
          <w:rFonts w:eastAsiaTheme="majorEastAsia"/>
          <w:sz w:val="24"/>
          <w:szCs w:val="24"/>
          <w:lang w:eastAsia="zh-CN"/>
        </w:rPr>
        <w:t>推荐更多</w:t>
      </w:r>
      <w:r w:rsidRPr="004F7629">
        <w:rPr>
          <w:rFonts w:eastAsiaTheme="majorEastAsia"/>
          <w:sz w:val="24"/>
          <w:szCs w:val="24"/>
          <w:lang w:eastAsia="zh-CN"/>
        </w:rPr>
        <w:t>使用</w:t>
      </w:r>
      <w:r w:rsidR="000F71CF" w:rsidRPr="004F7629">
        <w:rPr>
          <w:rFonts w:eastAsiaTheme="majorEastAsia"/>
          <w:sz w:val="24"/>
          <w:szCs w:val="24"/>
          <w:lang w:eastAsia="zh-CN"/>
        </w:rPr>
        <w:t>低全球升温潜能值的</w:t>
      </w:r>
      <w:r w:rsidRPr="004F7629">
        <w:rPr>
          <w:rFonts w:eastAsiaTheme="majorEastAsia"/>
          <w:sz w:val="24"/>
          <w:szCs w:val="24"/>
          <w:lang w:eastAsia="zh-CN"/>
        </w:rPr>
        <w:t>制冷</w:t>
      </w:r>
      <w:r w:rsidR="003508BA" w:rsidRPr="004F7629">
        <w:rPr>
          <w:rFonts w:eastAsiaTheme="majorEastAsia"/>
          <w:sz w:val="24"/>
          <w:szCs w:val="24"/>
          <w:lang w:eastAsia="zh-CN"/>
        </w:rPr>
        <w:t>剂</w:t>
      </w:r>
      <w:r w:rsidRPr="004F7629">
        <w:rPr>
          <w:rFonts w:eastAsiaTheme="majorEastAsia"/>
          <w:sz w:val="24"/>
          <w:szCs w:val="24"/>
          <w:lang w:eastAsia="zh-CN"/>
        </w:rPr>
        <w:t>的高效技术，并指出目前当地市场上</w:t>
      </w:r>
      <w:r w:rsidR="003508BA" w:rsidRPr="004F7629">
        <w:rPr>
          <w:rFonts w:eastAsiaTheme="majorEastAsia"/>
          <w:sz w:val="24"/>
          <w:szCs w:val="24"/>
          <w:lang w:eastAsia="zh-CN"/>
        </w:rPr>
        <w:t>还</w:t>
      </w:r>
      <w:r w:rsidRPr="004F7629">
        <w:rPr>
          <w:rFonts w:eastAsiaTheme="majorEastAsia"/>
          <w:sz w:val="24"/>
          <w:szCs w:val="24"/>
          <w:lang w:eastAsia="zh-CN"/>
        </w:rPr>
        <w:t>没有</w:t>
      </w:r>
      <w:r w:rsidR="003508BA" w:rsidRPr="004F7629">
        <w:rPr>
          <w:rFonts w:eastAsiaTheme="majorEastAsia"/>
          <w:sz w:val="24"/>
          <w:szCs w:val="24"/>
          <w:lang w:eastAsia="zh-CN"/>
        </w:rPr>
        <w:t>使用</w:t>
      </w:r>
      <w:r w:rsidRPr="004F7629">
        <w:rPr>
          <w:rFonts w:eastAsiaTheme="majorEastAsia"/>
          <w:sz w:val="24"/>
          <w:szCs w:val="24"/>
          <w:lang w:eastAsia="zh-CN"/>
        </w:rPr>
        <w:t>碳氢化物的空调设备</w:t>
      </w:r>
      <w:r w:rsidR="003508BA" w:rsidRPr="004F7629">
        <w:rPr>
          <w:rFonts w:eastAsiaTheme="majorEastAsia"/>
          <w:sz w:val="24"/>
          <w:szCs w:val="24"/>
          <w:lang w:eastAsia="zh-CN"/>
        </w:rPr>
        <w:t>的</w:t>
      </w:r>
      <w:r w:rsidRPr="004F7629">
        <w:rPr>
          <w:rFonts w:eastAsiaTheme="majorEastAsia"/>
          <w:sz w:val="24"/>
          <w:szCs w:val="24"/>
          <w:lang w:eastAsia="zh-CN"/>
        </w:rPr>
        <w:t>供应商</w:t>
      </w:r>
      <w:r w:rsidR="003508BA" w:rsidRPr="004F7629">
        <w:rPr>
          <w:rFonts w:eastAsiaTheme="majorEastAsia"/>
          <w:sz w:val="24"/>
          <w:szCs w:val="24"/>
          <w:lang w:eastAsia="zh-CN"/>
        </w:rPr>
        <w:t>。</w:t>
      </w:r>
    </w:p>
    <w:p w14:paraId="65E84768" w14:textId="76322160" w:rsidR="00B4105A" w:rsidRPr="004F7629" w:rsidRDefault="003508BA" w:rsidP="00B0185E">
      <w:pPr>
        <w:pStyle w:val="Heading1"/>
        <w:rPr>
          <w:rFonts w:eastAsiaTheme="majorEastAsia"/>
          <w:sz w:val="24"/>
          <w:szCs w:val="24"/>
          <w:lang w:eastAsia="zh-CN"/>
        </w:rPr>
      </w:pPr>
      <w:r w:rsidRPr="004F7629">
        <w:rPr>
          <w:rFonts w:eastAsiaTheme="majorEastAsia"/>
          <w:sz w:val="24"/>
          <w:szCs w:val="24"/>
          <w:lang w:eastAsia="zh-CN"/>
        </w:rPr>
        <w:t>关于对灭火行业的技术援助和正在考虑的</w:t>
      </w:r>
      <w:r w:rsidRPr="004F7629">
        <w:rPr>
          <w:rFonts w:eastAsiaTheme="majorEastAsia"/>
          <w:sz w:val="24"/>
          <w:szCs w:val="24"/>
          <w:lang w:eastAsia="zh-CN"/>
        </w:rPr>
        <w:t>HCFC</w:t>
      </w:r>
      <w:r w:rsidRPr="004F7629">
        <w:rPr>
          <w:rFonts w:eastAsiaTheme="majorEastAsia"/>
          <w:sz w:val="24"/>
          <w:szCs w:val="24"/>
          <w:lang w:eastAsia="zh-CN"/>
        </w:rPr>
        <w:noBreakHyphen/>
        <w:t>123</w:t>
      </w:r>
      <w:r w:rsidRPr="004F7629">
        <w:rPr>
          <w:rFonts w:eastAsiaTheme="majorEastAsia"/>
          <w:sz w:val="24"/>
          <w:szCs w:val="24"/>
          <w:lang w:eastAsia="zh-CN"/>
        </w:rPr>
        <w:t>替代品，环境署告知秘书处，这一组成部分的目的是尽可能避免转用高全球升温潜能值的替代品</w:t>
      </w:r>
      <w:r w:rsidRPr="004F7629">
        <w:rPr>
          <w:rFonts w:eastAsiaTheme="majorEastAsia"/>
          <w:sz w:val="24"/>
          <w:szCs w:val="24"/>
          <w:lang w:eastAsia="zh-CN"/>
        </w:rPr>
        <w:t>(</w:t>
      </w:r>
      <w:r w:rsidRPr="004F7629">
        <w:rPr>
          <w:rFonts w:eastAsiaTheme="majorEastAsia"/>
          <w:sz w:val="24"/>
          <w:szCs w:val="24"/>
          <w:lang w:eastAsia="zh-CN"/>
        </w:rPr>
        <w:t>目前可以为此进口</w:t>
      </w:r>
      <w:r w:rsidRPr="004F7629">
        <w:rPr>
          <w:rFonts w:eastAsiaTheme="majorEastAsia"/>
          <w:sz w:val="24"/>
          <w:szCs w:val="24"/>
          <w:lang w:eastAsia="zh-CN"/>
        </w:rPr>
        <w:t>HFC-227)</w:t>
      </w:r>
      <w:r w:rsidRPr="004F7629">
        <w:rPr>
          <w:rFonts w:eastAsiaTheme="majorEastAsia"/>
          <w:sz w:val="24"/>
          <w:szCs w:val="24"/>
          <w:lang w:eastAsia="zh-CN"/>
        </w:rPr>
        <w:t>，并允许在计划期间尽可能长时间地使用</w:t>
      </w:r>
      <w:r w:rsidRPr="004F7629">
        <w:rPr>
          <w:rFonts w:eastAsiaTheme="majorEastAsia"/>
          <w:sz w:val="24"/>
          <w:szCs w:val="24"/>
          <w:lang w:eastAsia="zh-CN"/>
        </w:rPr>
        <w:t>HCFC-123</w:t>
      </w:r>
      <w:r w:rsidRPr="004F7629">
        <w:rPr>
          <w:rFonts w:eastAsiaTheme="majorEastAsia"/>
          <w:sz w:val="24"/>
          <w:szCs w:val="24"/>
          <w:lang w:eastAsia="zh-CN"/>
        </w:rPr>
        <w:t>。未来考虑的一种可能的替代品是氢氟醚，但市场供应尚未完全得到保证。</w:t>
      </w:r>
      <w:r w:rsidR="00B33EEE" w:rsidRPr="004F7629">
        <w:rPr>
          <w:rFonts w:eastAsiaTheme="majorEastAsia"/>
          <w:sz w:val="24"/>
          <w:szCs w:val="24"/>
          <w:lang w:eastAsia="zh-CN"/>
        </w:rPr>
        <w:t xml:space="preserve"> </w:t>
      </w:r>
    </w:p>
    <w:p w14:paraId="1B0849E9" w14:textId="1E6FADC7" w:rsidR="00B4105A" w:rsidRPr="004F7629" w:rsidRDefault="003508BA" w:rsidP="00B0185E">
      <w:pPr>
        <w:pStyle w:val="Heading1"/>
        <w:keepNext/>
        <w:numPr>
          <w:ilvl w:val="0"/>
          <w:numId w:val="0"/>
        </w:numPr>
        <w:rPr>
          <w:rFonts w:eastAsiaTheme="majorEastAsia"/>
          <w:sz w:val="24"/>
          <w:szCs w:val="24"/>
          <w:u w:val="single"/>
        </w:rPr>
      </w:pPr>
      <w:r w:rsidRPr="004F7629">
        <w:rPr>
          <w:rFonts w:eastAsiaTheme="majorEastAsia"/>
          <w:sz w:val="24"/>
          <w:szCs w:val="24"/>
          <w:u w:val="single"/>
          <w:lang w:eastAsia="zh-CN"/>
        </w:rPr>
        <w:t>项目总费用</w:t>
      </w:r>
    </w:p>
    <w:p w14:paraId="28081D0E" w14:textId="2AA96295" w:rsidR="00B4105A" w:rsidRPr="004F7629" w:rsidRDefault="007731B3" w:rsidP="00B4105A">
      <w:pPr>
        <w:pStyle w:val="Heading1"/>
        <w:rPr>
          <w:rFonts w:eastAsiaTheme="majorEastAsia"/>
          <w:sz w:val="24"/>
          <w:szCs w:val="24"/>
          <w:lang w:eastAsia="zh-CN"/>
        </w:rPr>
      </w:pPr>
      <w:r w:rsidRPr="004F7629">
        <w:rPr>
          <w:rFonts w:eastAsiaTheme="majorEastAsia"/>
          <w:sz w:val="24"/>
          <w:szCs w:val="24"/>
          <w:lang w:eastAsia="zh-CN"/>
        </w:rPr>
        <w:t>根据第</w:t>
      </w:r>
      <w:r w:rsidRPr="004F7629">
        <w:rPr>
          <w:rFonts w:eastAsiaTheme="majorEastAsia"/>
          <w:sz w:val="24"/>
          <w:szCs w:val="24"/>
          <w:lang w:eastAsia="zh-CN"/>
        </w:rPr>
        <w:t>74/50(c)(</w:t>
      </w:r>
      <w:r w:rsidRPr="004F7629">
        <w:rPr>
          <w:rFonts w:eastAsiaTheme="majorEastAsia"/>
          <w:sz w:val="24"/>
          <w:szCs w:val="24"/>
          <w:lang w:eastAsia="zh-CN"/>
        </w:rPr>
        <w:t>十二</w:t>
      </w:r>
      <w:r w:rsidRPr="004F7629">
        <w:rPr>
          <w:rFonts w:eastAsiaTheme="majorEastAsia"/>
          <w:sz w:val="24"/>
          <w:szCs w:val="24"/>
          <w:lang w:eastAsia="zh-CN"/>
        </w:rPr>
        <w:t>)</w:t>
      </w:r>
      <w:r w:rsidRPr="004F7629">
        <w:rPr>
          <w:rFonts w:eastAsiaTheme="majorEastAsia"/>
          <w:sz w:val="24"/>
          <w:szCs w:val="24"/>
          <w:lang w:eastAsia="zh-CN"/>
        </w:rPr>
        <w:t>号决定，氟氯烃淘汰管理计划第二阶段的总费用为</w:t>
      </w:r>
      <w:r w:rsidRPr="004F7629">
        <w:rPr>
          <w:rFonts w:eastAsiaTheme="majorEastAsia"/>
          <w:sz w:val="24"/>
          <w:szCs w:val="24"/>
          <w:lang w:eastAsia="zh-CN"/>
        </w:rPr>
        <w:t>1,170,000</w:t>
      </w:r>
      <w:r w:rsidRPr="004F7629">
        <w:rPr>
          <w:rFonts w:eastAsiaTheme="majorEastAsia"/>
          <w:sz w:val="24"/>
          <w:szCs w:val="24"/>
          <w:lang w:eastAsia="zh-CN"/>
        </w:rPr>
        <w:t>美元。通过对正在采购的一些设备费用的合理使用，将能够在现有的两个回收和复原中心之外再建立两个回收和复原中心，已从</w:t>
      </w:r>
      <w:r w:rsidRPr="004F7629">
        <w:rPr>
          <w:rFonts w:eastAsiaTheme="majorEastAsia"/>
          <w:sz w:val="24"/>
          <w:szCs w:val="24"/>
          <w:lang w:eastAsia="zh-CN"/>
        </w:rPr>
        <w:t>RRR</w:t>
      </w:r>
      <w:r w:rsidRPr="004F7629">
        <w:rPr>
          <w:rFonts w:eastAsiaTheme="majorEastAsia"/>
          <w:sz w:val="24"/>
          <w:szCs w:val="24"/>
          <w:lang w:eastAsia="zh-CN"/>
        </w:rPr>
        <w:t>方案中扣除</w:t>
      </w:r>
      <w:r w:rsidRPr="004F7629">
        <w:rPr>
          <w:rFonts w:eastAsiaTheme="majorEastAsia"/>
          <w:sz w:val="24"/>
          <w:szCs w:val="24"/>
          <w:lang w:eastAsia="zh-CN"/>
        </w:rPr>
        <w:t>59,999</w:t>
      </w:r>
      <w:r w:rsidRPr="004F7629">
        <w:rPr>
          <w:rFonts w:eastAsiaTheme="majorEastAsia"/>
          <w:sz w:val="24"/>
          <w:szCs w:val="24"/>
          <w:lang w:eastAsia="zh-CN"/>
        </w:rPr>
        <w:t>美元，</w:t>
      </w:r>
      <w:r w:rsidR="0090596A">
        <w:rPr>
          <w:rFonts w:eastAsiaTheme="majorEastAsia" w:hint="eastAsia"/>
          <w:sz w:val="24"/>
          <w:szCs w:val="24"/>
          <w:lang w:eastAsia="zh-CN"/>
        </w:rPr>
        <w:t>将其</w:t>
      </w:r>
      <w:r w:rsidRPr="004F7629">
        <w:rPr>
          <w:rFonts w:eastAsiaTheme="majorEastAsia"/>
          <w:sz w:val="24"/>
          <w:szCs w:val="24"/>
          <w:lang w:eastAsia="zh-CN"/>
        </w:rPr>
        <w:t>增用于良好维</w:t>
      </w:r>
      <w:r w:rsidRPr="004F7629">
        <w:rPr>
          <w:rFonts w:eastAsiaTheme="majorEastAsia"/>
          <w:sz w:val="24"/>
          <w:szCs w:val="24"/>
          <w:lang w:eastAsia="zh-CN"/>
        </w:rPr>
        <w:lastRenderedPageBreak/>
        <w:t>修做法培训，培训的技术人员人数从</w:t>
      </w:r>
      <w:r w:rsidRPr="004F7629">
        <w:rPr>
          <w:rFonts w:eastAsiaTheme="majorEastAsia"/>
          <w:sz w:val="24"/>
          <w:szCs w:val="24"/>
          <w:lang w:eastAsia="zh-CN"/>
        </w:rPr>
        <w:t>1,020</w:t>
      </w:r>
      <w:r w:rsidRPr="004F7629">
        <w:rPr>
          <w:rFonts w:eastAsiaTheme="majorEastAsia"/>
          <w:sz w:val="24"/>
          <w:szCs w:val="24"/>
          <w:lang w:eastAsia="zh-CN"/>
        </w:rPr>
        <w:t>人增加到</w:t>
      </w:r>
      <w:r w:rsidRPr="004F7629">
        <w:rPr>
          <w:rFonts w:eastAsiaTheme="majorEastAsia"/>
          <w:sz w:val="24"/>
          <w:szCs w:val="24"/>
          <w:lang w:eastAsia="zh-CN"/>
        </w:rPr>
        <w:t>1,500</w:t>
      </w:r>
      <w:r w:rsidRPr="004F7629">
        <w:rPr>
          <w:rFonts w:eastAsiaTheme="majorEastAsia"/>
          <w:sz w:val="24"/>
          <w:szCs w:val="24"/>
          <w:lang w:eastAsia="zh-CN"/>
        </w:rPr>
        <w:t>人，工具包的数量从</w:t>
      </w:r>
      <w:r w:rsidRPr="004F7629">
        <w:rPr>
          <w:rFonts w:eastAsiaTheme="majorEastAsia"/>
          <w:sz w:val="24"/>
          <w:szCs w:val="24"/>
          <w:lang w:eastAsia="zh-CN"/>
        </w:rPr>
        <w:t>83</w:t>
      </w:r>
      <w:r w:rsidRPr="004F7629">
        <w:rPr>
          <w:rFonts w:eastAsiaTheme="majorEastAsia"/>
          <w:sz w:val="24"/>
          <w:szCs w:val="24"/>
          <w:lang w:eastAsia="zh-CN"/>
        </w:rPr>
        <w:t>个增加到</w:t>
      </w:r>
      <w:r w:rsidRPr="004F7629">
        <w:rPr>
          <w:rFonts w:eastAsiaTheme="majorEastAsia"/>
          <w:sz w:val="24"/>
          <w:szCs w:val="24"/>
          <w:lang w:eastAsia="zh-CN"/>
        </w:rPr>
        <w:t>100</w:t>
      </w:r>
      <w:r w:rsidRPr="004F7629">
        <w:rPr>
          <w:rFonts w:eastAsiaTheme="majorEastAsia"/>
          <w:sz w:val="24"/>
          <w:szCs w:val="24"/>
          <w:lang w:eastAsia="zh-CN"/>
        </w:rPr>
        <w:t>个。每个组件的最终商定费用见表</w:t>
      </w:r>
      <w:r w:rsidRPr="004F7629">
        <w:rPr>
          <w:rFonts w:eastAsiaTheme="majorEastAsia"/>
          <w:sz w:val="24"/>
          <w:szCs w:val="24"/>
          <w:lang w:eastAsia="zh-CN"/>
        </w:rPr>
        <w:t>4</w:t>
      </w:r>
      <w:r w:rsidRPr="004F7629">
        <w:rPr>
          <w:rFonts w:eastAsiaTheme="majorEastAsia"/>
          <w:sz w:val="24"/>
          <w:szCs w:val="24"/>
          <w:lang w:eastAsia="zh-CN"/>
        </w:rPr>
        <w:t>。</w:t>
      </w:r>
    </w:p>
    <w:p w14:paraId="5A4F5868" w14:textId="18776DC4" w:rsidR="00B4105A" w:rsidRPr="004F7629" w:rsidRDefault="007731B3" w:rsidP="00B0185E">
      <w:pPr>
        <w:rPr>
          <w:rFonts w:eastAsiaTheme="majorEastAsia"/>
          <w:b/>
          <w:sz w:val="24"/>
          <w:szCs w:val="24"/>
        </w:rPr>
      </w:pPr>
      <w:r w:rsidRPr="004F7629">
        <w:rPr>
          <w:rFonts w:eastAsiaTheme="majorEastAsia"/>
          <w:b/>
          <w:sz w:val="24"/>
          <w:szCs w:val="24"/>
          <w:lang w:eastAsia="zh-CN"/>
        </w:rPr>
        <w:t>表</w:t>
      </w:r>
      <w:r w:rsidR="00AA2BDD" w:rsidRPr="004F7629">
        <w:rPr>
          <w:rFonts w:eastAsiaTheme="majorEastAsia"/>
          <w:b/>
          <w:sz w:val="24"/>
          <w:szCs w:val="24"/>
        </w:rPr>
        <w:t>4</w:t>
      </w:r>
      <w:r w:rsidR="00B4105A" w:rsidRPr="004F7629">
        <w:rPr>
          <w:rFonts w:eastAsiaTheme="majorEastAsia"/>
          <w:b/>
          <w:sz w:val="24"/>
          <w:szCs w:val="24"/>
        </w:rPr>
        <w:t xml:space="preserve">. </w:t>
      </w:r>
      <w:r w:rsidRPr="004F7629">
        <w:rPr>
          <w:rFonts w:eastAsiaTheme="majorEastAsia"/>
          <w:b/>
          <w:sz w:val="24"/>
          <w:szCs w:val="24"/>
          <w:lang w:eastAsia="zh-CN"/>
        </w:rPr>
        <w:t>巴拉圭</w:t>
      </w:r>
      <w:r w:rsidR="00590877" w:rsidRPr="004F7629">
        <w:rPr>
          <w:rFonts w:eastAsiaTheme="majorEastAsia"/>
          <w:b/>
          <w:bCs/>
          <w:sz w:val="24"/>
          <w:szCs w:val="24"/>
          <w:lang w:eastAsia="zh-CN"/>
        </w:rPr>
        <w:t>氟氯烃淘汰管理计划第二阶段的商定费用</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9"/>
        <w:gridCol w:w="1083"/>
        <w:gridCol w:w="1344"/>
      </w:tblGrid>
      <w:tr w:rsidR="00B4105A" w:rsidRPr="004F7629" w14:paraId="3C661148" w14:textId="77777777" w:rsidTr="00BC5E39">
        <w:trPr>
          <w:trHeight w:val="251"/>
        </w:trPr>
        <w:tc>
          <w:tcPr>
            <w:tcW w:w="3703" w:type="pct"/>
            <w:shd w:val="clear" w:color="auto" w:fill="auto"/>
            <w:vAlign w:val="center"/>
            <w:hideMark/>
          </w:tcPr>
          <w:p w14:paraId="30FF8212" w14:textId="47E6FF43" w:rsidR="00B4105A" w:rsidRPr="0090596A" w:rsidRDefault="00590877" w:rsidP="00B0185E">
            <w:pPr>
              <w:jc w:val="left"/>
              <w:rPr>
                <w:rFonts w:eastAsiaTheme="majorEastAsia"/>
                <w:b/>
                <w:bCs/>
                <w:color w:val="000000"/>
                <w:lang w:eastAsia="zh-CN"/>
              </w:rPr>
            </w:pPr>
            <w:r w:rsidRPr="0090596A">
              <w:rPr>
                <w:rFonts w:eastAsiaTheme="majorEastAsia"/>
                <w:b/>
                <w:bCs/>
                <w:color w:val="000000"/>
                <w:lang w:eastAsia="zh-CN"/>
              </w:rPr>
              <w:t>活动</w:t>
            </w:r>
          </w:p>
        </w:tc>
        <w:tc>
          <w:tcPr>
            <w:tcW w:w="579" w:type="pct"/>
          </w:tcPr>
          <w:p w14:paraId="552DC2C8" w14:textId="7EBF5EA6" w:rsidR="00B4105A" w:rsidRPr="0090596A" w:rsidRDefault="00590877" w:rsidP="00B0185E">
            <w:pPr>
              <w:jc w:val="center"/>
              <w:rPr>
                <w:rFonts w:eastAsiaTheme="majorEastAsia"/>
                <w:b/>
                <w:bCs/>
                <w:color w:val="000000"/>
                <w:lang w:eastAsia="zh-CN"/>
              </w:rPr>
            </w:pPr>
            <w:r w:rsidRPr="0090596A">
              <w:rPr>
                <w:rFonts w:eastAsiaTheme="majorEastAsia"/>
                <w:b/>
                <w:bCs/>
                <w:color w:val="000000"/>
                <w:lang w:eastAsia="zh-CN"/>
              </w:rPr>
              <w:t>机构</w:t>
            </w:r>
          </w:p>
        </w:tc>
        <w:tc>
          <w:tcPr>
            <w:tcW w:w="718" w:type="pct"/>
            <w:shd w:val="clear" w:color="auto" w:fill="auto"/>
            <w:vAlign w:val="center"/>
            <w:hideMark/>
          </w:tcPr>
          <w:p w14:paraId="57964F1E" w14:textId="27F86708" w:rsidR="00B4105A" w:rsidRPr="0090596A" w:rsidRDefault="00590877" w:rsidP="00B0185E">
            <w:pPr>
              <w:jc w:val="center"/>
              <w:rPr>
                <w:rFonts w:eastAsiaTheme="majorEastAsia"/>
                <w:b/>
                <w:bCs/>
                <w:color w:val="000000"/>
                <w:lang w:eastAsia="zh-CN"/>
              </w:rPr>
            </w:pPr>
            <w:r w:rsidRPr="0090596A">
              <w:rPr>
                <w:rFonts w:eastAsiaTheme="majorEastAsia"/>
                <w:b/>
                <w:bCs/>
                <w:color w:val="000000"/>
                <w:lang w:eastAsia="zh-CN"/>
              </w:rPr>
              <w:t>费用</w:t>
            </w:r>
            <w:r w:rsidR="00B4105A" w:rsidRPr="0090596A">
              <w:rPr>
                <w:rFonts w:eastAsiaTheme="majorEastAsia"/>
                <w:b/>
                <w:bCs/>
                <w:color w:val="000000"/>
                <w:lang w:eastAsia="zh-CN"/>
              </w:rPr>
              <w:t xml:space="preserve"> (</w:t>
            </w:r>
            <w:r w:rsidRPr="0090596A">
              <w:rPr>
                <w:rFonts w:eastAsiaTheme="majorEastAsia"/>
                <w:b/>
                <w:bCs/>
                <w:color w:val="000000"/>
                <w:lang w:eastAsia="zh-CN"/>
              </w:rPr>
              <w:t>美元</w:t>
            </w:r>
            <w:r w:rsidR="00B4105A" w:rsidRPr="0090596A">
              <w:rPr>
                <w:rFonts w:eastAsiaTheme="majorEastAsia"/>
                <w:b/>
                <w:bCs/>
                <w:color w:val="000000"/>
                <w:lang w:eastAsia="zh-CN"/>
              </w:rPr>
              <w:t>)</w:t>
            </w:r>
          </w:p>
        </w:tc>
      </w:tr>
      <w:tr w:rsidR="00B4105A" w:rsidRPr="004F7629" w14:paraId="76FB3073" w14:textId="77777777" w:rsidTr="00BC5E39">
        <w:tc>
          <w:tcPr>
            <w:tcW w:w="3703" w:type="pct"/>
            <w:shd w:val="clear" w:color="auto" w:fill="auto"/>
            <w:noWrap/>
          </w:tcPr>
          <w:p w14:paraId="32B1D9C3" w14:textId="05497888" w:rsidR="00B4105A" w:rsidRPr="0090596A" w:rsidRDefault="00590877" w:rsidP="00B0185E">
            <w:pPr>
              <w:jc w:val="left"/>
              <w:rPr>
                <w:rFonts w:eastAsiaTheme="majorEastAsia"/>
                <w:color w:val="000000"/>
                <w:lang w:eastAsia="zh-CN"/>
              </w:rPr>
            </w:pPr>
            <w:r w:rsidRPr="0090596A">
              <w:rPr>
                <w:rFonts w:eastAsiaTheme="majorEastAsia"/>
                <w:iCs/>
                <w:lang w:eastAsia="zh-CN"/>
              </w:rPr>
              <w:t>为加强对</w:t>
            </w:r>
            <w:r w:rsidRPr="0090596A">
              <w:rPr>
                <w:rFonts w:eastAsiaTheme="majorEastAsia"/>
                <w:iCs/>
                <w:lang w:val="en-US" w:eastAsia="zh-CN"/>
              </w:rPr>
              <w:t>使用</w:t>
            </w:r>
            <w:r w:rsidRPr="0090596A">
              <w:rPr>
                <w:rFonts w:eastAsiaTheme="majorEastAsia"/>
                <w:iCs/>
                <w:lang w:eastAsia="zh-CN"/>
              </w:rPr>
              <w:t>氟氯烃的物质和设备</w:t>
            </w:r>
            <w:r w:rsidRPr="0090596A">
              <w:rPr>
                <w:rFonts w:eastAsiaTheme="majorEastAsia"/>
                <w:iCs/>
                <w:lang w:eastAsia="zh-CN"/>
              </w:rPr>
              <w:t>/</w:t>
            </w:r>
            <w:r w:rsidRPr="0090596A">
              <w:rPr>
                <w:rFonts w:eastAsiaTheme="majorEastAsia"/>
                <w:iCs/>
                <w:lang w:eastAsia="zh-CN"/>
              </w:rPr>
              <w:t>产品的贸易控制提供的技术援助</w:t>
            </w:r>
            <w:r w:rsidR="00B4105A" w:rsidRPr="0090596A">
              <w:rPr>
                <w:rFonts w:eastAsiaTheme="majorEastAsia"/>
                <w:color w:val="000000"/>
                <w:lang w:eastAsia="zh-CN"/>
              </w:rPr>
              <w:t>:</w:t>
            </w:r>
          </w:p>
        </w:tc>
        <w:tc>
          <w:tcPr>
            <w:tcW w:w="579" w:type="pct"/>
          </w:tcPr>
          <w:p w14:paraId="6BFBE92D" w14:textId="1F99B0E6" w:rsidR="00B4105A" w:rsidRPr="0090596A" w:rsidRDefault="00590877" w:rsidP="00B0185E">
            <w:pPr>
              <w:jc w:val="left"/>
              <w:rPr>
                <w:rFonts w:eastAsiaTheme="majorEastAsia"/>
                <w:color w:val="000000"/>
                <w:lang w:eastAsia="zh-CN"/>
              </w:rPr>
            </w:pPr>
            <w:r w:rsidRPr="0090596A">
              <w:rPr>
                <w:rFonts w:eastAsiaTheme="majorEastAsia"/>
                <w:color w:val="000000"/>
                <w:lang w:eastAsia="zh-CN"/>
              </w:rPr>
              <w:t>环境署</w:t>
            </w:r>
          </w:p>
        </w:tc>
        <w:tc>
          <w:tcPr>
            <w:tcW w:w="718" w:type="pct"/>
            <w:shd w:val="clear" w:color="auto" w:fill="auto"/>
          </w:tcPr>
          <w:p w14:paraId="3A2D4D4C" w14:textId="77777777" w:rsidR="00B4105A" w:rsidRPr="0090596A" w:rsidRDefault="00B4105A" w:rsidP="00B0185E">
            <w:pPr>
              <w:jc w:val="right"/>
              <w:rPr>
                <w:rFonts w:eastAsiaTheme="majorEastAsia"/>
                <w:color w:val="000000"/>
                <w:lang w:eastAsia="zh-CN"/>
              </w:rPr>
            </w:pPr>
            <w:r w:rsidRPr="0090596A">
              <w:rPr>
                <w:rFonts w:eastAsiaTheme="majorEastAsia"/>
                <w:color w:val="000000"/>
                <w:lang w:eastAsia="zh-CN"/>
              </w:rPr>
              <w:t>89,000</w:t>
            </w:r>
          </w:p>
        </w:tc>
      </w:tr>
      <w:tr w:rsidR="00B4105A" w:rsidRPr="004F7629" w14:paraId="707D8DD8" w14:textId="77777777" w:rsidTr="00BC5E39">
        <w:tc>
          <w:tcPr>
            <w:tcW w:w="3703" w:type="pct"/>
            <w:shd w:val="clear" w:color="auto" w:fill="auto"/>
            <w:noWrap/>
          </w:tcPr>
          <w:p w14:paraId="1D7EB5CC" w14:textId="67E306E1" w:rsidR="00B4105A" w:rsidRPr="0090596A" w:rsidRDefault="00590877" w:rsidP="00B0185E">
            <w:pPr>
              <w:jc w:val="left"/>
              <w:rPr>
                <w:rFonts w:eastAsiaTheme="majorEastAsia"/>
                <w:color w:val="000000"/>
                <w:lang w:eastAsia="zh-CN"/>
              </w:rPr>
            </w:pPr>
            <w:r w:rsidRPr="0090596A">
              <w:rPr>
                <w:rFonts w:eastAsiaTheme="majorEastAsia"/>
                <w:iCs/>
                <w:lang w:eastAsia="zh-CN"/>
              </w:rPr>
              <w:t>为技师认证制度提供的技术援助</w:t>
            </w:r>
            <w:r w:rsidR="00B4105A" w:rsidRPr="0090596A">
              <w:rPr>
                <w:rFonts w:eastAsiaTheme="majorEastAsia"/>
                <w:lang w:eastAsia="zh-CN"/>
              </w:rPr>
              <w:t>(</w:t>
            </w:r>
            <w:r w:rsidRPr="0090596A">
              <w:rPr>
                <w:rFonts w:eastAsiaTheme="majorEastAsia"/>
                <w:lang w:eastAsia="zh-CN"/>
              </w:rPr>
              <w:t>获认证的技术人员人数从</w:t>
            </w:r>
            <w:r w:rsidRPr="0090596A">
              <w:rPr>
                <w:rFonts w:eastAsiaTheme="majorEastAsia"/>
                <w:lang w:eastAsia="zh-CN"/>
              </w:rPr>
              <w:t>300</w:t>
            </w:r>
            <w:r w:rsidRPr="0090596A">
              <w:rPr>
                <w:rFonts w:eastAsiaTheme="majorEastAsia"/>
                <w:lang w:eastAsia="zh-CN"/>
              </w:rPr>
              <w:t>人增加到</w:t>
            </w:r>
            <w:r w:rsidRPr="0090596A">
              <w:rPr>
                <w:rFonts w:eastAsiaTheme="majorEastAsia"/>
                <w:lang w:eastAsia="zh-CN"/>
              </w:rPr>
              <w:t>750</w:t>
            </w:r>
            <w:r w:rsidRPr="0090596A">
              <w:rPr>
                <w:rFonts w:eastAsiaTheme="majorEastAsia"/>
                <w:lang w:eastAsia="zh-CN"/>
              </w:rPr>
              <w:t>人</w:t>
            </w:r>
            <w:r w:rsidR="00B4105A" w:rsidRPr="0090596A">
              <w:rPr>
                <w:rFonts w:eastAsiaTheme="majorEastAsia"/>
                <w:lang w:eastAsia="zh-CN"/>
              </w:rPr>
              <w:t>)</w:t>
            </w:r>
            <w:r w:rsidR="00B33EEE" w:rsidRPr="0090596A">
              <w:rPr>
                <w:rFonts w:eastAsiaTheme="majorEastAsia"/>
                <w:lang w:eastAsia="zh-CN"/>
              </w:rPr>
              <w:t xml:space="preserve"> </w:t>
            </w:r>
          </w:p>
        </w:tc>
        <w:tc>
          <w:tcPr>
            <w:tcW w:w="579" w:type="pct"/>
          </w:tcPr>
          <w:p w14:paraId="21111D11" w14:textId="414E6431" w:rsidR="00B4105A" w:rsidRPr="0090596A" w:rsidRDefault="00590877" w:rsidP="00B0185E">
            <w:pPr>
              <w:jc w:val="left"/>
              <w:rPr>
                <w:rFonts w:eastAsiaTheme="majorEastAsia"/>
                <w:color w:val="000000"/>
                <w:lang w:eastAsia="zh-CN"/>
              </w:rPr>
            </w:pPr>
            <w:r w:rsidRPr="0090596A">
              <w:rPr>
                <w:rFonts w:eastAsiaTheme="majorEastAsia"/>
                <w:color w:val="000000"/>
                <w:lang w:eastAsia="zh-CN"/>
              </w:rPr>
              <w:t>环境署</w:t>
            </w:r>
          </w:p>
        </w:tc>
        <w:tc>
          <w:tcPr>
            <w:tcW w:w="718" w:type="pct"/>
            <w:shd w:val="clear" w:color="auto" w:fill="auto"/>
          </w:tcPr>
          <w:p w14:paraId="2894D35E" w14:textId="77777777" w:rsidR="00B4105A" w:rsidRPr="0090596A" w:rsidRDefault="00B4105A" w:rsidP="00B0185E">
            <w:pPr>
              <w:jc w:val="right"/>
              <w:rPr>
                <w:rFonts w:eastAsiaTheme="majorEastAsia"/>
                <w:color w:val="000000"/>
                <w:lang w:eastAsia="zh-CN"/>
              </w:rPr>
            </w:pPr>
            <w:r w:rsidRPr="0090596A">
              <w:rPr>
                <w:rFonts w:eastAsiaTheme="majorEastAsia"/>
                <w:color w:val="000000"/>
                <w:lang w:eastAsia="zh-CN"/>
              </w:rPr>
              <w:t>156,000</w:t>
            </w:r>
          </w:p>
        </w:tc>
      </w:tr>
      <w:tr w:rsidR="00B4105A" w:rsidRPr="004F7629" w14:paraId="6C15BB61" w14:textId="77777777" w:rsidTr="00BC5E39">
        <w:tc>
          <w:tcPr>
            <w:tcW w:w="3703" w:type="pct"/>
            <w:shd w:val="clear" w:color="auto" w:fill="auto"/>
            <w:noWrap/>
          </w:tcPr>
          <w:p w14:paraId="1BB7895D" w14:textId="6C9D7622" w:rsidR="00B4105A" w:rsidRPr="0090596A" w:rsidRDefault="00590877" w:rsidP="00B0185E">
            <w:pPr>
              <w:jc w:val="left"/>
              <w:rPr>
                <w:rFonts w:eastAsiaTheme="majorEastAsia"/>
                <w:color w:val="000000"/>
                <w:lang w:eastAsia="zh-CN"/>
              </w:rPr>
            </w:pPr>
            <w:r w:rsidRPr="0090596A">
              <w:rPr>
                <w:rFonts w:eastAsiaTheme="majorEastAsia"/>
                <w:iCs/>
                <w:lang w:eastAsia="zh-CN"/>
              </w:rPr>
              <w:t>良好维修做法培训</w:t>
            </w:r>
            <w:r w:rsidR="00B4105A" w:rsidRPr="0090596A">
              <w:rPr>
                <w:rFonts w:eastAsiaTheme="majorEastAsia"/>
                <w:color w:val="000000"/>
                <w:lang w:eastAsia="zh-CN"/>
              </w:rPr>
              <w:t xml:space="preserve"> (</w:t>
            </w:r>
            <w:r w:rsidRPr="0090596A">
              <w:rPr>
                <w:rFonts w:eastAsiaTheme="majorEastAsia"/>
                <w:color w:val="000000"/>
                <w:lang w:eastAsia="zh-CN"/>
              </w:rPr>
              <w:t>接受培训的技术人员人数从</w:t>
            </w:r>
            <w:r w:rsidR="00B4105A" w:rsidRPr="0090596A">
              <w:rPr>
                <w:rFonts w:eastAsiaTheme="majorEastAsia"/>
                <w:color w:val="000000"/>
                <w:lang w:eastAsia="zh-CN"/>
              </w:rPr>
              <w:t>1,020</w:t>
            </w:r>
            <w:r w:rsidRPr="0090596A">
              <w:rPr>
                <w:rFonts w:eastAsiaTheme="majorEastAsia"/>
                <w:color w:val="000000"/>
                <w:lang w:eastAsia="zh-CN"/>
              </w:rPr>
              <w:t>人增加到</w:t>
            </w:r>
            <w:r w:rsidR="00B4105A" w:rsidRPr="0090596A">
              <w:rPr>
                <w:rFonts w:eastAsiaTheme="majorEastAsia"/>
                <w:color w:val="000000"/>
                <w:lang w:eastAsia="zh-CN"/>
              </w:rPr>
              <w:t xml:space="preserve">1,500, </w:t>
            </w:r>
            <w:r w:rsidRPr="0090596A">
              <w:rPr>
                <w:rFonts w:eastAsiaTheme="majorEastAsia"/>
                <w:color w:val="000000"/>
                <w:lang w:eastAsia="zh-CN"/>
              </w:rPr>
              <w:t>工具包数量从</w:t>
            </w:r>
            <w:r w:rsidR="00B4105A" w:rsidRPr="0090596A">
              <w:rPr>
                <w:rFonts w:eastAsiaTheme="majorEastAsia"/>
                <w:color w:val="000000"/>
                <w:lang w:eastAsia="zh-CN"/>
              </w:rPr>
              <w:t>83</w:t>
            </w:r>
            <w:r w:rsidRPr="0090596A">
              <w:rPr>
                <w:rFonts w:eastAsiaTheme="majorEastAsia"/>
                <w:color w:val="000000"/>
                <w:lang w:eastAsia="zh-CN"/>
              </w:rPr>
              <w:t>个增加到</w:t>
            </w:r>
            <w:r w:rsidR="00B4105A" w:rsidRPr="0090596A">
              <w:rPr>
                <w:rFonts w:eastAsiaTheme="majorEastAsia"/>
                <w:color w:val="000000"/>
                <w:lang w:eastAsia="zh-CN"/>
              </w:rPr>
              <w:t>100</w:t>
            </w:r>
            <w:r w:rsidRPr="0090596A">
              <w:rPr>
                <w:rFonts w:eastAsiaTheme="majorEastAsia"/>
                <w:color w:val="000000"/>
                <w:lang w:eastAsia="zh-CN"/>
              </w:rPr>
              <w:t>个</w:t>
            </w:r>
            <w:r w:rsidR="00B4105A" w:rsidRPr="0090596A">
              <w:rPr>
                <w:rFonts w:eastAsiaTheme="majorEastAsia"/>
                <w:color w:val="000000"/>
                <w:lang w:eastAsia="zh-CN"/>
              </w:rPr>
              <w:t>)</w:t>
            </w:r>
          </w:p>
        </w:tc>
        <w:tc>
          <w:tcPr>
            <w:tcW w:w="579" w:type="pct"/>
          </w:tcPr>
          <w:p w14:paraId="6B1D6BDB" w14:textId="56E67C93" w:rsidR="00B4105A" w:rsidRPr="0090596A" w:rsidRDefault="00590877" w:rsidP="00B0185E">
            <w:pPr>
              <w:jc w:val="left"/>
              <w:rPr>
                <w:rFonts w:eastAsiaTheme="majorEastAsia"/>
                <w:color w:val="000000"/>
                <w:lang w:eastAsia="zh-CN"/>
              </w:rPr>
            </w:pPr>
            <w:r w:rsidRPr="0090596A">
              <w:rPr>
                <w:rFonts w:eastAsiaTheme="majorEastAsia"/>
                <w:color w:val="000000"/>
                <w:lang w:eastAsia="zh-CN"/>
              </w:rPr>
              <w:t>开发署</w:t>
            </w:r>
          </w:p>
        </w:tc>
        <w:tc>
          <w:tcPr>
            <w:tcW w:w="718" w:type="pct"/>
            <w:shd w:val="clear" w:color="auto" w:fill="auto"/>
          </w:tcPr>
          <w:p w14:paraId="62BF9DCD" w14:textId="77777777" w:rsidR="00B4105A" w:rsidRPr="0090596A" w:rsidRDefault="00B4105A" w:rsidP="00B0185E">
            <w:pPr>
              <w:jc w:val="right"/>
              <w:rPr>
                <w:rFonts w:eastAsiaTheme="majorEastAsia"/>
                <w:color w:val="000000"/>
                <w:lang w:eastAsia="zh-CN"/>
              </w:rPr>
            </w:pPr>
            <w:r w:rsidRPr="0090596A">
              <w:rPr>
                <w:rFonts w:eastAsiaTheme="majorEastAsia"/>
                <w:color w:val="000000"/>
                <w:lang w:eastAsia="zh-CN"/>
              </w:rPr>
              <w:t>493,738</w:t>
            </w:r>
          </w:p>
        </w:tc>
      </w:tr>
      <w:tr w:rsidR="00B4105A" w:rsidRPr="004F7629" w14:paraId="12EA30E0" w14:textId="77777777" w:rsidTr="00BC5E39">
        <w:tc>
          <w:tcPr>
            <w:tcW w:w="3703" w:type="pct"/>
            <w:shd w:val="clear" w:color="auto" w:fill="auto"/>
            <w:noWrap/>
          </w:tcPr>
          <w:p w14:paraId="18C26663" w14:textId="048C8D5E" w:rsidR="00B4105A" w:rsidRPr="0090596A" w:rsidRDefault="00B4105A" w:rsidP="00B0185E">
            <w:pPr>
              <w:jc w:val="left"/>
              <w:rPr>
                <w:rFonts w:eastAsiaTheme="majorEastAsia"/>
                <w:color w:val="000000"/>
                <w:lang w:eastAsia="zh-CN"/>
              </w:rPr>
            </w:pPr>
            <w:r w:rsidRPr="0090596A">
              <w:rPr>
                <w:rFonts w:eastAsiaTheme="majorEastAsia"/>
                <w:color w:val="000000"/>
                <w:lang w:eastAsia="zh-CN"/>
              </w:rPr>
              <w:t>RRR</w:t>
            </w:r>
            <w:r w:rsidR="004002D3" w:rsidRPr="0090596A">
              <w:rPr>
                <w:rFonts w:eastAsiaTheme="majorEastAsia"/>
                <w:color w:val="000000"/>
                <w:lang w:eastAsia="zh-CN"/>
              </w:rPr>
              <w:t>方案</w:t>
            </w:r>
            <w:r w:rsidRPr="0090596A">
              <w:rPr>
                <w:rFonts w:eastAsiaTheme="majorEastAsia"/>
                <w:color w:val="000000"/>
                <w:lang w:eastAsia="zh-CN"/>
              </w:rPr>
              <w:t>(</w:t>
            </w:r>
            <w:r w:rsidR="004002D3" w:rsidRPr="0090596A">
              <w:rPr>
                <w:rFonts w:eastAsiaTheme="majorEastAsia"/>
                <w:color w:val="000000"/>
                <w:lang w:eastAsia="zh-CN"/>
              </w:rPr>
              <w:t>回收和复原中心从</w:t>
            </w:r>
            <w:r w:rsidR="004002D3" w:rsidRPr="0090596A">
              <w:rPr>
                <w:rFonts w:eastAsiaTheme="majorEastAsia"/>
                <w:color w:val="000000"/>
                <w:lang w:eastAsia="zh-CN"/>
              </w:rPr>
              <w:t>2</w:t>
            </w:r>
            <w:r w:rsidR="004002D3" w:rsidRPr="0090596A">
              <w:rPr>
                <w:rFonts w:eastAsiaTheme="majorEastAsia"/>
                <w:color w:val="000000"/>
                <w:lang w:eastAsia="zh-CN"/>
              </w:rPr>
              <w:t>个增加到</w:t>
            </w:r>
            <w:r w:rsidR="004002D3" w:rsidRPr="0090596A">
              <w:rPr>
                <w:rFonts w:eastAsiaTheme="majorEastAsia"/>
                <w:color w:val="000000"/>
                <w:lang w:eastAsia="zh-CN"/>
              </w:rPr>
              <w:t>4</w:t>
            </w:r>
            <w:r w:rsidR="004002D3" w:rsidRPr="0090596A">
              <w:rPr>
                <w:rFonts w:eastAsiaTheme="majorEastAsia"/>
                <w:color w:val="000000"/>
                <w:lang w:eastAsia="zh-CN"/>
              </w:rPr>
              <w:t>个</w:t>
            </w:r>
            <w:r w:rsidRPr="0090596A">
              <w:rPr>
                <w:rFonts w:eastAsiaTheme="majorEastAsia"/>
                <w:color w:val="000000"/>
                <w:lang w:eastAsia="zh-CN"/>
              </w:rPr>
              <w:t>)</w:t>
            </w:r>
          </w:p>
        </w:tc>
        <w:tc>
          <w:tcPr>
            <w:tcW w:w="579" w:type="pct"/>
          </w:tcPr>
          <w:p w14:paraId="74DE980A" w14:textId="622C4092" w:rsidR="00B4105A" w:rsidRPr="0090596A" w:rsidRDefault="00590877" w:rsidP="00B0185E">
            <w:pPr>
              <w:jc w:val="left"/>
              <w:rPr>
                <w:rFonts w:eastAsiaTheme="majorEastAsia"/>
                <w:color w:val="000000"/>
                <w:lang w:eastAsia="zh-CN"/>
              </w:rPr>
            </w:pPr>
            <w:r w:rsidRPr="0090596A">
              <w:rPr>
                <w:rFonts w:eastAsiaTheme="majorEastAsia"/>
                <w:color w:val="000000"/>
                <w:lang w:eastAsia="zh-CN"/>
              </w:rPr>
              <w:t>开发署</w:t>
            </w:r>
          </w:p>
        </w:tc>
        <w:tc>
          <w:tcPr>
            <w:tcW w:w="718" w:type="pct"/>
            <w:shd w:val="clear" w:color="auto" w:fill="auto"/>
          </w:tcPr>
          <w:p w14:paraId="1A7B9AB1" w14:textId="77777777" w:rsidR="00B4105A" w:rsidRPr="0090596A" w:rsidRDefault="00B4105A" w:rsidP="00B0185E">
            <w:pPr>
              <w:jc w:val="right"/>
              <w:rPr>
                <w:rFonts w:eastAsiaTheme="majorEastAsia"/>
                <w:color w:val="000000"/>
                <w:lang w:eastAsia="zh-CN"/>
              </w:rPr>
            </w:pPr>
            <w:r w:rsidRPr="0090596A">
              <w:rPr>
                <w:rFonts w:eastAsiaTheme="majorEastAsia"/>
                <w:color w:val="000000"/>
                <w:lang w:eastAsia="zh-CN"/>
              </w:rPr>
              <w:t>192,972</w:t>
            </w:r>
          </w:p>
        </w:tc>
      </w:tr>
      <w:tr w:rsidR="00B4105A" w:rsidRPr="004F7629" w14:paraId="10385242" w14:textId="77777777" w:rsidTr="00BC5E39">
        <w:trPr>
          <w:trHeight w:val="188"/>
        </w:trPr>
        <w:tc>
          <w:tcPr>
            <w:tcW w:w="3703" w:type="pct"/>
            <w:shd w:val="clear" w:color="auto" w:fill="auto"/>
            <w:noWrap/>
          </w:tcPr>
          <w:p w14:paraId="3D61BA2C" w14:textId="4C307F9F" w:rsidR="00B4105A" w:rsidRPr="0090596A" w:rsidRDefault="004002D3" w:rsidP="00B0185E">
            <w:pPr>
              <w:tabs>
                <w:tab w:val="left" w:pos="360"/>
              </w:tabs>
              <w:jc w:val="left"/>
              <w:rPr>
                <w:rFonts w:eastAsiaTheme="majorEastAsia"/>
                <w:color w:val="000000"/>
                <w:lang w:eastAsia="zh-CN"/>
              </w:rPr>
            </w:pPr>
            <w:r w:rsidRPr="0090596A">
              <w:rPr>
                <w:rFonts w:eastAsiaTheme="majorEastAsia"/>
                <w:color w:val="000000"/>
                <w:lang w:eastAsia="zh-CN"/>
              </w:rPr>
              <w:t>提高认识和教育</w:t>
            </w:r>
          </w:p>
        </w:tc>
        <w:tc>
          <w:tcPr>
            <w:tcW w:w="579" w:type="pct"/>
          </w:tcPr>
          <w:p w14:paraId="692FF7AF" w14:textId="7F51C490" w:rsidR="00B4105A" w:rsidRPr="0090596A" w:rsidRDefault="00590877" w:rsidP="00B0185E">
            <w:pPr>
              <w:ind w:right="-297"/>
              <w:rPr>
                <w:rFonts w:eastAsiaTheme="majorEastAsia"/>
                <w:color w:val="000000"/>
                <w:lang w:eastAsia="zh-CN"/>
              </w:rPr>
            </w:pPr>
            <w:r w:rsidRPr="0090596A">
              <w:rPr>
                <w:rFonts w:eastAsiaTheme="majorEastAsia"/>
                <w:color w:val="000000"/>
                <w:lang w:eastAsia="zh-CN"/>
              </w:rPr>
              <w:t>环境署</w:t>
            </w:r>
          </w:p>
        </w:tc>
        <w:tc>
          <w:tcPr>
            <w:tcW w:w="718" w:type="pct"/>
            <w:shd w:val="clear" w:color="auto" w:fill="auto"/>
            <w:tcMar>
              <w:left w:w="115" w:type="dxa"/>
              <w:right w:w="432" w:type="dxa"/>
            </w:tcMar>
          </w:tcPr>
          <w:p w14:paraId="703DDC46" w14:textId="77777777" w:rsidR="00B4105A" w:rsidRPr="0090596A" w:rsidRDefault="00B4105A" w:rsidP="00B0185E">
            <w:pPr>
              <w:ind w:right="-297"/>
              <w:jc w:val="right"/>
              <w:rPr>
                <w:rFonts w:eastAsiaTheme="majorEastAsia"/>
                <w:color w:val="000000"/>
                <w:lang w:eastAsia="zh-CN"/>
              </w:rPr>
            </w:pPr>
            <w:r w:rsidRPr="0090596A">
              <w:rPr>
                <w:rFonts w:eastAsiaTheme="majorEastAsia"/>
                <w:color w:val="000000"/>
                <w:lang w:eastAsia="zh-CN"/>
              </w:rPr>
              <w:t>121,290</w:t>
            </w:r>
          </w:p>
        </w:tc>
      </w:tr>
      <w:tr w:rsidR="00B4105A" w:rsidRPr="004F7629" w14:paraId="35688F08" w14:textId="77777777" w:rsidTr="00BC5E39">
        <w:trPr>
          <w:trHeight w:val="188"/>
        </w:trPr>
        <w:tc>
          <w:tcPr>
            <w:tcW w:w="3703" w:type="pct"/>
            <w:shd w:val="clear" w:color="auto" w:fill="auto"/>
            <w:noWrap/>
          </w:tcPr>
          <w:p w14:paraId="5BB865F2" w14:textId="003C6AEA" w:rsidR="00B4105A" w:rsidRPr="0090596A" w:rsidRDefault="004002D3" w:rsidP="00B0185E">
            <w:pPr>
              <w:tabs>
                <w:tab w:val="left" w:pos="360"/>
              </w:tabs>
              <w:jc w:val="left"/>
              <w:rPr>
                <w:rFonts w:eastAsiaTheme="majorEastAsia"/>
                <w:color w:val="000000"/>
                <w:lang w:eastAsia="zh-CN"/>
              </w:rPr>
            </w:pPr>
            <w:r w:rsidRPr="0090596A">
              <w:rPr>
                <w:rFonts w:eastAsiaTheme="majorEastAsia"/>
                <w:color w:val="000000"/>
                <w:lang w:eastAsia="zh-CN"/>
              </w:rPr>
              <w:t>监测和报告</w:t>
            </w:r>
          </w:p>
        </w:tc>
        <w:tc>
          <w:tcPr>
            <w:tcW w:w="579" w:type="pct"/>
          </w:tcPr>
          <w:p w14:paraId="4C2BE90D" w14:textId="7EAC76ED" w:rsidR="00B4105A" w:rsidRPr="0090596A" w:rsidRDefault="00590877" w:rsidP="00B0185E">
            <w:pPr>
              <w:ind w:right="-297"/>
              <w:rPr>
                <w:rFonts w:eastAsiaTheme="majorEastAsia"/>
                <w:color w:val="000000"/>
                <w:lang w:eastAsia="zh-CN"/>
              </w:rPr>
            </w:pPr>
            <w:r w:rsidRPr="0090596A">
              <w:rPr>
                <w:rFonts w:eastAsiaTheme="majorEastAsia"/>
                <w:color w:val="000000"/>
                <w:lang w:eastAsia="zh-CN"/>
              </w:rPr>
              <w:t>环境署</w:t>
            </w:r>
          </w:p>
        </w:tc>
        <w:tc>
          <w:tcPr>
            <w:tcW w:w="718" w:type="pct"/>
            <w:shd w:val="clear" w:color="auto" w:fill="auto"/>
            <w:noWrap/>
            <w:tcMar>
              <w:left w:w="115" w:type="dxa"/>
              <w:right w:w="432" w:type="dxa"/>
            </w:tcMar>
          </w:tcPr>
          <w:p w14:paraId="4B988664" w14:textId="77777777" w:rsidR="00B4105A" w:rsidRPr="0090596A" w:rsidRDefault="00B4105A" w:rsidP="00B0185E">
            <w:pPr>
              <w:ind w:right="-297"/>
              <w:jc w:val="right"/>
              <w:rPr>
                <w:rFonts w:eastAsiaTheme="majorEastAsia"/>
                <w:color w:val="000000"/>
                <w:lang w:eastAsia="zh-CN"/>
              </w:rPr>
            </w:pPr>
            <w:r w:rsidRPr="0090596A">
              <w:rPr>
                <w:rFonts w:eastAsiaTheme="majorEastAsia"/>
                <w:color w:val="000000"/>
                <w:lang w:eastAsia="zh-CN"/>
              </w:rPr>
              <w:t>117,000</w:t>
            </w:r>
          </w:p>
        </w:tc>
      </w:tr>
      <w:tr w:rsidR="00B4105A" w:rsidRPr="004F7629" w14:paraId="2BCF7F4F" w14:textId="77777777" w:rsidTr="00BC5E39">
        <w:trPr>
          <w:trHeight w:val="43"/>
        </w:trPr>
        <w:tc>
          <w:tcPr>
            <w:tcW w:w="3703" w:type="pct"/>
            <w:shd w:val="clear" w:color="auto" w:fill="auto"/>
            <w:noWrap/>
            <w:vAlign w:val="center"/>
            <w:hideMark/>
          </w:tcPr>
          <w:p w14:paraId="0744048B" w14:textId="27AEC570" w:rsidR="00B4105A" w:rsidRPr="0090596A" w:rsidRDefault="004002D3" w:rsidP="00B0185E">
            <w:pPr>
              <w:jc w:val="left"/>
              <w:rPr>
                <w:rFonts w:eastAsiaTheme="majorEastAsia"/>
                <w:b/>
                <w:bCs/>
                <w:color w:val="000000"/>
                <w:lang w:eastAsia="zh-CN"/>
              </w:rPr>
            </w:pPr>
            <w:r w:rsidRPr="0090596A">
              <w:rPr>
                <w:rFonts w:eastAsiaTheme="majorEastAsia"/>
                <w:b/>
                <w:bCs/>
                <w:color w:val="000000"/>
                <w:lang w:eastAsia="zh-CN"/>
              </w:rPr>
              <w:t>共计</w:t>
            </w:r>
          </w:p>
        </w:tc>
        <w:tc>
          <w:tcPr>
            <w:tcW w:w="579" w:type="pct"/>
          </w:tcPr>
          <w:p w14:paraId="576F0BC8" w14:textId="77777777" w:rsidR="00B4105A" w:rsidRPr="0090596A" w:rsidRDefault="00B4105A" w:rsidP="00B0185E">
            <w:pPr>
              <w:ind w:right="-297"/>
              <w:jc w:val="right"/>
              <w:rPr>
                <w:rFonts w:eastAsiaTheme="majorEastAsia"/>
                <w:b/>
                <w:bCs/>
                <w:color w:val="000000"/>
                <w:lang w:eastAsia="zh-CN"/>
              </w:rPr>
            </w:pPr>
          </w:p>
        </w:tc>
        <w:tc>
          <w:tcPr>
            <w:tcW w:w="718" w:type="pct"/>
            <w:shd w:val="clear" w:color="auto" w:fill="auto"/>
            <w:tcMar>
              <w:left w:w="115" w:type="dxa"/>
              <w:right w:w="432" w:type="dxa"/>
            </w:tcMar>
            <w:hideMark/>
          </w:tcPr>
          <w:p w14:paraId="5A23D5D7" w14:textId="77777777" w:rsidR="00B4105A" w:rsidRPr="0090596A" w:rsidRDefault="00B4105A" w:rsidP="00B0185E">
            <w:pPr>
              <w:ind w:right="-297"/>
              <w:jc w:val="right"/>
              <w:rPr>
                <w:rFonts w:eastAsiaTheme="majorEastAsia"/>
                <w:b/>
                <w:bCs/>
                <w:color w:val="000000"/>
                <w:lang w:eastAsia="zh-CN"/>
              </w:rPr>
            </w:pPr>
            <w:r w:rsidRPr="0090596A">
              <w:rPr>
                <w:rFonts w:eastAsiaTheme="majorEastAsia"/>
                <w:b/>
                <w:bCs/>
                <w:color w:val="000000"/>
                <w:lang w:eastAsia="zh-CN"/>
              </w:rPr>
              <w:t>1,170,000</w:t>
            </w:r>
          </w:p>
        </w:tc>
      </w:tr>
    </w:tbl>
    <w:p w14:paraId="5253CA3F" w14:textId="77777777" w:rsidR="00B4105A" w:rsidRPr="004F7629" w:rsidRDefault="00B4105A" w:rsidP="00B0185E">
      <w:pPr>
        <w:rPr>
          <w:rFonts w:eastAsiaTheme="majorEastAsia"/>
          <w:sz w:val="24"/>
          <w:szCs w:val="24"/>
        </w:rPr>
      </w:pPr>
    </w:p>
    <w:p w14:paraId="7382B6D7" w14:textId="1F001F6F" w:rsidR="00B4105A" w:rsidRPr="004F7629" w:rsidRDefault="004002D3" w:rsidP="00B0185E">
      <w:pPr>
        <w:rPr>
          <w:rFonts w:eastAsiaTheme="majorEastAsia"/>
          <w:sz w:val="24"/>
          <w:szCs w:val="24"/>
          <w:u w:val="single"/>
          <w:lang w:eastAsia="zh-CN"/>
        </w:rPr>
      </w:pPr>
      <w:r w:rsidRPr="004F7629">
        <w:rPr>
          <w:rFonts w:eastAsiaTheme="majorEastAsia"/>
          <w:sz w:val="24"/>
          <w:szCs w:val="24"/>
          <w:u w:val="single"/>
          <w:lang w:eastAsia="zh-CN"/>
        </w:rPr>
        <w:t>第一阶段延期和第二阶段付款分配</w:t>
      </w:r>
    </w:p>
    <w:p w14:paraId="78AD3BC8" w14:textId="77777777" w:rsidR="00B4105A" w:rsidRPr="004F7629" w:rsidRDefault="00B4105A" w:rsidP="00B0185E">
      <w:pPr>
        <w:rPr>
          <w:rFonts w:eastAsiaTheme="majorEastAsia"/>
          <w:sz w:val="24"/>
          <w:szCs w:val="24"/>
          <w:lang w:eastAsia="zh-CN"/>
        </w:rPr>
      </w:pPr>
    </w:p>
    <w:p w14:paraId="28DB543B" w14:textId="7157429C" w:rsidR="00B4105A" w:rsidRPr="004F7629" w:rsidRDefault="00B85FB5" w:rsidP="00BC698A">
      <w:pPr>
        <w:pStyle w:val="Heading1"/>
        <w:rPr>
          <w:rFonts w:eastAsiaTheme="majorEastAsia"/>
          <w:sz w:val="24"/>
          <w:szCs w:val="24"/>
          <w:lang w:eastAsia="zh-CN"/>
        </w:rPr>
      </w:pPr>
      <w:r w:rsidRPr="004F7629">
        <w:rPr>
          <w:rFonts w:eastAsiaTheme="majorEastAsia"/>
          <w:sz w:val="24"/>
          <w:szCs w:val="24"/>
          <w:lang w:eastAsia="zh-CN"/>
        </w:rPr>
        <w:t>根据第</w:t>
      </w:r>
      <w:r w:rsidRPr="004F7629">
        <w:rPr>
          <w:rFonts w:eastAsiaTheme="majorEastAsia"/>
          <w:sz w:val="24"/>
          <w:szCs w:val="24"/>
          <w:lang w:eastAsia="zh-CN"/>
        </w:rPr>
        <w:t>82/50</w:t>
      </w:r>
      <w:r w:rsidRPr="004F7629">
        <w:rPr>
          <w:rFonts w:eastAsiaTheme="majorEastAsia"/>
          <w:sz w:val="24"/>
          <w:szCs w:val="24"/>
          <w:lang w:eastAsia="zh-CN"/>
        </w:rPr>
        <w:t>号决定，巴拉圭政府请求将</w:t>
      </w:r>
      <w:r w:rsidR="00CD205B" w:rsidRPr="004F7629">
        <w:rPr>
          <w:rFonts w:eastAsiaTheme="majorEastAsia"/>
          <w:sz w:val="24"/>
          <w:szCs w:val="24"/>
          <w:lang w:eastAsia="zh-CN"/>
        </w:rPr>
        <w:t>氟氯烃淘汰管理计划</w:t>
      </w:r>
      <w:r w:rsidRPr="004F7629">
        <w:rPr>
          <w:rFonts w:eastAsiaTheme="majorEastAsia"/>
          <w:sz w:val="24"/>
          <w:szCs w:val="24"/>
          <w:lang w:eastAsia="zh-CN"/>
        </w:rPr>
        <w:t>第一阶段的期限从</w:t>
      </w:r>
      <w:r w:rsidRPr="004F7629">
        <w:rPr>
          <w:rFonts w:eastAsiaTheme="majorEastAsia"/>
          <w:sz w:val="24"/>
          <w:szCs w:val="24"/>
          <w:lang w:eastAsia="zh-CN"/>
        </w:rPr>
        <w:t>2021</w:t>
      </w:r>
      <w:r w:rsidRPr="004F7629">
        <w:rPr>
          <w:rFonts w:eastAsiaTheme="majorEastAsia"/>
          <w:sz w:val="24"/>
          <w:szCs w:val="24"/>
          <w:lang w:eastAsia="zh-CN"/>
        </w:rPr>
        <w:t>年</w:t>
      </w:r>
      <w:r w:rsidRPr="004F7629">
        <w:rPr>
          <w:rFonts w:eastAsiaTheme="majorEastAsia"/>
          <w:sz w:val="24"/>
          <w:szCs w:val="24"/>
          <w:lang w:eastAsia="zh-CN"/>
        </w:rPr>
        <w:t>12</w:t>
      </w:r>
      <w:r w:rsidRPr="004F7629">
        <w:rPr>
          <w:rFonts w:eastAsiaTheme="majorEastAsia"/>
          <w:sz w:val="24"/>
          <w:szCs w:val="24"/>
          <w:lang w:eastAsia="zh-CN"/>
        </w:rPr>
        <w:t>月延长至</w:t>
      </w:r>
      <w:r w:rsidRPr="004F7629">
        <w:rPr>
          <w:rFonts w:eastAsiaTheme="majorEastAsia"/>
          <w:sz w:val="24"/>
          <w:szCs w:val="24"/>
          <w:lang w:eastAsia="zh-CN"/>
        </w:rPr>
        <w:t>2022</w:t>
      </w:r>
      <w:r w:rsidRPr="004F7629">
        <w:rPr>
          <w:rFonts w:eastAsiaTheme="majorEastAsia"/>
          <w:sz w:val="24"/>
          <w:szCs w:val="24"/>
          <w:lang w:eastAsia="zh-CN"/>
        </w:rPr>
        <w:t>年</w:t>
      </w:r>
      <w:r w:rsidRPr="004F7629">
        <w:rPr>
          <w:rFonts w:eastAsiaTheme="majorEastAsia"/>
          <w:sz w:val="24"/>
          <w:szCs w:val="24"/>
          <w:lang w:eastAsia="zh-CN"/>
        </w:rPr>
        <w:t>12</w:t>
      </w:r>
      <w:r w:rsidRPr="004F7629">
        <w:rPr>
          <w:rFonts w:eastAsiaTheme="majorEastAsia"/>
          <w:sz w:val="24"/>
          <w:szCs w:val="24"/>
          <w:lang w:eastAsia="zh-CN"/>
        </w:rPr>
        <w:t>月。环境署解释说，虽然此前没有设想延期</w:t>
      </w:r>
      <w:r w:rsidR="00CD205B" w:rsidRPr="004F7629">
        <w:rPr>
          <w:rFonts w:eastAsiaTheme="majorEastAsia"/>
          <w:sz w:val="24"/>
          <w:szCs w:val="24"/>
          <w:lang w:eastAsia="zh-CN"/>
        </w:rPr>
        <w:t>，</w:t>
      </w:r>
      <w:r w:rsidRPr="004F7629">
        <w:rPr>
          <w:rFonts w:eastAsiaTheme="majorEastAsia"/>
          <w:sz w:val="24"/>
          <w:szCs w:val="24"/>
          <w:lang w:eastAsia="zh-CN"/>
        </w:rPr>
        <w:t>但</w:t>
      </w:r>
      <w:r w:rsidR="00CD205B" w:rsidRPr="004F7629">
        <w:rPr>
          <w:rFonts w:eastAsiaTheme="majorEastAsia"/>
          <w:sz w:val="24"/>
          <w:szCs w:val="24"/>
          <w:lang w:eastAsia="zh-CN"/>
        </w:rPr>
        <w:t>自那以后，</w:t>
      </w:r>
      <w:r w:rsidR="00CD205B" w:rsidRPr="004F7629">
        <w:rPr>
          <w:rFonts w:eastAsiaTheme="majorEastAsia"/>
          <w:sz w:val="24"/>
          <w:szCs w:val="24"/>
          <w:lang w:eastAsia="zh-CN"/>
        </w:rPr>
        <w:t>COVID-19</w:t>
      </w:r>
      <w:r w:rsidRPr="004F7629">
        <w:rPr>
          <w:rFonts w:eastAsiaTheme="majorEastAsia"/>
          <w:sz w:val="24"/>
          <w:szCs w:val="24"/>
          <w:lang w:eastAsia="zh-CN"/>
        </w:rPr>
        <w:t>第三波</w:t>
      </w:r>
      <w:r w:rsidR="00CD205B" w:rsidRPr="004F7629">
        <w:rPr>
          <w:rFonts w:eastAsiaTheme="majorEastAsia"/>
          <w:sz w:val="24"/>
          <w:szCs w:val="24"/>
          <w:lang w:eastAsia="zh-CN"/>
        </w:rPr>
        <w:t>疫情</w:t>
      </w:r>
      <w:r w:rsidRPr="004F7629">
        <w:rPr>
          <w:rFonts w:eastAsiaTheme="majorEastAsia"/>
          <w:sz w:val="24"/>
          <w:szCs w:val="24"/>
          <w:lang w:eastAsia="zh-CN"/>
        </w:rPr>
        <w:t>袭击该国，</w:t>
      </w:r>
      <w:r w:rsidR="00CD205B" w:rsidRPr="004F7629">
        <w:rPr>
          <w:rFonts w:eastAsiaTheme="majorEastAsia"/>
          <w:sz w:val="24"/>
          <w:szCs w:val="24"/>
          <w:lang w:eastAsia="zh-CN"/>
        </w:rPr>
        <w:t>导致活动</w:t>
      </w:r>
      <w:r w:rsidRPr="004F7629">
        <w:rPr>
          <w:rFonts w:eastAsiaTheme="majorEastAsia"/>
          <w:sz w:val="24"/>
          <w:szCs w:val="24"/>
          <w:lang w:eastAsia="zh-CN"/>
        </w:rPr>
        <w:t>暂停</w:t>
      </w:r>
      <w:r w:rsidR="00CD205B" w:rsidRPr="004F7629">
        <w:rPr>
          <w:rFonts w:eastAsiaTheme="majorEastAsia"/>
          <w:sz w:val="24"/>
          <w:szCs w:val="24"/>
          <w:lang w:eastAsia="zh-CN"/>
        </w:rPr>
        <w:t>执行</w:t>
      </w:r>
      <w:r w:rsidRPr="004F7629">
        <w:rPr>
          <w:rFonts w:eastAsiaTheme="majorEastAsia"/>
          <w:sz w:val="24"/>
          <w:szCs w:val="24"/>
          <w:lang w:eastAsia="zh-CN"/>
        </w:rPr>
        <w:t>。环境署还保证，将于</w:t>
      </w:r>
      <w:r w:rsidRPr="004F7629">
        <w:rPr>
          <w:rFonts w:eastAsiaTheme="majorEastAsia"/>
          <w:sz w:val="24"/>
          <w:szCs w:val="24"/>
          <w:lang w:eastAsia="zh-CN"/>
        </w:rPr>
        <w:t>2021</w:t>
      </w:r>
      <w:r w:rsidRPr="004F7629">
        <w:rPr>
          <w:rFonts w:eastAsiaTheme="majorEastAsia"/>
          <w:sz w:val="24"/>
          <w:szCs w:val="24"/>
          <w:lang w:eastAsia="zh-CN"/>
        </w:rPr>
        <w:t>年</w:t>
      </w:r>
      <w:r w:rsidRPr="004F7629">
        <w:rPr>
          <w:rFonts w:eastAsiaTheme="majorEastAsia"/>
          <w:sz w:val="24"/>
          <w:szCs w:val="24"/>
          <w:lang w:eastAsia="zh-CN"/>
        </w:rPr>
        <w:t>6</w:t>
      </w:r>
      <w:r w:rsidRPr="004F7629">
        <w:rPr>
          <w:rFonts w:eastAsiaTheme="majorEastAsia"/>
          <w:sz w:val="24"/>
          <w:szCs w:val="24"/>
          <w:lang w:eastAsia="zh-CN"/>
        </w:rPr>
        <w:t>月签署</w:t>
      </w:r>
      <w:r w:rsidR="00580365" w:rsidRPr="004F7629">
        <w:rPr>
          <w:rFonts w:eastAsiaTheme="majorEastAsia"/>
          <w:sz w:val="24"/>
          <w:szCs w:val="24"/>
          <w:lang w:eastAsia="zh-CN"/>
        </w:rPr>
        <w:t>协议，</w:t>
      </w:r>
      <w:r w:rsidRPr="004F7629">
        <w:rPr>
          <w:rFonts w:eastAsiaTheme="majorEastAsia"/>
          <w:sz w:val="24"/>
          <w:szCs w:val="24"/>
          <w:lang w:eastAsia="zh-CN"/>
        </w:rPr>
        <w:t>执行最近为第一阶段最后一</w:t>
      </w:r>
      <w:r w:rsidR="00580365" w:rsidRPr="004F7629">
        <w:rPr>
          <w:rFonts w:eastAsiaTheme="majorEastAsia"/>
          <w:sz w:val="24"/>
          <w:szCs w:val="24"/>
          <w:lang w:eastAsia="zh-CN"/>
        </w:rPr>
        <w:t>次付款核准的</w:t>
      </w:r>
      <w:r w:rsidRPr="004F7629">
        <w:rPr>
          <w:rFonts w:eastAsiaTheme="majorEastAsia"/>
          <w:sz w:val="24"/>
          <w:szCs w:val="24"/>
          <w:lang w:eastAsia="zh-CN"/>
        </w:rPr>
        <w:t>资金，第一笔预付款将于</w:t>
      </w:r>
      <w:r w:rsidRPr="004F7629">
        <w:rPr>
          <w:rFonts w:eastAsiaTheme="majorEastAsia"/>
          <w:sz w:val="24"/>
          <w:szCs w:val="24"/>
          <w:lang w:eastAsia="zh-CN"/>
        </w:rPr>
        <w:t>2021</w:t>
      </w:r>
      <w:r w:rsidRPr="004F7629">
        <w:rPr>
          <w:rFonts w:eastAsiaTheme="majorEastAsia"/>
          <w:sz w:val="24"/>
          <w:szCs w:val="24"/>
          <w:lang w:eastAsia="zh-CN"/>
        </w:rPr>
        <w:t>年</w:t>
      </w:r>
      <w:r w:rsidRPr="004F7629">
        <w:rPr>
          <w:rFonts w:eastAsiaTheme="majorEastAsia"/>
          <w:sz w:val="24"/>
          <w:szCs w:val="24"/>
          <w:lang w:eastAsia="zh-CN"/>
        </w:rPr>
        <w:t>7</w:t>
      </w:r>
      <w:r w:rsidRPr="004F7629">
        <w:rPr>
          <w:rFonts w:eastAsiaTheme="majorEastAsia"/>
          <w:sz w:val="24"/>
          <w:szCs w:val="24"/>
          <w:lang w:eastAsia="zh-CN"/>
        </w:rPr>
        <w:t>月发放给该国，所有计划的活动</w:t>
      </w:r>
      <w:r w:rsidR="00580365" w:rsidRPr="004F7629">
        <w:rPr>
          <w:rFonts w:eastAsiaTheme="majorEastAsia"/>
          <w:sz w:val="24"/>
          <w:szCs w:val="24"/>
          <w:lang w:eastAsia="zh-CN"/>
        </w:rPr>
        <w:t>都</w:t>
      </w:r>
      <w:r w:rsidRPr="004F7629">
        <w:rPr>
          <w:rFonts w:eastAsiaTheme="majorEastAsia"/>
          <w:sz w:val="24"/>
          <w:szCs w:val="24"/>
          <w:lang w:eastAsia="zh-CN"/>
        </w:rPr>
        <w:t>将在延长的完成日期之前完成。因此，</w:t>
      </w:r>
      <w:r w:rsidR="00580365" w:rsidRPr="004F7629">
        <w:rPr>
          <w:rFonts w:eastAsiaTheme="majorEastAsia"/>
          <w:sz w:val="24"/>
          <w:szCs w:val="24"/>
          <w:lang w:eastAsia="zh-CN"/>
        </w:rPr>
        <w:t>经</w:t>
      </w:r>
      <w:r w:rsidRPr="004F7629">
        <w:rPr>
          <w:rFonts w:eastAsiaTheme="majorEastAsia"/>
          <w:sz w:val="24"/>
          <w:szCs w:val="24"/>
          <w:lang w:eastAsia="zh-CN"/>
        </w:rPr>
        <w:t>商定，第二阶段的第一</w:t>
      </w:r>
      <w:r w:rsidR="00580365" w:rsidRPr="004F7629">
        <w:rPr>
          <w:rFonts w:eastAsiaTheme="majorEastAsia"/>
          <w:sz w:val="24"/>
          <w:szCs w:val="24"/>
          <w:lang w:eastAsia="zh-CN"/>
        </w:rPr>
        <w:t>次付款</w:t>
      </w:r>
      <w:r w:rsidRPr="004F7629">
        <w:rPr>
          <w:rFonts w:eastAsiaTheme="majorEastAsia"/>
          <w:sz w:val="24"/>
          <w:szCs w:val="24"/>
          <w:lang w:eastAsia="zh-CN"/>
        </w:rPr>
        <w:t>将获得批准，但有一项谅解，即在环境署向秘书处确认第一阶段第三</w:t>
      </w:r>
      <w:r w:rsidR="00580365" w:rsidRPr="004F7629">
        <w:rPr>
          <w:rFonts w:eastAsiaTheme="majorEastAsia"/>
          <w:sz w:val="24"/>
          <w:szCs w:val="24"/>
          <w:lang w:eastAsia="zh-CN"/>
        </w:rPr>
        <w:t>次付款</w:t>
      </w:r>
      <w:r w:rsidRPr="004F7629">
        <w:rPr>
          <w:rFonts w:eastAsiaTheme="majorEastAsia"/>
          <w:sz w:val="24"/>
          <w:szCs w:val="24"/>
          <w:lang w:eastAsia="zh-CN"/>
        </w:rPr>
        <w:t>执行协议已经签署，且</w:t>
      </w:r>
      <w:r w:rsidR="00580365" w:rsidRPr="004F7629">
        <w:rPr>
          <w:rFonts w:eastAsiaTheme="majorEastAsia"/>
          <w:sz w:val="24"/>
          <w:szCs w:val="24"/>
          <w:lang w:eastAsia="zh-CN"/>
        </w:rPr>
        <w:t>这次付款的</w:t>
      </w:r>
      <w:r w:rsidRPr="004F7629">
        <w:rPr>
          <w:rFonts w:eastAsiaTheme="majorEastAsia"/>
          <w:sz w:val="24"/>
          <w:szCs w:val="24"/>
          <w:lang w:eastAsia="zh-CN"/>
        </w:rPr>
        <w:t>第一笔预付款已</w:t>
      </w:r>
      <w:r w:rsidR="00580365" w:rsidRPr="004F7629">
        <w:rPr>
          <w:rFonts w:eastAsiaTheme="majorEastAsia"/>
          <w:sz w:val="24"/>
          <w:szCs w:val="24"/>
          <w:lang w:eastAsia="zh-CN"/>
        </w:rPr>
        <w:t>转</w:t>
      </w:r>
      <w:r w:rsidRPr="004F7629">
        <w:rPr>
          <w:rFonts w:eastAsiaTheme="majorEastAsia"/>
          <w:sz w:val="24"/>
          <w:szCs w:val="24"/>
          <w:lang w:eastAsia="zh-CN"/>
        </w:rPr>
        <w:t>给</w:t>
      </w:r>
      <w:r w:rsidR="00580365" w:rsidRPr="004F7629">
        <w:rPr>
          <w:rFonts w:eastAsiaTheme="majorEastAsia"/>
          <w:sz w:val="24"/>
          <w:szCs w:val="24"/>
          <w:lang w:eastAsia="zh-CN"/>
        </w:rPr>
        <w:t>该国</w:t>
      </w:r>
      <w:r w:rsidRPr="004F7629">
        <w:rPr>
          <w:rFonts w:eastAsiaTheme="majorEastAsia"/>
          <w:sz w:val="24"/>
          <w:szCs w:val="24"/>
          <w:lang w:eastAsia="zh-CN"/>
        </w:rPr>
        <w:t>政府</w:t>
      </w:r>
      <w:r w:rsidR="00580365" w:rsidRPr="004F7629">
        <w:rPr>
          <w:rFonts w:eastAsiaTheme="majorEastAsia"/>
          <w:sz w:val="24"/>
          <w:szCs w:val="24"/>
          <w:lang w:eastAsia="zh-CN"/>
        </w:rPr>
        <w:t>之</w:t>
      </w:r>
      <w:r w:rsidRPr="004F7629">
        <w:rPr>
          <w:rFonts w:eastAsiaTheme="majorEastAsia"/>
          <w:sz w:val="24"/>
          <w:szCs w:val="24"/>
          <w:lang w:eastAsia="zh-CN"/>
        </w:rPr>
        <w:t>后，与环境署有关的资金将由财务主任</w:t>
      </w:r>
      <w:r w:rsidR="00580365" w:rsidRPr="004F7629">
        <w:rPr>
          <w:rFonts w:eastAsiaTheme="majorEastAsia"/>
          <w:sz w:val="24"/>
          <w:szCs w:val="24"/>
          <w:lang w:eastAsia="zh-CN"/>
        </w:rPr>
        <w:t>转</w:t>
      </w:r>
      <w:r w:rsidR="0072211D" w:rsidRPr="004F7629">
        <w:rPr>
          <w:rFonts w:eastAsiaTheme="majorEastAsia"/>
          <w:sz w:val="24"/>
          <w:szCs w:val="24"/>
          <w:lang w:eastAsia="zh-CN"/>
        </w:rPr>
        <w:t>拨</w:t>
      </w:r>
      <w:r w:rsidRPr="004F7629">
        <w:rPr>
          <w:rFonts w:eastAsiaTheme="majorEastAsia"/>
          <w:sz w:val="24"/>
          <w:szCs w:val="24"/>
          <w:lang w:eastAsia="zh-CN"/>
        </w:rPr>
        <w:t>给环境署。</w:t>
      </w:r>
    </w:p>
    <w:p w14:paraId="013B168E" w14:textId="3B1CB0E0" w:rsidR="00B4105A" w:rsidRPr="004F7629" w:rsidRDefault="0072211D" w:rsidP="00B4105A">
      <w:pPr>
        <w:pStyle w:val="Heading1"/>
        <w:rPr>
          <w:rFonts w:eastAsiaTheme="majorEastAsia"/>
          <w:sz w:val="24"/>
          <w:szCs w:val="24"/>
          <w:lang w:eastAsia="zh-CN"/>
        </w:rPr>
      </w:pPr>
      <w:r w:rsidRPr="004F7629">
        <w:rPr>
          <w:rFonts w:eastAsiaTheme="majorEastAsia"/>
          <w:sz w:val="24"/>
          <w:szCs w:val="24"/>
          <w:lang w:eastAsia="zh-CN"/>
        </w:rPr>
        <w:t>环境署还表示，该国政府确认，第一阶段正在进行的活动和第二阶段拟议活动及其各自的时间表可以在采用</w:t>
      </w:r>
      <w:r w:rsidR="00B84E4F" w:rsidRPr="004F7629">
        <w:rPr>
          <w:rFonts w:eastAsiaTheme="majorEastAsia"/>
          <w:sz w:val="24"/>
          <w:szCs w:val="24"/>
          <w:lang w:eastAsia="zh-CN"/>
        </w:rPr>
        <w:t>一切</w:t>
      </w:r>
      <w:r w:rsidRPr="004F7629">
        <w:rPr>
          <w:rFonts w:eastAsiaTheme="majorEastAsia"/>
          <w:sz w:val="24"/>
          <w:szCs w:val="24"/>
          <w:lang w:eastAsia="zh-CN"/>
        </w:rPr>
        <w:t>必要的安全和健康措施的情况下实施。将继续举行虚拟培训和会议，直到大流行病形势允许安全举行现场会议。在可能的情况下，培训中心会以小组形式进行培训，并采取一切安全和健康预防措施。设备采购</w:t>
      </w:r>
      <w:r w:rsidR="00B84E4F" w:rsidRPr="004F7629">
        <w:rPr>
          <w:rFonts w:eastAsiaTheme="majorEastAsia"/>
          <w:sz w:val="24"/>
          <w:szCs w:val="24"/>
          <w:lang w:eastAsia="zh-CN"/>
        </w:rPr>
        <w:t>如第一阶段做法</w:t>
      </w:r>
      <w:r w:rsidR="0090596A">
        <w:rPr>
          <w:rFonts w:eastAsiaTheme="majorEastAsia" w:hint="eastAsia"/>
          <w:sz w:val="24"/>
          <w:szCs w:val="24"/>
          <w:lang w:eastAsia="zh-CN"/>
        </w:rPr>
        <w:t>相同</w:t>
      </w:r>
      <w:r w:rsidR="00B84E4F" w:rsidRPr="004F7629">
        <w:rPr>
          <w:rFonts w:eastAsiaTheme="majorEastAsia"/>
          <w:sz w:val="24"/>
          <w:szCs w:val="24"/>
          <w:lang w:eastAsia="zh-CN"/>
        </w:rPr>
        <w:t>，</w:t>
      </w:r>
      <w:r w:rsidRPr="004F7629">
        <w:rPr>
          <w:rFonts w:eastAsiaTheme="majorEastAsia"/>
          <w:sz w:val="24"/>
          <w:szCs w:val="24"/>
          <w:lang w:eastAsia="zh-CN"/>
        </w:rPr>
        <w:t>可以继续进行</w:t>
      </w:r>
      <w:r w:rsidR="00B84E4F" w:rsidRPr="004F7629">
        <w:rPr>
          <w:rFonts w:eastAsiaTheme="majorEastAsia"/>
          <w:sz w:val="24"/>
          <w:szCs w:val="24"/>
          <w:lang w:eastAsia="zh-CN"/>
        </w:rPr>
        <w:t>。</w:t>
      </w:r>
    </w:p>
    <w:p w14:paraId="52DD0520" w14:textId="597E2403" w:rsidR="00B4105A" w:rsidRPr="004F7629" w:rsidRDefault="00B84E4F" w:rsidP="00B4105A">
      <w:pPr>
        <w:pStyle w:val="Heading1"/>
        <w:rPr>
          <w:rFonts w:eastAsiaTheme="majorEastAsia"/>
          <w:sz w:val="24"/>
          <w:szCs w:val="24"/>
          <w:lang w:eastAsia="zh-CN"/>
        </w:rPr>
      </w:pPr>
      <w:r w:rsidRPr="004F7629">
        <w:rPr>
          <w:rFonts w:eastAsiaTheme="majorEastAsia"/>
          <w:sz w:val="24"/>
          <w:szCs w:val="24"/>
          <w:lang w:eastAsia="zh-CN"/>
        </w:rPr>
        <w:t>关于在当前大流行病</w:t>
      </w:r>
      <w:r w:rsidR="0090596A">
        <w:rPr>
          <w:rFonts w:eastAsiaTheme="majorEastAsia" w:hint="eastAsia"/>
          <w:sz w:val="24"/>
          <w:szCs w:val="24"/>
          <w:lang w:eastAsia="zh-CN"/>
        </w:rPr>
        <w:t>情况</w:t>
      </w:r>
      <w:r w:rsidRPr="004F7629">
        <w:rPr>
          <w:rFonts w:eastAsiaTheme="majorEastAsia"/>
          <w:sz w:val="24"/>
          <w:szCs w:val="24"/>
          <w:lang w:eastAsia="zh-CN"/>
        </w:rPr>
        <w:t>下延期完成第一阶段并同时启动第二阶段，以及两个阶段之间需要平稳过渡，尽量减少重叠的问题，在进一步讨论后，秘书处和环境署商定，将减少分配给第二阶段第一次付款的资金，以优先完成第一阶段正在进行的活动。</w:t>
      </w:r>
      <w:r w:rsidRPr="004F7629">
        <w:rPr>
          <w:rFonts w:eastAsiaTheme="majorEastAsia"/>
          <w:sz w:val="24"/>
          <w:szCs w:val="24"/>
          <w:lang w:eastAsia="zh-CN"/>
        </w:rPr>
        <w:t xml:space="preserve"> </w:t>
      </w:r>
      <w:r w:rsidRPr="004F7629">
        <w:rPr>
          <w:rFonts w:eastAsiaTheme="majorEastAsia"/>
          <w:sz w:val="24"/>
          <w:szCs w:val="24"/>
          <w:lang w:eastAsia="zh-CN"/>
        </w:rPr>
        <w:t>双方还商定，在审议第二阶段第二次付款之前，开发署和环境署应该</w:t>
      </w:r>
      <w:r w:rsidRPr="004F7629">
        <w:rPr>
          <w:rFonts w:eastAsiaTheme="majorEastAsia"/>
          <w:sz w:val="24"/>
          <w:szCs w:val="24"/>
          <w:lang w:eastAsia="zh-CN"/>
        </w:rPr>
        <w:t>:</w:t>
      </w:r>
      <w:r w:rsidRPr="004F7629">
        <w:rPr>
          <w:rFonts w:eastAsiaTheme="majorEastAsia"/>
          <w:sz w:val="24"/>
          <w:szCs w:val="24"/>
          <w:lang w:eastAsia="zh-CN"/>
        </w:rPr>
        <w:t>向秘书处确认</w:t>
      </w:r>
      <w:r w:rsidR="00B3385E" w:rsidRPr="004F7629">
        <w:rPr>
          <w:rFonts w:eastAsiaTheme="majorEastAsia"/>
          <w:sz w:val="24"/>
          <w:szCs w:val="24"/>
          <w:lang w:eastAsia="zh-CN"/>
        </w:rPr>
        <w:t>氟氯烃淘汰管理计划</w:t>
      </w:r>
      <w:r w:rsidRPr="004F7629">
        <w:rPr>
          <w:rFonts w:eastAsiaTheme="majorEastAsia"/>
          <w:sz w:val="24"/>
          <w:szCs w:val="24"/>
          <w:lang w:eastAsia="zh-CN"/>
        </w:rPr>
        <w:t>第一阶段已经完成，提交项目完成报告，并将任何未用余额退还给基金</w:t>
      </w:r>
      <w:r w:rsidR="00B3385E" w:rsidRPr="004F7629">
        <w:rPr>
          <w:rFonts w:eastAsiaTheme="majorEastAsia"/>
          <w:sz w:val="24"/>
          <w:szCs w:val="24"/>
          <w:lang w:eastAsia="zh-CN"/>
        </w:rPr>
        <w:t>。</w:t>
      </w:r>
      <w:r w:rsidR="0085298D" w:rsidRPr="004F7629">
        <w:rPr>
          <w:rFonts w:eastAsiaTheme="majorEastAsia"/>
          <w:sz w:val="24"/>
          <w:szCs w:val="24"/>
          <w:lang w:eastAsia="zh-CN"/>
        </w:rPr>
        <w:t xml:space="preserve"> </w:t>
      </w:r>
    </w:p>
    <w:p w14:paraId="6C2DD070" w14:textId="346E2DDE" w:rsidR="00B4105A" w:rsidRPr="004F7629" w:rsidRDefault="00B3385E" w:rsidP="00B0185E">
      <w:pPr>
        <w:pStyle w:val="Heading1"/>
        <w:rPr>
          <w:rFonts w:eastAsiaTheme="majorEastAsia"/>
          <w:sz w:val="24"/>
          <w:szCs w:val="24"/>
          <w:lang w:eastAsia="zh-CN"/>
        </w:rPr>
      </w:pPr>
      <w:r w:rsidRPr="004F7629">
        <w:rPr>
          <w:rFonts w:eastAsiaTheme="majorEastAsia"/>
          <w:sz w:val="24"/>
          <w:szCs w:val="24"/>
          <w:lang w:eastAsia="zh-CN"/>
        </w:rPr>
        <w:t>此外，最初提议的</w:t>
      </w:r>
      <w:r w:rsidRPr="004F7629">
        <w:rPr>
          <w:rFonts w:eastAsiaTheme="majorEastAsia"/>
          <w:sz w:val="24"/>
          <w:szCs w:val="24"/>
          <w:lang w:eastAsia="zh-CN"/>
        </w:rPr>
        <w:t>2029</w:t>
      </w:r>
      <w:r w:rsidRPr="004F7629">
        <w:rPr>
          <w:rFonts w:eastAsiaTheme="majorEastAsia"/>
          <w:sz w:val="24"/>
          <w:szCs w:val="24"/>
          <w:lang w:eastAsia="zh-CN"/>
        </w:rPr>
        <w:t>年第二阶段最后一次付款已被推迟到</w:t>
      </w:r>
      <w:r w:rsidRPr="004F7629">
        <w:rPr>
          <w:rFonts w:eastAsiaTheme="majorEastAsia"/>
          <w:sz w:val="24"/>
          <w:szCs w:val="24"/>
          <w:lang w:eastAsia="zh-CN"/>
        </w:rPr>
        <w:t>2030</w:t>
      </w:r>
      <w:r w:rsidRPr="004F7629">
        <w:rPr>
          <w:rFonts w:eastAsiaTheme="majorEastAsia"/>
          <w:sz w:val="24"/>
          <w:szCs w:val="24"/>
          <w:lang w:eastAsia="zh-CN"/>
        </w:rPr>
        <w:t>年。商定的新付款分配情况见表</w:t>
      </w:r>
      <w:r w:rsidRPr="004F7629">
        <w:rPr>
          <w:rFonts w:eastAsiaTheme="majorEastAsia"/>
          <w:sz w:val="24"/>
          <w:szCs w:val="24"/>
          <w:lang w:eastAsia="zh-CN"/>
        </w:rPr>
        <w:t>5</w:t>
      </w:r>
      <w:r w:rsidRPr="004F7629">
        <w:rPr>
          <w:rFonts w:eastAsiaTheme="majorEastAsia"/>
          <w:sz w:val="24"/>
          <w:szCs w:val="24"/>
          <w:lang w:eastAsia="zh-CN"/>
        </w:rPr>
        <w:t>。</w:t>
      </w:r>
      <w:r w:rsidR="00B4105A" w:rsidRPr="004F7629">
        <w:rPr>
          <w:rFonts w:eastAsiaTheme="majorEastAsia"/>
          <w:sz w:val="24"/>
          <w:szCs w:val="24"/>
          <w:lang w:eastAsia="zh-CN"/>
        </w:rPr>
        <w:t xml:space="preserve"> </w:t>
      </w:r>
    </w:p>
    <w:p w14:paraId="3C418BFE" w14:textId="77777777" w:rsidR="00143980" w:rsidRDefault="00143980">
      <w:pPr>
        <w:jc w:val="left"/>
        <w:rPr>
          <w:rFonts w:eastAsiaTheme="majorEastAsia"/>
          <w:b/>
          <w:sz w:val="24"/>
          <w:szCs w:val="24"/>
          <w:lang w:eastAsia="zh-CN"/>
        </w:rPr>
      </w:pPr>
      <w:r>
        <w:rPr>
          <w:rFonts w:eastAsiaTheme="majorEastAsia"/>
          <w:b/>
          <w:sz w:val="24"/>
          <w:szCs w:val="24"/>
          <w:lang w:eastAsia="zh-CN"/>
        </w:rPr>
        <w:br w:type="page"/>
      </w:r>
    </w:p>
    <w:p w14:paraId="34A24BC7" w14:textId="5B6E9471" w:rsidR="00B4105A" w:rsidRPr="004F7629" w:rsidRDefault="00B3385E" w:rsidP="00B0185E">
      <w:pPr>
        <w:rPr>
          <w:rFonts w:eastAsiaTheme="majorEastAsia"/>
          <w:b/>
          <w:sz w:val="24"/>
          <w:szCs w:val="24"/>
        </w:rPr>
      </w:pPr>
      <w:r w:rsidRPr="004F7629">
        <w:rPr>
          <w:rFonts w:eastAsiaTheme="majorEastAsia"/>
          <w:b/>
          <w:sz w:val="24"/>
          <w:szCs w:val="24"/>
          <w:lang w:eastAsia="zh-CN"/>
        </w:rPr>
        <w:lastRenderedPageBreak/>
        <w:t>表</w:t>
      </w:r>
      <w:r w:rsidR="00AA2BDD" w:rsidRPr="004F7629">
        <w:rPr>
          <w:rFonts w:eastAsiaTheme="majorEastAsia"/>
          <w:b/>
          <w:sz w:val="24"/>
          <w:szCs w:val="24"/>
        </w:rPr>
        <w:t>5</w:t>
      </w:r>
      <w:r w:rsidR="00B4105A" w:rsidRPr="004F7629">
        <w:rPr>
          <w:rFonts w:eastAsiaTheme="majorEastAsia"/>
          <w:b/>
          <w:sz w:val="24"/>
          <w:szCs w:val="24"/>
        </w:rPr>
        <w:t xml:space="preserve">. </w:t>
      </w:r>
      <w:proofErr w:type="spellStart"/>
      <w:r w:rsidRPr="004F7629">
        <w:rPr>
          <w:rFonts w:eastAsiaTheme="majorEastAsia"/>
          <w:b/>
          <w:sz w:val="24"/>
          <w:szCs w:val="24"/>
        </w:rPr>
        <w:t>巴拉圭氟氯烃淘汰管理计划第二阶段商定的付款分配</w:t>
      </w:r>
      <w:proofErr w:type="spellEnd"/>
    </w:p>
    <w:tbl>
      <w:tblPr>
        <w:tblStyle w:val="TableGrid11"/>
        <w:tblW w:w="5005" w:type="pct"/>
        <w:tblInd w:w="-5" w:type="dxa"/>
        <w:tblLook w:val="04A0" w:firstRow="1" w:lastRow="0" w:firstColumn="1" w:lastColumn="0" w:noHBand="0" w:noVBand="1"/>
      </w:tblPr>
      <w:tblGrid>
        <w:gridCol w:w="1259"/>
        <w:gridCol w:w="1012"/>
        <w:gridCol w:w="1012"/>
        <w:gridCol w:w="1013"/>
        <w:gridCol w:w="1013"/>
        <w:gridCol w:w="1013"/>
        <w:gridCol w:w="1013"/>
        <w:gridCol w:w="1013"/>
        <w:gridCol w:w="1011"/>
      </w:tblGrid>
      <w:tr w:rsidR="00A90EBF" w:rsidRPr="004F7629" w14:paraId="73299E09" w14:textId="77777777" w:rsidTr="00CB61E6">
        <w:trPr>
          <w:tblHeader/>
        </w:trPr>
        <w:tc>
          <w:tcPr>
            <w:tcW w:w="673" w:type="pct"/>
            <w:tcMar>
              <w:left w:w="43" w:type="dxa"/>
              <w:right w:w="43" w:type="dxa"/>
            </w:tcMar>
            <w:vAlign w:val="center"/>
          </w:tcPr>
          <w:p w14:paraId="5141EB22" w14:textId="67AA6F46" w:rsidR="00B4105A" w:rsidRPr="0090596A" w:rsidRDefault="00B3385E" w:rsidP="009706A3">
            <w:pPr>
              <w:jc w:val="center"/>
              <w:rPr>
                <w:rFonts w:eastAsiaTheme="majorEastAsia"/>
                <w:b/>
              </w:rPr>
            </w:pPr>
            <w:r w:rsidRPr="0090596A">
              <w:rPr>
                <w:rFonts w:eastAsiaTheme="majorEastAsia"/>
                <w:b/>
                <w:lang w:eastAsia="zh-CN"/>
              </w:rPr>
              <w:t>已提交</w:t>
            </w:r>
          </w:p>
        </w:tc>
        <w:tc>
          <w:tcPr>
            <w:tcW w:w="541" w:type="pct"/>
            <w:shd w:val="clear" w:color="auto" w:fill="auto"/>
            <w:tcMar>
              <w:left w:w="14" w:type="dxa"/>
              <w:right w:w="14" w:type="dxa"/>
            </w:tcMar>
            <w:vAlign w:val="center"/>
          </w:tcPr>
          <w:p w14:paraId="68E64905" w14:textId="77777777" w:rsidR="00B4105A" w:rsidRPr="0090596A" w:rsidRDefault="00B4105A" w:rsidP="009706A3">
            <w:pPr>
              <w:jc w:val="center"/>
              <w:rPr>
                <w:rFonts w:eastAsiaTheme="majorEastAsia"/>
                <w:b/>
              </w:rPr>
            </w:pPr>
            <w:r w:rsidRPr="0090596A">
              <w:rPr>
                <w:rFonts w:eastAsiaTheme="majorEastAsia"/>
                <w:b/>
              </w:rPr>
              <w:t>2021</w:t>
            </w:r>
          </w:p>
        </w:tc>
        <w:tc>
          <w:tcPr>
            <w:tcW w:w="541" w:type="pct"/>
            <w:shd w:val="clear" w:color="auto" w:fill="auto"/>
            <w:tcMar>
              <w:left w:w="43" w:type="dxa"/>
              <w:right w:w="43" w:type="dxa"/>
            </w:tcMar>
            <w:vAlign w:val="center"/>
          </w:tcPr>
          <w:p w14:paraId="658C4491" w14:textId="77777777" w:rsidR="00B4105A" w:rsidRPr="0090596A" w:rsidRDefault="00B4105A" w:rsidP="009706A3">
            <w:pPr>
              <w:jc w:val="center"/>
              <w:rPr>
                <w:rFonts w:eastAsiaTheme="majorEastAsia"/>
                <w:b/>
              </w:rPr>
            </w:pPr>
            <w:r w:rsidRPr="0090596A">
              <w:rPr>
                <w:rFonts w:eastAsiaTheme="majorEastAsia"/>
                <w:b/>
              </w:rPr>
              <w:t>2022</w:t>
            </w:r>
          </w:p>
        </w:tc>
        <w:tc>
          <w:tcPr>
            <w:tcW w:w="541" w:type="pct"/>
            <w:shd w:val="clear" w:color="auto" w:fill="auto"/>
            <w:tcMar>
              <w:left w:w="14" w:type="dxa"/>
              <w:right w:w="14" w:type="dxa"/>
            </w:tcMar>
            <w:vAlign w:val="center"/>
          </w:tcPr>
          <w:p w14:paraId="512F6343" w14:textId="77777777" w:rsidR="00B4105A" w:rsidRPr="0090596A" w:rsidRDefault="00B4105A" w:rsidP="009706A3">
            <w:pPr>
              <w:jc w:val="center"/>
              <w:rPr>
                <w:rFonts w:eastAsiaTheme="majorEastAsia"/>
                <w:b/>
              </w:rPr>
            </w:pPr>
            <w:r w:rsidRPr="0090596A">
              <w:rPr>
                <w:rFonts w:eastAsiaTheme="majorEastAsia"/>
                <w:b/>
              </w:rPr>
              <w:t>2023</w:t>
            </w:r>
          </w:p>
        </w:tc>
        <w:tc>
          <w:tcPr>
            <w:tcW w:w="541" w:type="pct"/>
            <w:tcMar>
              <w:left w:w="43" w:type="dxa"/>
              <w:right w:w="43" w:type="dxa"/>
            </w:tcMar>
            <w:vAlign w:val="center"/>
          </w:tcPr>
          <w:p w14:paraId="21FFF375" w14:textId="77777777" w:rsidR="00B4105A" w:rsidRPr="0090596A" w:rsidRDefault="00B4105A" w:rsidP="009706A3">
            <w:pPr>
              <w:jc w:val="center"/>
              <w:rPr>
                <w:rFonts w:eastAsiaTheme="majorEastAsia"/>
                <w:b/>
              </w:rPr>
            </w:pPr>
            <w:r w:rsidRPr="0090596A">
              <w:rPr>
                <w:rFonts w:eastAsiaTheme="majorEastAsia"/>
                <w:b/>
              </w:rPr>
              <w:t>2024-2025</w:t>
            </w:r>
          </w:p>
        </w:tc>
        <w:tc>
          <w:tcPr>
            <w:tcW w:w="541" w:type="pct"/>
            <w:tcMar>
              <w:left w:w="43" w:type="dxa"/>
              <w:right w:w="43" w:type="dxa"/>
            </w:tcMar>
            <w:vAlign w:val="center"/>
          </w:tcPr>
          <w:p w14:paraId="732B9B7A" w14:textId="77777777" w:rsidR="00B4105A" w:rsidRPr="0090596A" w:rsidRDefault="00B4105A" w:rsidP="009706A3">
            <w:pPr>
              <w:jc w:val="center"/>
              <w:rPr>
                <w:rFonts w:eastAsiaTheme="majorEastAsia"/>
                <w:b/>
              </w:rPr>
            </w:pPr>
            <w:r w:rsidRPr="0090596A">
              <w:rPr>
                <w:rFonts w:eastAsiaTheme="majorEastAsia"/>
                <w:b/>
              </w:rPr>
              <w:t>2026</w:t>
            </w:r>
          </w:p>
        </w:tc>
        <w:tc>
          <w:tcPr>
            <w:tcW w:w="541" w:type="pct"/>
            <w:tcMar>
              <w:left w:w="43" w:type="dxa"/>
              <w:right w:w="43" w:type="dxa"/>
            </w:tcMar>
            <w:vAlign w:val="center"/>
          </w:tcPr>
          <w:p w14:paraId="6AF89E90" w14:textId="77777777" w:rsidR="00B4105A" w:rsidRPr="0090596A" w:rsidRDefault="00B4105A" w:rsidP="009706A3">
            <w:pPr>
              <w:jc w:val="center"/>
              <w:rPr>
                <w:rFonts w:eastAsiaTheme="majorEastAsia"/>
                <w:b/>
              </w:rPr>
            </w:pPr>
            <w:r w:rsidRPr="0090596A">
              <w:rPr>
                <w:rFonts w:eastAsiaTheme="majorEastAsia"/>
                <w:b/>
              </w:rPr>
              <w:t>2027-2028</w:t>
            </w:r>
          </w:p>
        </w:tc>
        <w:tc>
          <w:tcPr>
            <w:tcW w:w="541" w:type="pct"/>
            <w:tcMar>
              <w:left w:w="14" w:type="dxa"/>
              <w:right w:w="14" w:type="dxa"/>
            </w:tcMar>
            <w:vAlign w:val="center"/>
          </w:tcPr>
          <w:p w14:paraId="5EE7F545" w14:textId="77777777" w:rsidR="00B4105A" w:rsidRPr="0090596A" w:rsidRDefault="00B4105A" w:rsidP="009706A3">
            <w:pPr>
              <w:jc w:val="center"/>
              <w:rPr>
                <w:rFonts w:eastAsiaTheme="majorEastAsia"/>
                <w:b/>
              </w:rPr>
            </w:pPr>
            <w:r w:rsidRPr="0090596A">
              <w:rPr>
                <w:rFonts w:eastAsiaTheme="majorEastAsia"/>
                <w:b/>
              </w:rPr>
              <w:t>2029</w:t>
            </w:r>
          </w:p>
        </w:tc>
        <w:tc>
          <w:tcPr>
            <w:tcW w:w="541" w:type="pct"/>
            <w:tcMar>
              <w:left w:w="43" w:type="dxa"/>
              <w:right w:w="43" w:type="dxa"/>
            </w:tcMar>
            <w:vAlign w:val="center"/>
          </w:tcPr>
          <w:p w14:paraId="03B934C2" w14:textId="77777777" w:rsidR="00B4105A" w:rsidRPr="0090596A" w:rsidRDefault="00B4105A" w:rsidP="009706A3">
            <w:pPr>
              <w:jc w:val="center"/>
              <w:rPr>
                <w:rFonts w:eastAsiaTheme="majorEastAsia"/>
                <w:b/>
              </w:rPr>
            </w:pPr>
            <w:r w:rsidRPr="0090596A">
              <w:rPr>
                <w:rFonts w:eastAsiaTheme="majorEastAsia"/>
                <w:b/>
              </w:rPr>
              <w:t>2030</w:t>
            </w:r>
          </w:p>
        </w:tc>
      </w:tr>
      <w:tr w:rsidR="00A90EBF" w:rsidRPr="004F7629" w14:paraId="396539BD" w14:textId="77777777" w:rsidTr="00BC5E39">
        <w:tc>
          <w:tcPr>
            <w:tcW w:w="673" w:type="pct"/>
          </w:tcPr>
          <w:p w14:paraId="1EA0BBE1" w14:textId="01DA6E32" w:rsidR="00B4105A" w:rsidRPr="0090596A" w:rsidRDefault="00B3385E" w:rsidP="009706A3">
            <w:pPr>
              <w:tabs>
                <w:tab w:val="left" w:pos="8280"/>
              </w:tabs>
              <w:jc w:val="left"/>
              <w:rPr>
                <w:rFonts w:eastAsiaTheme="majorEastAsia"/>
              </w:rPr>
            </w:pPr>
            <w:r w:rsidRPr="0090596A">
              <w:rPr>
                <w:rFonts w:eastAsiaTheme="majorEastAsia"/>
                <w:lang w:eastAsia="zh-CN"/>
              </w:rPr>
              <w:t>环境署</w:t>
            </w:r>
          </w:p>
        </w:tc>
        <w:tc>
          <w:tcPr>
            <w:tcW w:w="541" w:type="pct"/>
            <w:shd w:val="clear" w:color="auto" w:fill="auto"/>
            <w:tcMar>
              <w:left w:w="14" w:type="dxa"/>
              <w:right w:w="14" w:type="dxa"/>
            </w:tcMar>
          </w:tcPr>
          <w:p w14:paraId="17545CEA" w14:textId="77777777" w:rsidR="00B4105A" w:rsidRPr="0090596A" w:rsidRDefault="00B4105A" w:rsidP="009706A3">
            <w:pPr>
              <w:tabs>
                <w:tab w:val="left" w:pos="8280"/>
              </w:tabs>
              <w:jc w:val="right"/>
              <w:rPr>
                <w:rFonts w:eastAsiaTheme="majorEastAsia"/>
              </w:rPr>
            </w:pPr>
            <w:r w:rsidRPr="0090596A">
              <w:rPr>
                <w:rFonts w:eastAsiaTheme="majorEastAsia"/>
              </w:rPr>
              <w:t>153,776</w:t>
            </w:r>
          </w:p>
        </w:tc>
        <w:tc>
          <w:tcPr>
            <w:tcW w:w="541" w:type="pct"/>
            <w:tcMar>
              <w:left w:w="43" w:type="dxa"/>
              <w:right w:w="43" w:type="dxa"/>
            </w:tcMar>
          </w:tcPr>
          <w:p w14:paraId="1A7D3D00" w14:textId="77777777" w:rsidR="00B4105A" w:rsidRPr="0090596A" w:rsidRDefault="00B4105A" w:rsidP="009706A3">
            <w:pPr>
              <w:tabs>
                <w:tab w:val="left" w:pos="8280"/>
              </w:tabs>
              <w:jc w:val="right"/>
              <w:rPr>
                <w:rFonts w:eastAsiaTheme="majorEastAsia"/>
              </w:rPr>
            </w:pPr>
          </w:p>
        </w:tc>
        <w:tc>
          <w:tcPr>
            <w:tcW w:w="541" w:type="pct"/>
            <w:tcMar>
              <w:left w:w="14" w:type="dxa"/>
              <w:right w:w="14" w:type="dxa"/>
            </w:tcMar>
          </w:tcPr>
          <w:p w14:paraId="5199E11F" w14:textId="77777777" w:rsidR="00B4105A" w:rsidRPr="0090596A" w:rsidRDefault="00B4105A" w:rsidP="009706A3">
            <w:pPr>
              <w:tabs>
                <w:tab w:val="left" w:pos="8280"/>
              </w:tabs>
              <w:jc w:val="right"/>
              <w:rPr>
                <w:rFonts w:eastAsiaTheme="majorEastAsia"/>
              </w:rPr>
            </w:pPr>
            <w:r w:rsidRPr="0090596A">
              <w:rPr>
                <w:rFonts w:eastAsiaTheme="majorEastAsia"/>
              </w:rPr>
              <w:t>134,307</w:t>
            </w:r>
          </w:p>
        </w:tc>
        <w:tc>
          <w:tcPr>
            <w:tcW w:w="541" w:type="pct"/>
            <w:tcMar>
              <w:left w:w="43" w:type="dxa"/>
              <w:right w:w="43" w:type="dxa"/>
            </w:tcMar>
          </w:tcPr>
          <w:p w14:paraId="175E3DFA" w14:textId="77777777" w:rsidR="00B4105A" w:rsidRPr="0090596A" w:rsidRDefault="00B4105A" w:rsidP="009706A3">
            <w:pPr>
              <w:tabs>
                <w:tab w:val="left" w:pos="8280"/>
              </w:tabs>
              <w:jc w:val="right"/>
              <w:rPr>
                <w:rFonts w:eastAsiaTheme="majorEastAsia"/>
              </w:rPr>
            </w:pPr>
          </w:p>
        </w:tc>
        <w:tc>
          <w:tcPr>
            <w:tcW w:w="541" w:type="pct"/>
            <w:tcMar>
              <w:left w:w="43" w:type="dxa"/>
              <w:right w:w="43" w:type="dxa"/>
            </w:tcMar>
          </w:tcPr>
          <w:p w14:paraId="157C5FE3" w14:textId="77777777" w:rsidR="00B4105A" w:rsidRPr="0090596A" w:rsidRDefault="00B4105A" w:rsidP="009706A3">
            <w:pPr>
              <w:tabs>
                <w:tab w:val="left" w:pos="8280"/>
              </w:tabs>
              <w:jc w:val="right"/>
              <w:rPr>
                <w:rFonts w:eastAsiaTheme="majorEastAsia"/>
              </w:rPr>
            </w:pPr>
            <w:r w:rsidRPr="0090596A">
              <w:rPr>
                <w:rFonts w:eastAsiaTheme="majorEastAsia"/>
              </w:rPr>
              <w:t>110,857</w:t>
            </w:r>
          </w:p>
        </w:tc>
        <w:tc>
          <w:tcPr>
            <w:tcW w:w="541" w:type="pct"/>
            <w:tcMar>
              <w:left w:w="43" w:type="dxa"/>
              <w:right w:w="43" w:type="dxa"/>
            </w:tcMar>
          </w:tcPr>
          <w:p w14:paraId="5F77468E" w14:textId="77777777" w:rsidR="00B4105A" w:rsidRPr="0090596A" w:rsidRDefault="00B4105A" w:rsidP="009706A3">
            <w:pPr>
              <w:tabs>
                <w:tab w:val="left" w:pos="8280"/>
              </w:tabs>
              <w:jc w:val="right"/>
              <w:rPr>
                <w:rFonts w:eastAsiaTheme="majorEastAsia"/>
              </w:rPr>
            </w:pPr>
          </w:p>
        </w:tc>
        <w:tc>
          <w:tcPr>
            <w:tcW w:w="541" w:type="pct"/>
            <w:tcMar>
              <w:left w:w="14" w:type="dxa"/>
              <w:right w:w="14" w:type="dxa"/>
            </w:tcMar>
          </w:tcPr>
          <w:p w14:paraId="7DDA8D2C" w14:textId="77777777" w:rsidR="00B4105A" w:rsidRPr="0090596A" w:rsidRDefault="00B4105A" w:rsidP="009706A3">
            <w:pPr>
              <w:tabs>
                <w:tab w:val="left" w:pos="8280"/>
              </w:tabs>
              <w:jc w:val="right"/>
              <w:rPr>
                <w:rFonts w:eastAsiaTheme="majorEastAsia"/>
              </w:rPr>
            </w:pPr>
            <w:r w:rsidRPr="0090596A">
              <w:rPr>
                <w:rFonts w:eastAsiaTheme="majorEastAsia"/>
              </w:rPr>
              <w:t>84,350</w:t>
            </w:r>
          </w:p>
        </w:tc>
        <w:tc>
          <w:tcPr>
            <w:tcW w:w="541" w:type="pct"/>
            <w:tcMar>
              <w:left w:w="43" w:type="dxa"/>
              <w:right w:w="43" w:type="dxa"/>
            </w:tcMar>
          </w:tcPr>
          <w:p w14:paraId="4466DE26" w14:textId="77777777" w:rsidR="00B4105A" w:rsidRPr="0090596A" w:rsidRDefault="00B4105A" w:rsidP="009706A3">
            <w:pPr>
              <w:tabs>
                <w:tab w:val="left" w:pos="8280"/>
              </w:tabs>
              <w:jc w:val="right"/>
              <w:rPr>
                <w:rFonts w:eastAsiaTheme="majorEastAsia"/>
              </w:rPr>
            </w:pPr>
          </w:p>
        </w:tc>
      </w:tr>
      <w:tr w:rsidR="00A90EBF" w:rsidRPr="004F7629" w14:paraId="40E2A7AC" w14:textId="77777777" w:rsidTr="00BC5E39">
        <w:tc>
          <w:tcPr>
            <w:tcW w:w="673" w:type="pct"/>
          </w:tcPr>
          <w:p w14:paraId="7B64CAA5" w14:textId="1D913E23" w:rsidR="00B4105A" w:rsidRPr="0090596A" w:rsidRDefault="00B3385E" w:rsidP="009706A3">
            <w:pPr>
              <w:tabs>
                <w:tab w:val="left" w:pos="8280"/>
              </w:tabs>
              <w:jc w:val="left"/>
              <w:rPr>
                <w:rFonts w:eastAsiaTheme="majorEastAsia"/>
              </w:rPr>
            </w:pPr>
            <w:r w:rsidRPr="0090596A">
              <w:rPr>
                <w:rFonts w:eastAsiaTheme="majorEastAsia"/>
                <w:lang w:eastAsia="zh-CN"/>
              </w:rPr>
              <w:t>开发署</w:t>
            </w:r>
          </w:p>
        </w:tc>
        <w:tc>
          <w:tcPr>
            <w:tcW w:w="541" w:type="pct"/>
            <w:shd w:val="clear" w:color="auto" w:fill="auto"/>
            <w:tcMar>
              <w:left w:w="14" w:type="dxa"/>
              <w:right w:w="14" w:type="dxa"/>
            </w:tcMar>
          </w:tcPr>
          <w:p w14:paraId="64BF049D" w14:textId="77777777" w:rsidR="00B4105A" w:rsidRPr="0090596A" w:rsidRDefault="00B4105A" w:rsidP="009706A3">
            <w:pPr>
              <w:tabs>
                <w:tab w:val="left" w:pos="8280"/>
              </w:tabs>
              <w:jc w:val="right"/>
              <w:rPr>
                <w:rFonts w:eastAsiaTheme="majorEastAsia"/>
              </w:rPr>
            </w:pPr>
            <w:r w:rsidRPr="0090596A">
              <w:rPr>
                <w:rFonts w:eastAsiaTheme="majorEastAsia"/>
              </w:rPr>
              <w:t>255,724</w:t>
            </w:r>
          </w:p>
        </w:tc>
        <w:tc>
          <w:tcPr>
            <w:tcW w:w="541" w:type="pct"/>
            <w:tcMar>
              <w:left w:w="43" w:type="dxa"/>
              <w:right w:w="43" w:type="dxa"/>
            </w:tcMar>
          </w:tcPr>
          <w:p w14:paraId="0F20F1CD" w14:textId="77777777" w:rsidR="00B4105A" w:rsidRPr="0090596A" w:rsidRDefault="00B4105A" w:rsidP="009706A3">
            <w:pPr>
              <w:tabs>
                <w:tab w:val="left" w:pos="8280"/>
              </w:tabs>
              <w:jc w:val="right"/>
              <w:rPr>
                <w:rFonts w:eastAsiaTheme="majorEastAsia"/>
              </w:rPr>
            </w:pPr>
            <w:r w:rsidRPr="0090596A">
              <w:rPr>
                <w:rFonts w:eastAsiaTheme="majorEastAsia"/>
              </w:rPr>
              <w:t>0</w:t>
            </w:r>
          </w:p>
        </w:tc>
        <w:tc>
          <w:tcPr>
            <w:tcW w:w="541" w:type="pct"/>
            <w:tcMar>
              <w:left w:w="14" w:type="dxa"/>
              <w:right w:w="14" w:type="dxa"/>
            </w:tcMar>
          </w:tcPr>
          <w:p w14:paraId="7DE8F520" w14:textId="77777777" w:rsidR="00B4105A" w:rsidRPr="0090596A" w:rsidRDefault="00B4105A" w:rsidP="009706A3">
            <w:pPr>
              <w:tabs>
                <w:tab w:val="left" w:pos="8280"/>
              </w:tabs>
              <w:jc w:val="right"/>
              <w:rPr>
                <w:rFonts w:eastAsiaTheme="majorEastAsia"/>
              </w:rPr>
            </w:pPr>
            <w:r w:rsidRPr="0090596A">
              <w:rPr>
                <w:rFonts w:eastAsiaTheme="majorEastAsia"/>
              </w:rPr>
              <w:t>275,193</w:t>
            </w:r>
          </w:p>
        </w:tc>
        <w:tc>
          <w:tcPr>
            <w:tcW w:w="541" w:type="pct"/>
            <w:tcMar>
              <w:left w:w="43" w:type="dxa"/>
              <w:right w:w="43" w:type="dxa"/>
            </w:tcMar>
          </w:tcPr>
          <w:p w14:paraId="6D10BA8B" w14:textId="77777777" w:rsidR="00B4105A" w:rsidRPr="0090596A" w:rsidRDefault="00B4105A" w:rsidP="009706A3">
            <w:pPr>
              <w:tabs>
                <w:tab w:val="left" w:pos="8280"/>
              </w:tabs>
              <w:jc w:val="right"/>
              <w:rPr>
                <w:rFonts w:eastAsiaTheme="majorEastAsia"/>
              </w:rPr>
            </w:pPr>
          </w:p>
        </w:tc>
        <w:tc>
          <w:tcPr>
            <w:tcW w:w="541" w:type="pct"/>
            <w:tcMar>
              <w:left w:w="43" w:type="dxa"/>
              <w:right w:w="43" w:type="dxa"/>
            </w:tcMar>
          </w:tcPr>
          <w:p w14:paraId="35D15252" w14:textId="77777777" w:rsidR="00B4105A" w:rsidRPr="0090596A" w:rsidRDefault="00B4105A" w:rsidP="009706A3">
            <w:pPr>
              <w:tabs>
                <w:tab w:val="left" w:pos="8280"/>
              </w:tabs>
              <w:jc w:val="right"/>
              <w:rPr>
                <w:rFonts w:eastAsiaTheme="majorEastAsia"/>
              </w:rPr>
            </w:pPr>
            <w:r w:rsidRPr="0090596A">
              <w:rPr>
                <w:rFonts w:eastAsiaTheme="majorEastAsia"/>
              </w:rPr>
              <w:t>123,143</w:t>
            </w:r>
          </w:p>
        </w:tc>
        <w:tc>
          <w:tcPr>
            <w:tcW w:w="541" w:type="pct"/>
            <w:tcMar>
              <w:left w:w="43" w:type="dxa"/>
              <w:right w:w="43" w:type="dxa"/>
            </w:tcMar>
          </w:tcPr>
          <w:p w14:paraId="3A4FD5F4" w14:textId="77777777" w:rsidR="00B4105A" w:rsidRPr="0090596A" w:rsidRDefault="00B4105A" w:rsidP="009706A3">
            <w:pPr>
              <w:tabs>
                <w:tab w:val="left" w:pos="8280"/>
              </w:tabs>
              <w:jc w:val="right"/>
              <w:rPr>
                <w:rFonts w:eastAsiaTheme="majorEastAsia"/>
              </w:rPr>
            </w:pPr>
          </w:p>
        </w:tc>
        <w:tc>
          <w:tcPr>
            <w:tcW w:w="541" w:type="pct"/>
            <w:tcMar>
              <w:left w:w="14" w:type="dxa"/>
              <w:right w:w="14" w:type="dxa"/>
            </w:tcMar>
          </w:tcPr>
          <w:p w14:paraId="23CFB407" w14:textId="77777777" w:rsidR="00B4105A" w:rsidRPr="0090596A" w:rsidRDefault="00B4105A" w:rsidP="009706A3">
            <w:pPr>
              <w:tabs>
                <w:tab w:val="left" w:pos="8280"/>
              </w:tabs>
              <w:jc w:val="right"/>
              <w:rPr>
                <w:rFonts w:eastAsiaTheme="majorEastAsia"/>
              </w:rPr>
            </w:pPr>
            <w:r w:rsidRPr="0090596A">
              <w:rPr>
                <w:rFonts w:eastAsiaTheme="majorEastAsia"/>
              </w:rPr>
              <w:t>32,650</w:t>
            </w:r>
          </w:p>
        </w:tc>
        <w:tc>
          <w:tcPr>
            <w:tcW w:w="541" w:type="pct"/>
            <w:tcMar>
              <w:left w:w="43" w:type="dxa"/>
              <w:right w:w="43" w:type="dxa"/>
            </w:tcMar>
          </w:tcPr>
          <w:p w14:paraId="723A47D5" w14:textId="77777777" w:rsidR="00B4105A" w:rsidRPr="0090596A" w:rsidRDefault="00B4105A" w:rsidP="009706A3">
            <w:pPr>
              <w:tabs>
                <w:tab w:val="left" w:pos="8280"/>
              </w:tabs>
              <w:jc w:val="right"/>
              <w:rPr>
                <w:rFonts w:eastAsiaTheme="majorEastAsia"/>
              </w:rPr>
            </w:pPr>
          </w:p>
        </w:tc>
      </w:tr>
      <w:tr w:rsidR="00A90EBF" w:rsidRPr="004F7629" w14:paraId="1F7D6CBB" w14:textId="77777777" w:rsidTr="00BC5E39">
        <w:tc>
          <w:tcPr>
            <w:tcW w:w="673" w:type="pct"/>
          </w:tcPr>
          <w:p w14:paraId="52473D89" w14:textId="533E94BC" w:rsidR="00B4105A" w:rsidRPr="0090596A" w:rsidRDefault="00B3385E" w:rsidP="009706A3">
            <w:pPr>
              <w:tabs>
                <w:tab w:val="left" w:pos="8280"/>
              </w:tabs>
              <w:jc w:val="left"/>
              <w:rPr>
                <w:rFonts w:eastAsiaTheme="majorEastAsia"/>
                <w:b/>
              </w:rPr>
            </w:pPr>
            <w:r w:rsidRPr="0090596A">
              <w:rPr>
                <w:rFonts w:eastAsiaTheme="majorEastAsia"/>
                <w:b/>
                <w:lang w:eastAsia="zh-CN"/>
              </w:rPr>
              <w:t>共计</w:t>
            </w:r>
          </w:p>
        </w:tc>
        <w:tc>
          <w:tcPr>
            <w:tcW w:w="541" w:type="pct"/>
            <w:shd w:val="clear" w:color="auto" w:fill="auto"/>
            <w:tcMar>
              <w:left w:w="14" w:type="dxa"/>
              <w:right w:w="14" w:type="dxa"/>
            </w:tcMar>
          </w:tcPr>
          <w:p w14:paraId="121098A0" w14:textId="77777777" w:rsidR="00B4105A" w:rsidRPr="0090596A" w:rsidRDefault="00B4105A" w:rsidP="009706A3">
            <w:pPr>
              <w:tabs>
                <w:tab w:val="left" w:pos="8280"/>
              </w:tabs>
              <w:jc w:val="right"/>
              <w:rPr>
                <w:rFonts w:eastAsiaTheme="majorEastAsia"/>
              </w:rPr>
            </w:pPr>
            <w:r w:rsidRPr="0090596A">
              <w:rPr>
                <w:rFonts w:eastAsiaTheme="majorEastAsia"/>
              </w:rPr>
              <w:t>409,500</w:t>
            </w:r>
          </w:p>
        </w:tc>
        <w:tc>
          <w:tcPr>
            <w:tcW w:w="541" w:type="pct"/>
            <w:tcMar>
              <w:left w:w="43" w:type="dxa"/>
              <w:right w:w="43" w:type="dxa"/>
            </w:tcMar>
          </w:tcPr>
          <w:p w14:paraId="21BBDC29" w14:textId="77777777" w:rsidR="00B4105A" w:rsidRPr="0090596A" w:rsidRDefault="00B4105A" w:rsidP="009706A3">
            <w:pPr>
              <w:tabs>
                <w:tab w:val="left" w:pos="8280"/>
              </w:tabs>
              <w:jc w:val="right"/>
              <w:rPr>
                <w:rFonts w:eastAsiaTheme="majorEastAsia"/>
              </w:rPr>
            </w:pPr>
          </w:p>
        </w:tc>
        <w:tc>
          <w:tcPr>
            <w:tcW w:w="541" w:type="pct"/>
            <w:tcMar>
              <w:left w:w="14" w:type="dxa"/>
              <w:right w:w="14" w:type="dxa"/>
            </w:tcMar>
          </w:tcPr>
          <w:p w14:paraId="3EF9E6EA" w14:textId="77777777" w:rsidR="00B4105A" w:rsidRPr="0090596A" w:rsidRDefault="00B4105A" w:rsidP="009706A3">
            <w:pPr>
              <w:tabs>
                <w:tab w:val="left" w:pos="8280"/>
              </w:tabs>
              <w:jc w:val="right"/>
              <w:rPr>
                <w:rFonts w:eastAsiaTheme="majorEastAsia"/>
              </w:rPr>
            </w:pPr>
            <w:r w:rsidRPr="0090596A">
              <w:rPr>
                <w:rFonts w:eastAsiaTheme="majorEastAsia"/>
              </w:rPr>
              <w:t>409,500</w:t>
            </w:r>
          </w:p>
        </w:tc>
        <w:tc>
          <w:tcPr>
            <w:tcW w:w="541" w:type="pct"/>
            <w:tcMar>
              <w:left w:w="43" w:type="dxa"/>
              <w:right w:w="43" w:type="dxa"/>
            </w:tcMar>
          </w:tcPr>
          <w:p w14:paraId="141C6691" w14:textId="77777777" w:rsidR="00B4105A" w:rsidRPr="0090596A" w:rsidRDefault="00B4105A" w:rsidP="009706A3">
            <w:pPr>
              <w:tabs>
                <w:tab w:val="left" w:pos="8280"/>
              </w:tabs>
              <w:jc w:val="right"/>
              <w:rPr>
                <w:rFonts w:eastAsiaTheme="majorEastAsia"/>
              </w:rPr>
            </w:pPr>
          </w:p>
        </w:tc>
        <w:tc>
          <w:tcPr>
            <w:tcW w:w="541" w:type="pct"/>
            <w:tcMar>
              <w:left w:w="43" w:type="dxa"/>
              <w:right w:w="43" w:type="dxa"/>
            </w:tcMar>
          </w:tcPr>
          <w:p w14:paraId="20978E10" w14:textId="77777777" w:rsidR="00B4105A" w:rsidRPr="0090596A" w:rsidRDefault="00B4105A" w:rsidP="009706A3">
            <w:pPr>
              <w:tabs>
                <w:tab w:val="left" w:pos="8280"/>
              </w:tabs>
              <w:jc w:val="right"/>
              <w:rPr>
                <w:rFonts w:eastAsiaTheme="majorEastAsia"/>
              </w:rPr>
            </w:pPr>
            <w:r w:rsidRPr="0090596A">
              <w:rPr>
                <w:rFonts w:eastAsiaTheme="majorEastAsia"/>
              </w:rPr>
              <w:t>234,000</w:t>
            </w:r>
          </w:p>
        </w:tc>
        <w:tc>
          <w:tcPr>
            <w:tcW w:w="541" w:type="pct"/>
            <w:tcMar>
              <w:left w:w="43" w:type="dxa"/>
              <w:right w:w="43" w:type="dxa"/>
            </w:tcMar>
          </w:tcPr>
          <w:p w14:paraId="7131B6EE" w14:textId="77777777" w:rsidR="00B4105A" w:rsidRPr="0090596A" w:rsidRDefault="00B4105A" w:rsidP="009706A3">
            <w:pPr>
              <w:tabs>
                <w:tab w:val="left" w:pos="8280"/>
              </w:tabs>
              <w:jc w:val="right"/>
              <w:rPr>
                <w:rFonts w:eastAsiaTheme="majorEastAsia"/>
              </w:rPr>
            </w:pPr>
          </w:p>
        </w:tc>
        <w:tc>
          <w:tcPr>
            <w:tcW w:w="541" w:type="pct"/>
            <w:tcMar>
              <w:left w:w="14" w:type="dxa"/>
              <w:right w:w="14" w:type="dxa"/>
            </w:tcMar>
          </w:tcPr>
          <w:p w14:paraId="1B43AE5E" w14:textId="77777777" w:rsidR="00B4105A" w:rsidRPr="0090596A" w:rsidRDefault="00B4105A" w:rsidP="009706A3">
            <w:pPr>
              <w:tabs>
                <w:tab w:val="left" w:pos="8280"/>
              </w:tabs>
              <w:jc w:val="right"/>
              <w:rPr>
                <w:rFonts w:eastAsiaTheme="majorEastAsia"/>
              </w:rPr>
            </w:pPr>
            <w:r w:rsidRPr="0090596A">
              <w:rPr>
                <w:rFonts w:eastAsiaTheme="majorEastAsia"/>
              </w:rPr>
              <w:t>117,000</w:t>
            </w:r>
          </w:p>
        </w:tc>
        <w:tc>
          <w:tcPr>
            <w:tcW w:w="541" w:type="pct"/>
            <w:tcMar>
              <w:left w:w="43" w:type="dxa"/>
              <w:right w:w="43" w:type="dxa"/>
            </w:tcMar>
          </w:tcPr>
          <w:p w14:paraId="0E8500D4" w14:textId="77777777" w:rsidR="00B4105A" w:rsidRPr="0090596A" w:rsidRDefault="00B4105A" w:rsidP="009706A3">
            <w:pPr>
              <w:tabs>
                <w:tab w:val="left" w:pos="8280"/>
              </w:tabs>
              <w:jc w:val="right"/>
              <w:rPr>
                <w:rFonts w:eastAsiaTheme="majorEastAsia"/>
              </w:rPr>
            </w:pPr>
          </w:p>
        </w:tc>
      </w:tr>
      <w:tr w:rsidR="00A90EBF" w:rsidRPr="004F7629" w14:paraId="6DE07AB4" w14:textId="77777777" w:rsidTr="00BC5E39">
        <w:tc>
          <w:tcPr>
            <w:tcW w:w="673" w:type="pct"/>
          </w:tcPr>
          <w:p w14:paraId="29C0FFC0" w14:textId="4B584E25" w:rsidR="00B4105A" w:rsidRPr="0090596A" w:rsidRDefault="00B3385E" w:rsidP="009706A3">
            <w:pPr>
              <w:rPr>
                <w:rFonts w:eastAsiaTheme="majorEastAsia"/>
                <w:b/>
              </w:rPr>
            </w:pPr>
            <w:r w:rsidRPr="0090596A">
              <w:rPr>
                <w:rFonts w:eastAsiaTheme="majorEastAsia"/>
                <w:b/>
                <w:lang w:eastAsia="zh-CN"/>
              </w:rPr>
              <w:t>已商定</w:t>
            </w:r>
          </w:p>
        </w:tc>
        <w:tc>
          <w:tcPr>
            <w:tcW w:w="541" w:type="pct"/>
            <w:shd w:val="clear" w:color="auto" w:fill="auto"/>
            <w:tcMar>
              <w:left w:w="14" w:type="dxa"/>
              <w:right w:w="14" w:type="dxa"/>
            </w:tcMar>
          </w:tcPr>
          <w:p w14:paraId="6C203CF8" w14:textId="77777777" w:rsidR="00B4105A" w:rsidRPr="0090596A" w:rsidRDefault="00B4105A" w:rsidP="009706A3">
            <w:pPr>
              <w:jc w:val="center"/>
              <w:rPr>
                <w:rFonts w:eastAsiaTheme="majorEastAsia"/>
                <w:b/>
              </w:rPr>
            </w:pPr>
            <w:r w:rsidRPr="0090596A">
              <w:rPr>
                <w:rFonts w:eastAsiaTheme="majorEastAsia"/>
                <w:b/>
              </w:rPr>
              <w:t>2021</w:t>
            </w:r>
          </w:p>
        </w:tc>
        <w:tc>
          <w:tcPr>
            <w:tcW w:w="541" w:type="pct"/>
            <w:shd w:val="clear" w:color="auto" w:fill="auto"/>
            <w:tcMar>
              <w:left w:w="43" w:type="dxa"/>
              <w:right w:w="43" w:type="dxa"/>
            </w:tcMar>
          </w:tcPr>
          <w:p w14:paraId="2BCFD63A" w14:textId="77777777" w:rsidR="00B4105A" w:rsidRPr="0090596A" w:rsidRDefault="00B4105A" w:rsidP="009706A3">
            <w:pPr>
              <w:jc w:val="center"/>
              <w:rPr>
                <w:rFonts w:eastAsiaTheme="majorEastAsia"/>
                <w:b/>
              </w:rPr>
            </w:pPr>
            <w:r w:rsidRPr="0090596A">
              <w:rPr>
                <w:rFonts w:eastAsiaTheme="majorEastAsia"/>
                <w:b/>
              </w:rPr>
              <w:t>2022-2023</w:t>
            </w:r>
          </w:p>
        </w:tc>
        <w:tc>
          <w:tcPr>
            <w:tcW w:w="541" w:type="pct"/>
            <w:shd w:val="clear" w:color="auto" w:fill="auto"/>
            <w:tcMar>
              <w:left w:w="14" w:type="dxa"/>
              <w:right w:w="14" w:type="dxa"/>
            </w:tcMar>
          </w:tcPr>
          <w:p w14:paraId="5F5A4AB5" w14:textId="77777777" w:rsidR="00B4105A" w:rsidRPr="0090596A" w:rsidRDefault="00B4105A" w:rsidP="009706A3">
            <w:pPr>
              <w:jc w:val="center"/>
              <w:rPr>
                <w:rFonts w:eastAsiaTheme="majorEastAsia"/>
                <w:b/>
              </w:rPr>
            </w:pPr>
            <w:r w:rsidRPr="0090596A">
              <w:rPr>
                <w:rFonts w:eastAsiaTheme="majorEastAsia"/>
                <w:b/>
              </w:rPr>
              <w:t>2024</w:t>
            </w:r>
          </w:p>
        </w:tc>
        <w:tc>
          <w:tcPr>
            <w:tcW w:w="541" w:type="pct"/>
            <w:tcMar>
              <w:left w:w="43" w:type="dxa"/>
              <w:right w:w="43" w:type="dxa"/>
            </w:tcMar>
          </w:tcPr>
          <w:p w14:paraId="25F0E137" w14:textId="77777777" w:rsidR="00B4105A" w:rsidRPr="0090596A" w:rsidRDefault="00B4105A" w:rsidP="009706A3">
            <w:pPr>
              <w:jc w:val="center"/>
              <w:rPr>
                <w:rFonts w:eastAsiaTheme="majorEastAsia"/>
                <w:b/>
              </w:rPr>
            </w:pPr>
            <w:r w:rsidRPr="0090596A">
              <w:rPr>
                <w:rFonts w:eastAsiaTheme="majorEastAsia"/>
                <w:b/>
              </w:rPr>
              <w:t>2025</w:t>
            </w:r>
          </w:p>
        </w:tc>
        <w:tc>
          <w:tcPr>
            <w:tcW w:w="541" w:type="pct"/>
            <w:tcMar>
              <w:left w:w="43" w:type="dxa"/>
              <w:right w:w="43" w:type="dxa"/>
            </w:tcMar>
          </w:tcPr>
          <w:p w14:paraId="24FCBE31" w14:textId="77777777" w:rsidR="00B4105A" w:rsidRPr="0090596A" w:rsidRDefault="00B4105A" w:rsidP="009706A3">
            <w:pPr>
              <w:jc w:val="center"/>
              <w:rPr>
                <w:rFonts w:eastAsiaTheme="majorEastAsia"/>
                <w:b/>
              </w:rPr>
            </w:pPr>
            <w:r w:rsidRPr="0090596A">
              <w:rPr>
                <w:rFonts w:eastAsiaTheme="majorEastAsia"/>
                <w:b/>
              </w:rPr>
              <w:t>2026</w:t>
            </w:r>
          </w:p>
        </w:tc>
        <w:tc>
          <w:tcPr>
            <w:tcW w:w="541" w:type="pct"/>
            <w:tcMar>
              <w:left w:w="43" w:type="dxa"/>
              <w:right w:w="43" w:type="dxa"/>
            </w:tcMar>
          </w:tcPr>
          <w:p w14:paraId="0F193505" w14:textId="77777777" w:rsidR="00B4105A" w:rsidRPr="0090596A" w:rsidRDefault="00B4105A" w:rsidP="009706A3">
            <w:pPr>
              <w:jc w:val="center"/>
              <w:rPr>
                <w:rFonts w:eastAsiaTheme="majorEastAsia"/>
                <w:b/>
              </w:rPr>
            </w:pPr>
            <w:r w:rsidRPr="0090596A">
              <w:rPr>
                <w:rFonts w:eastAsiaTheme="majorEastAsia"/>
                <w:b/>
              </w:rPr>
              <w:t>2027</w:t>
            </w:r>
          </w:p>
        </w:tc>
        <w:tc>
          <w:tcPr>
            <w:tcW w:w="541" w:type="pct"/>
            <w:tcMar>
              <w:left w:w="14" w:type="dxa"/>
              <w:right w:w="14" w:type="dxa"/>
            </w:tcMar>
          </w:tcPr>
          <w:p w14:paraId="5513C4C7" w14:textId="77777777" w:rsidR="00B4105A" w:rsidRPr="0090596A" w:rsidRDefault="00B4105A" w:rsidP="009706A3">
            <w:pPr>
              <w:jc w:val="center"/>
              <w:rPr>
                <w:rFonts w:eastAsiaTheme="majorEastAsia"/>
                <w:b/>
              </w:rPr>
            </w:pPr>
            <w:r w:rsidRPr="0090596A">
              <w:rPr>
                <w:rFonts w:eastAsiaTheme="majorEastAsia"/>
                <w:b/>
              </w:rPr>
              <w:t>2028-2029</w:t>
            </w:r>
          </w:p>
        </w:tc>
        <w:tc>
          <w:tcPr>
            <w:tcW w:w="541" w:type="pct"/>
            <w:tcMar>
              <w:left w:w="43" w:type="dxa"/>
              <w:right w:w="43" w:type="dxa"/>
            </w:tcMar>
          </w:tcPr>
          <w:p w14:paraId="7270D677" w14:textId="77777777" w:rsidR="00B4105A" w:rsidRPr="0090596A" w:rsidRDefault="00B4105A" w:rsidP="009706A3">
            <w:pPr>
              <w:jc w:val="center"/>
              <w:rPr>
                <w:rFonts w:eastAsiaTheme="majorEastAsia"/>
                <w:b/>
              </w:rPr>
            </w:pPr>
            <w:r w:rsidRPr="0090596A">
              <w:rPr>
                <w:rFonts w:eastAsiaTheme="majorEastAsia"/>
                <w:b/>
              </w:rPr>
              <w:t>2030</w:t>
            </w:r>
          </w:p>
        </w:tc>
      </w:tr>
      <w:tr w:rsidR="00A90EBF" w:rsidRPr="004F7629" w14:paraId="30A2169D" w14:textId="77777777" w:rsidTr="00BC5E39">
        <w:tc>
          <w:tcPr>
            <w:tcW w:w="673" w:type="pct"/>
          </w:tcPr>
          <w:p w14:paraId="57D045BF" w14:textId="39253F72" w:rsidR="00B4105A" w:rsidRPr="0090596A" w:rsidRDefault="00B3385E" w:rsidP="009706A3">
            <w:pPr>
              <w:tabs>
                <w:tab w:val="left" w:pos="8280"/>
              </w:tabs>
              <w:jc w:val="left"/>
              <w:rPr>
                <w:rFonts w:eastAsiaTheme="majorEastAsia"/>
              </w:rPr>
            </w:pPr>
            <w:r w:rsidRPr="0090596A">
              <w:rPr>
                <w:rFonts w:eastAsiaTheme="majorEastAsia"/>
                <w:lang w:eastAsia="zh-CN"/>
              </w:rPr>
              <w:t>环境署</w:t>
            </w:r>
          </w:p>
        </w:tc>
        <w:tc>
          <w:tcPr>
            <w:tcW w:w="541" w:type="pct"/>
            <w:shd w:val="clear" w:color="auto" w:fill="auto"/>
            <w:tcMar>
              <w:left w:w="14" w:type="dxa"/>
              <w:right w:w="14" w:type="dxa"/>
            </w:tcMar>
          </w:tcPr>
          <w:p w14:paraId="6C10A20D" w14:textId="77777777" w:rsidR="00B4105A" w:rsidRPr="0090596A" w:rsidRDefault="00B4105A" w:rsidP="009706A3">
            <w:pPr>
              <w:tabs>
                <w:tab w:val="left" w:pos="8280"/>
              </w:tabs>
              <w:jc w:val="right"/>
              <w:rPr>
                <w:rFonts w:eastAsiaTheme="majorEastAsia"/>
              </w:rPr>
            </w:pPr>
            <w:r w:rsidRPr="0090596A">
              <w:rPr>
                <w:rFonts w:eastAsiaTheme="majorEastAsia"/>
              </w:rPr>
              <w:t>109,055</w:t>
            </w:r>
          </w:p>
        </w:tc>
        <w:tc>
          <w:tcPr>
            <w:tcW w:w="541" w:type="pct"/>
            <w:tcMar>
              <w:left w:w="43" w:type="dxa"/>
              <w:right w:w="43" w:type="dxa"/>
            </w:tcMar>
          </w:tcPr>
          <w:p w14:paraId="5525BB9E" w14:textId="77777777" w:rsidR="00B4105A" w:rsidRPr="0090596A" w:rsidRDefault="00B4105A" w:rsidP="009706A3">
            <w:pPr>
              <w:tabs>
                <w:tab w:val="left" w:pos="8280"/>
              </w:tabs>
              <w:jc w:val="right"/>
              <w:rPr>
                <w:rFonts w:eastAsiaTheme="majorEastAsia"/>
              </w:rPr>
            </w:pPr>
            <w:r w:rsidRPr="0090596A">
              <w:rPr>
                <w:rFonts w:eastAsiaTheme="majorEastAsia"/>
              </w:rPr>
              <w:t>0</w:t>
            </w:r>
          </w:p>
        </w:tc>
        <w:tc>
          <w:tcPr>
            <w:tcW w:w="541" w:type="pct"/>
            <w:tcMar>
              <w:left w:w="14" w:type="dxa"/>
              <w:right w:w="14" w:type="dxa"/>
            </w:tcMar>
          </w:tcPr>
          <w:p w14:paraId="239B6FA5" w14:textId="77777777" w:rsidR="00B4105A" w:rsidRPr="0090596A" w:rsidRDefault="00B4105A" w:rsidP="009706A3">
            <w:pPr>
              <w:tabs>
                <w:tab w:val="left" w:pos="8280"/>
              </w:tabs>
              <w:jc w:val="right"/>
              <w:rPr>
                <w:rFonts w:eastAsiaTheme="majorEastAsia"/>
              </w:rPr>
            </w:pPr>
            <w:r w:rsidRPr="0090596A">
              <w:rPr>
                <w:rFonts w:eastAsiaTheme="majorEastAsia"/>
              </w:rPr>
              <w:t>153,382</w:t>
            </w:r>
          </w:p>
        </w:tc>
        <w:tc>
          <w:tcPr>
            <w:tcW w:w="541" w:type="pct"/>
            <w:tcMar>
              <w:left w:w="43" w:type="dxa"/>
              <w:right w:w="43" w:type="dxa"/>
            </w:tcMar>
          </w:tcPr>
          <w:p w14:paraId="1D16DF37" w14:textId="77777777" w:rsidR="00B4105A" w:rsidRPr="0090596A" w:rsidRDefault="00B4105A" w:rsidP="009706A3">
            <w:pPr>
              <w:tabs>
                <w:tab w:val="left" w:pos="8280"/>
              </w:tabs>
              <w:jc w:val="right"/>
              <w:rPr>
                <w:rFonts w:eastAsiaTheme="majorEastAsia"/>
              </w:rPr>
            </w:pPr>
          </w:p>
        </w:tc>
        <w:tc>
          <w:tcPr>
            <w:tcW w:w="541" w:type="pct"/>
            <w:tcMar>
              <w:left w:w="43" w:type="dxa"/>
              <w:right w:w="43" w:type="dxa"/>
            </w:tcMar>
          </w:tcPr>
          <w:p w14:paraId="117E0565" w14:textId="77777777" w:rsidR="00B4105A" w:rsidRPr="0090596A" w:rsidRDefault="00B4105A" w:rsidP="009706A3">
            <w:pPr>
              <w:tabs>
                <w:tab w:val="left" w:pos="8280"/>
              </w:tabs>
              <w:jc w:val="right"/>
              <w:rPr>
                <w:rFonts w:eastAsiaTheme="majorEastAsia"/>
              </w:rPr>
            </w:pPr>
            <w:r w:rsidRPr="0090596A">
              <w:rPr>
                <w:rFonts w:eastAsiaTheme="majorEastAsia"/>
              </w:rPr>
              <w:t>0</w:t>
            </w:r>
          </w:p>
        </w:tc>
        <w:tc>
          <w:tcPr>
            <w:tcW w:w="541" w:type="pct"/>
            <w:tcMar>
              <w:left w:w="43" w:type="dxa"/>
              <w:right w:w="43" w:type="dxa"/>
            </w:tcMar>
          </w:tcPr>
          <w:p w14:paraId="2AA1A0F3" w14:textId="77777777" w:rsidR="00B4105A" w:rsidRPr="0090596A" w:rsidRDefault="00B4105A" w:rsidP="009706A3">
            <w:pPr>
              <w:tabs>
                <w:tab w:val="left" w:pos="8280"/>
              </w:tabs>
              <w:jc w:val="right"/>
              <w:rPr>
                <w:rFonts w:eastAsiaTheme="majorEastAsia"/>
              </w:rPr>
            </w:pPr>
            <w:r w:rsidRPr="0090596A">
              <w:rPr>
                <w:rFonts w:eastAsiaTheme="majorEastAsia"/>
              </w:rPr>
              <w:t>143,703</w:t>
            </w:r>
          </w:p>
        </w:tc>
        <w:tc>
          <w:tcPr>
            <w:tcW w:w="541" w:type="pct"/>
            <w:tcMar>
              <w:left w:w="14" w:type="dxa"/>
              <w:right w:w="14" w:type="dxa"/>
            </w:tcMar>
          </w:tcPr>
          <w:p w14:paraId="15A85908" w14:textId="77777777" w:rsidR="00B4105A" w:rsidRPr="0090596A" w:rsidRDefault="00B4105A" w:rsidP="009706A3">
            <w:pPr>
              <w:tabs>
                <w:tab w:val="left" w:pos="8280"/>
              </w:tabs>
              <w:jc w:val="right"/>
              <w:rPr>
                <w:rFonts w:eastAsiaTheme="majorEastAsia"/>
              </w:rPr>
            </w:pPr>
            <w:r w:rsidRPr="0090596A">
              <w:rPr>
                <w:rFonts w:eastAsiaTheme="majorEastAsia"/>
              </w:rPr>
              <w:t>0</w:t>
            </w:r>
          </w:p>
        </w:tc>
        <w:tc>
          <w:tcPr>
            <w:tcW w:w="541" w:type="pct"/>
            <w:tcMar>
              <w:left w:w="43" w:type="dxa"/>
              <w:right w:w="43" w:type="dxa"/>
            </w:tcMar>
          </w:tcPr>
          <w:p w14:paraId="766C37B5" w14:textId="77777777" w:rsidR="00B4105A" w:rsidRPr="0090596A" w:rsidRDefault="00B4105A" w:rsidP="009706A3">
            <w:pPr>
              <w:tabs>
                <w:tab w:val="left" w:pos="8280"/>
              </w:tabs>
              <w:jc w:val="right"/>
              <w:rPr>
                <w:rFonts w:eastAsiaTheme="majorEastAsia"/>
              </w:rPr>
            </w:pPr>
            <w:r w:rsidRPr="0090596A">
              <w:rPr>
                <w:rFonts w:eastAsiaTheme="majorEastAsia"/>
              </w:rPr>
              <w:t>77,150</w:t>
            </w:r>
          </w:p>
        </w:tc>
      </w:tr>
      <w:tr w:rsidR="00A90EBF" w:rsidRPr="004F7629" w14:paraId="15688A72" w14:textId="77777777" w:rsidTr="00BC5E39">
        <w:tc>
          <w:tcPr>
            <w:tcW w:w="673" w:type="pct"/>
          </w:tcPr>
          <w:p w14:paraId="554A4240" w14:textId="7D3E50A7" w:rsidR="00B4105A" w:rsidRPr="0090596A" w:rsidRDefault="00B3385E" w:rsidP="009706A3">
            <w:pPr>
              <w:tabs>
                <w:tab w:val="left" w:pos="8280"/>
              </w:tabs>
              <w:jc w:val="left"/>
              <w:rPr>
                <w:rFonts w:eastAsiaTheme="majorEastAsia"/>
              </w:rPr>
            </w:pPr>
            <w:r w:rsidRPr="0090596A">
              <w:rPr>
                <w:rFonts w:eastAsiaTheme="majorEastAsia"/>
                <w:lang w:eastAsia="zh-CN"/>
              </w:rPr>
              <w:t>开发署</w:t>
            </w:r>
          </w:p>
        </w:tc>
        <w:tc>
          <w:tcPr>
            <w:tcW w:w="541" w:type="pct"/>
            <w:shd w:val="clear" w:color="auto" w:fill="auto"/>
            <w:tcMar>
              <w:left w:w="14" w:type="dxa"/>
              <w:right w:w="14" w:type="dxa"/>
            </w:tcMar>
          </w:tcPr>
          <w:p w14:paraId="1CDC7A74" w14:textId="77777777" w:rsidR="00B4105A" w:rsidRPr="0090596A" w:rsidRDefault="00B4105A" w:rsidP="009706A3">
            <w:pPr>
              <w:tabs>
                <w:tab w:val="left" w:pos="8280"/>
              </w:tabs>
              <w:jc w:val="right"/>
              <w:rPr>
                <w:rFonts w:eastAsiaTheme="majorEastAsia"/>
              </w:rPr>
            </w:pPr>
            <w:r w:rsidRPr="0090596A">
              <w:rPr>
                <w:rFonts w:eastAsiaTheme="majorEastAsia"/>
              </w:rPr>
              <w:t>101,545</w:t>
            </w:r>
          </w:p>
        </w:tc>
        <w:tc>
          <w:tcPr>
            <w:tcW w:w="541" w:type="pct"/>
            <w:tcMar>
              <w:left w:w="43" w:type="dxa"/>
              <w:right w:w="43" w:type="dxa"/>
            </w:tcMar>
          </w:tcPr>
          <w:p w14:paraId="51526884" w14:textId="77777777" w:rsidR="00B4105A" w:rsidRPr="0090596A" w:rsidRDefault="00B4105A" w:rsidP="009706A3">
            <w:pPr>
              <w:tabs>
                <w:tab w:val="left" w:pos="8280"/>
              </w:tabs>
              <w:jc w:val="right"/>
              <w:rPr>
                <w:rFonts w:eastAsiaTheme="majorEastAsia"/>
              </w:rPr>
            </w:pPr>
            <w:r w:rsidRPr="0090596A">
              <w:rPr>
                <w:rFonts w:eastAsiaTheme="majorEastAsia"/>
              </w:rPr>
              <w:t>0</w:t>
            </w:r>
          </w:p>
        </w:tc>
        <w:tc>
          <w:tcPr>
            <w:tcW w:w="541" w:type="pct"/>
            <w:tcMar>
              <w:left w:w="14" w:type="dxa"/>
              <w:right w:w="14" w:type="dxa"/>
            </w:tcMar>
          </w:tcPr>
          <w:p w14:paraId="61806884" w14:textId="77777777" w:rsidR="00B4105A" w:rsidRPr="0090596A" w:rsidRDefault="00B4105A" w:rsidP="009706A3">
            <w:pPr>
              <w:tabs>
                <w:tab w:val="left" w:pos="8280"/>
              </w:tabs>
              <w:jc w:val="right"/>
              <w:rPr>
                <w:rFonts w:eastAsiaTheme="majorEastAsia"/>
              </w:rPr>
            </w:pPr>
            <w:r w:rsidRPr="0090596A">
              <w:rPr>
                <w:rFonts w:eastAsiaTheme="majorEastAsia"/>
              </w:rPr>
              <w:t>281,077</w:t>
            </w:r>
          </w:p>
        </w:tc>
        <w:tc>
          <w:tcPr>
            <w:tcW w:w="541" w:type="pct"/>
            <w:tcMar>
              <w:left w:w="43" w:type="dxa"/>
              <w:right w:w="43" w:type="dxa"/>
            </w:tcMar>
          </w:tcPr>
          <w:p w14:paraId="1636849F" w14:textId="77777777" w:rsidR="00B4105A" w:rsidRPr="0090596A" w:rsidRDefault="00B4105A" w:rsidP="009706A3">
            <w:pPr>
              <w:tabs>
                <w:tab w:val="left" w:pos="8280"/>
              </w:tabs>
              <w:jc w:val="right"/>
              <w:rPr>
                <w:rFonts w:eastAsiaTheme="majorEastAsia"/>
              </w:rPr>
            </w:pPr>
          </w:p>
        </w:tc>
        <w:tc>
          <w:tcPr>
            <w:tcW w:w="541" w:type="pct"/>
            <w:tcMar>
              <w:left w:w="43" w:type="dxa"/>
              <w:right w:w="43" w:type="dxa"/>
            </w:tcMar>
          </w:tcPr>
          <w:p w14:paraId="448A741F" w14:textId="77777777" w:rsidR="00B4105A" w:rsidRPr="0090596A" w:rsidRDefault="00B4105A" w:rsidP="009706A3">
            <w:pPr>
              <w:tabs>
                <w:tab w:val="left" w:pos="8280"/>
              </w:tabs>
              <w:jc w:val="right"/>
              <w:rPr>
                <w:rFonts w:eastAsiaTheme="majorEastAsia"/>
              </w:rPr>
            </w:pPr>
            <w:r w:rsidRPr="0090596A">
              <w:rPr>
                <w:rFonts w:eastAsiaTheme="majorEastAsia"/>
              </w:rPr>
              <w:t>0</w:t>
            </w:r>
          </w:p>
        </w:tc>
        <w:tc>
          <w:tcPr>
            <w:tcW w:w="541" w:type="pct"/>
            <w:tcMar>
              <w:left w:w="43" w:type="dxa"/>
              <w:right w:w="43" w:type="dxa"/>
            </w:tcMar>
          </w:tcPr>
          <w:p w14:paraId="0E95911F" w14:textId="77777777" w:rsidR="00B4105A" w:rsidRPr="0090596A" w:rsidRDefault="00B4105A" w:rsidP="009706A3">
            <w:pPr>
              <w:tabs>
                <w:tab w:val="left" w:pos="8280"/>
              </w:tabs>
              <w:jc w:val="right"/>
              <w:rPr>
                <w:rFonts w:eastAsiaTheme="majorEastAsia"/>
              </w:rPr>
            </w:pPr>
            <w:r w:rsidRPr="0090596A">
              <w:rPr>
                <w:rFonts w:eastAsiaTheme="majorEastAsia"/>
              </w:rPr>
              <w:t>264,238</w:t>
            </w:r>
          </w:p>
        </w:tc>
        <w:tc>
          <w:tcPr>
            <w:tcW w:w="541" w:type="pct"/>
            <w:tcMar>
              <w:left w:w="14" w:type="dxa"/>
              <w:right w:w="14" w:type="dxa"/>
            </w:tcMar>
          </w:tcPr>
          <w:p w14:paraId="1AED0D28" w14:textId="77777777" w:rsidR="00B4105A" w:rsidRPr="0090596A" w:rsidRDefault="00B4105A" w:rsidP="009706A3">
            <w:pPr>
              <w:tabs>
                <w:tab w:val="left" w:pos="8280"/>
              </w:tabs>
              <w:jc w:val="right"/>
              <w:rPr>
                <w:rFonts w:eastAsiaTheme="majorEastAsia"/>
              </w:rPr>
            </w:pPr>
            <w:r w:rsidRPr="0090596A">
              <w:rPr>
                <w:rFonts w:eastAsiaTheme="majorEastAsia"/>
              </w:rPr>
              <w:t>0</w:t>
            </w:r>
          </w:p>
        </w:tc>
        <w:tc>
          <w:tcPr>
            <w:tcW w:w="541" w:type="pct"/>
            <w:tcMar>
              <w:left w:w="43" w:type="dxa"/>
              <w:right w:w="43" w:type="dxa"/>
            </w:tcMar>
          </w:tcPr>
          <w:p w14:paraId="131E8888" w14:textId="77777777" w:rsidR="00B4105A" w:rsidRPr="0090596A" w:rsidRDefault="00B4105A" w:rsidP="009706A3">
            <w:pPr>
              <w:tabs>
                <w:tab w:val="left" w:pos="8280"/>
              </w:tabs>
              <w:jc w:val="right"/>
              <w:rPr>
                <w:rFonts w:eastAsiaTheme="majorEastAsia"/>
              </w:rPr>
            </w:pPr>
            <w:r w:rsidRPr="0090596A">
              <w:rPr>
                <w:rFonts w:eastAsiaTheme="majorEastAsia"/>
              </w:rPr>
              <w:t>39,850</w:t>
            </w:r>
          </w:p>
        </w:tc>
      </w:tr>
      <w:tr w:rsidR="00A90EBF" w:rsidRPr="004F7629" w14:paraId="3E86F7A5" w14:textId="77777777" w:rsidTr="00BC5E39">
        <w:tc>
          <w:tcPr>
            <w:tcW w:w="673" w:type="pct"/>
          </w:tcPr>
          <w:p w14:paraId="6694045D" w14:textId="50DFDB27" w:rsidR="00B4105A" w:rsidRPr="0090596A" w:rsidRDefault="00B3385E" w:rsidP="009706A3">
            <w:pPr>
              <w:tabs>
                <w:tab w:val="left" w:pos="8280"/>
              </w:tabs>
              <w:jc w:val="left"/>
              <w:rPr>
                <w:rFonts w:eastAsiaTheme="majorEastAsia"/>
                <w:b/>
              </w:rPr>
            </w:pPr>
            <w:r w:rsidRPr="0090596A">
              <w:rPr>
                <w:rFonts w:eastAsiaTheme="majorEastAsia"/>
                <w:b/>
                <w:lang w:eastAsia="zh-CN"/>
              </w:rPr>
              <w:t>共计</w:t>
            </w:r>
          </w:p>
        </w:tc>
        <w:tc>
          <w:tcPr>
            <w:tcW w:w="541" w:type="pct"/>
            <w:shd w:val="clear" w:color="auto" w:fill="auto"/>
            <w:tcMar>
              <w:left w:w="14" w:type="dxa"/>
              <w:right w:w="14" w:type="dxa"/>
            </w:tcMar>
          </w:tcPr>
          <w:p w14:paraId="57785287" w14:textId="77777777" w:rsidR="00B4105A" w:rsidRPr="0090596A" w:rsidRDefault="00B4105A" w:rsidP="009706A3">
            <w:pPr>
              <w:tabs>
                <w:tab w:val="left" w:pos="8280"/>
              </w:tabs>
              <w:jc w:val="right"/>
              <w:rPr>
                <w:rFonts w:eastAsiaTheme="majorEastAsia"/>
              </w:rPr>
            </w:pPr>
            <w:r w:rsidRPr="0090596A">
              <w:rPr>
                <w:rFonts w:eastAsiaTheme="majorEastAsia"/>
              </w:rPr>
              <w:t>210,600</w:t>
            </w:r>
          </w:p>
        </w:tc>
        <w:tc>
          <w:tcPr>
            <w:tcW w:w="541" w:type="pct"/>
            <w:tcMar>
              <w:left w:w="43" w:type="dxa"/>
              <w:right w:w="43" w:type="dxa"/>
            </w:tcMar>
          </w:tcPr>
          <w:p w14:paraId="3E02F0B7" w14:textId="77777777" w:rsidR="00B4105A" w:rsidRPr="0090596A" w:rsidRDefault="00B4105A" w:rsidP="009706A3">
            <w:pPr>
              <w:tabs>
                <w:tab w:val="left" w:pos="8280"/>
              </w:tabs>
              <w:jc w:val="right"/>
              <w:rPr>
                <w:rFonts w:eastAsiaTheme="majorEastAsia"/>
              </w:rPr>
            </w:pPr>
          </w:p>
        </w:tc>
        <w:tc>
          <w:tcPr>
            <w:tcW w:w="541" w:type="pct"/>
            <w:tcMar>
              <w:left w:w="14" w:type="dxa"/>
              <w:right w:w="14" w:type="dxa"/>
            </w:tcMar>
          </w:tcPr>
          <w:p w14:paraId="11D976FF" w14:textId="77777777" w:rsidR="00B4105A" w:rsidRPr="0090596A" w:rsidRDefault="00B4105A" w:rsidP="009706A3">
            <w:pPr>
              <w:tabs>
                <w:tab w:val="left" w:pos="8280"/>
              </w:tabs>
              <w:jc w:val="right"/>
              <w:rPr>
                <w:rFonts w:eastAsiaTheme="majorEastAsia"/>
              </w:rPr>
            </w:pPr>
            <w:r w:rsidRPr="0090596A">
              <w:rPr>
                <w:rFonts w:eastAsiaTheme="majorEastAsia"/>
              </w:rPr>
              <w:t>434,459</w:t>
            </w:r>
          </w:p>
        </w:tc>
        <w:tc>
          <w:tcPr>
            <w:tcW w:w="541" w:type="pct"/>
            <w:tcMar>
              <w:left w:w="43" w:type="dxa"/>
              <w:right w:w="43" w:type="dxa"/>
            </w:tcMar>
          </w:tcPr>
          <w:p w14:paraId="5EB6D84C" w14:textId="77777777" w:rsidR="00B4105A" w:rsidRPr="0090596A" w:rsidRDefault="00B4105A" w:rsidP="009706A3">
            <w:pPr>
              <w:tabs>
                <w:tab w:val="left" w:pos="8280"/>
              </w:tabs>
              <w:jc w:val="right"/>
              <w:rPr>
                <w:rFonts w:eastAsiaTheme="majorEastAsia"/>
              </w:rPr>
            </w:pPr>
          </w:p>
        </w:tc>
        <w:tc>
          <w:tcPr>
            <w:tcW w:w="541" w:type="pct"/>
            <w:tcMar>
              <w:left w:w="43" w:type="dxa"/>
              <w:right w:w="43" w:type="dxa"/>
            </w:tcMar>
          </w:tcPr>
          <w:p w14:paraId="2794B646" w14:textId="77777777" w:rsidR="00B4105A" w:rsidRPr="0090596A" w:rsidRDefault="00B4105A" w:rsidP="009706A3">
            <w:pPr>
              <w:tabs>
                <w:tab w:val="left" w:pos="8280"/>
              </w:tabs>
              <w:jc w:val="right"/>
              <w:rPr>
                <w:rFonts w:eastAsiaTheme="majorEastAsia"/>
              </w:rPr>
            </w:pPr>
          </w:p>
        </w:tc>
        <w:tc>
          <w:tcPr>
            <w:tcW w:w="541" w:type="pct"/>
            <w:tcMar>
              <w:left w:w="43" w:type="dxa"/>
              <w:right w:w="43" w:type="dxa"/>
            </w:tcMar>
          </w:tcPr>
          <w:p w14:paraId="0F216D08" w14:textId="77777777" w:rsidR="00B4105A" w:rsidRPr="0090596A" w:rsidRDefault="00B4105A" w:rsidP="009706A3">
            <w:pPr>
              <w:tabs>
                <w:tab w:val="left" w:pos="8280"/>
              </w:tabs>
              <w:jc w:val="right"/>
              <w:rPr>
                <w:rFonts w:eastAsiaTheme="majorEastAsia"/>
              </w:rPr>
            </w:pPr>
            <w:r w:rsidRPr="0090596A">
              <w:rPr>
                <w:rFonts w:eastAsiaTheme="majorEastAsia"/>
              </w:rPr>
              <w:t>407,941</w:t>
            </w:r>
          </w:p>
        </w:tc>
        <w:tc>
          <w:tcPr>
            <w:tcW w:w="541" w:type="pct"/>
            <w:tcMar>
              <w:left w:w="14" w:type="dxa"/>
              <w:right w:w="14" w:type="dxa"/>
            </w:tcMar>
          </w:tcPr>
          <w:p w14:paraId="106077F8" w14:textId="77777777" w:rsidR="00B4105A" w:rsidRPr="0090596A" w:rsidRDefault="00B4105A" w:rsidP="009706A3">
            <w:pPr>
              <w:tabs>
                <w:tab w:val="left" w:pos="8280"/>
              </w:tabs>
              <w:jc w:val="right"/>
              <w:rPr>
                <w:rFonts w:eastAsiaTheme="majorEastAsia"/>
              </w:rPr>
            </w:pPr>
          </w:p>
        </w:tc>
        <w:tc>
          <w:tcPr>
            <w:tcW w:w="541" w:type="pct"/>
            <w:tcMar>
              <w:left w:w="43" w:type="dxa"/>
              <w:right w:w="43" w:type="dxa"/>
            </w:tcMar>
          </w:tcPr>
          <w:p w14:paraId="5FE71113" w14:textId="77777777" w:rsidR="00B4105A" w:rsidRPr="0090596A" w:rsidRDefault="00B4105A" w:rsidP="009706A3">
            <w:pPr>
              <w:tabs>
                <w:tab w:val="left" w:pos="8280"/>
              </w:tabs>
              <w:jc w:val="right"/>
              <w:rPr>
                <w:rFonts w:eastAsiaTheme="majorEastAsia"/>
              </w:rPr>
            </w:pPr>
            <w:r w:rsidRPr="0090596A">
              <w:rPr>
                <w:rFonts w:eastAsiaTheme="majorEastAsia"/>
              </w:rPr>
              <w:t>117,000</w:t>
            </w:r>
          </w:p>
        </w:tc>
      </w:tr>
    </w:tbl>
    <w:p w14:paraId="5AD74470" w14:textId="77777777" w:rsidR="00B4105A" w:rsidRPr="004F7629" w:rsidRDefault="00B4105A" w:rsidP="00B0185E">
      <w:pPr>
        <w:rPr>
          <w:rFonts w:eastAsiaTheme="majorEastAsia"/>
          <w:b/>
          <w:sz w:val="24"/>
          <w:szCs w:val="24"/>
        </w:rPr>
      </w:pPr>
    </w:p>
    <w:p w14:paraId="0F69722E" w14:textId="62D235EB" w:rsidR="00B4105A" w:rsidRPr="004F7629" w:rsidRDefault="00B3385E" w:rsidP="00B0185E">
      <w:pPr>
        <w:pStyle w:val="Heading1"/>
        <w:rPr>
          <w:rFonts w:eastAsiaTheme="majorEastAsia"/>
          <w:sz w:val="24"/>
          <w:szCs w:val="24"/>
          <w:lang w:eastAsia="zh-CN"/>
        </w:rPr>
      </w:pPr>
      <w:r w:rsidRPr="004F7629">
        <w:rPr>
          <w:rFonts w:eastAsiaTheme="majorEastAsia"/>
          <w:sz w:val="24"/>
          <w:szCs w:val="24"/>
          <w:lang w:eastAsia="zh-CN"/>
        </w:rPr>
        <w:t>根据第</w:t>
      </w:r>
      <w:r w:rsidR="00651F6A" w:rsidRPr="004F7629">
        <w:rPr>
          <w:rFonts w:eastAsiaTheme="majorEastAsia"/>
          <w:sz w:val="24"/>
          <w:szCs w:val="24"/>
          <w:lang w:eastAsia="zh-CN"/>
        </w:rPr>
        <w:t>一次付款</w:t>
      </w:r>
      <w:r w:rsidRPr="004F7629">
        <w:rPr>
          <w:rFonts w:eastAsiaTheme="majorEastAsia"/>
          <w:sz w:val="24"/>
          <w:szCs w:val="24"/>
          <w:lang w:eastAsia="zh-CN"/>
        </w:rPr>
        <w:t>订正资金分配</w:t>
      </w:r>
      <w:r w:rsidR="00651F6A" w:rsidRPr="004F7629">
        <w:rPr>
          <w:rFonts w:eastAsiaTheme="majorEastAsia"/>
          <w:sz w:val="24"/>
          <w:szCs w:val="24"/>
          <w:lang w:val="en-US" w:eastAsia="zh-CN"/>
        </w:rPr>
        <w:t>情况</w:t>
      </w:r>
      <w:r w:rsidRPr="004F7629">
        <w:rPr>
          <w:rFonts w:eastAsiaTheme="majorEastAsia"/>
          <w:sz w:val="24"/>
          <w:szCs w:val="24"/>
          <w:lang w:eastAsia="zh-CN"/>
        </w:rPr>
        <w:t>，环境署和开发署</w:t>
      </w:r>
      <w:r w:rsidR="00651F6A" w:rsidRPr="004F7629">
        <w:rPr>
          <w:rFonts w:eastAsiaTheme="majorEastAsia"/>
          <w:sz w:val="24"/>
          <w:szCs w:val="24"/>
          <w:lang w:eastAsia="zh-CN"/>
        </w:rPr>
        <w:t>的目标是在</w:t>
      </w:r>
      <w:r w:rsidRPr="004F7629">
        <w:rPr>
          <w:rFonts w:eastAsiaTheme="majorEastAsia"/>
          <w:sz w:val="24"/>
          <w:szCs w:val="24"/>
          <w:lang w:eastAsia="zh-CN"/>
        </w:rPr>
        <w:t>第二阶段每个主要组成部分</w:t>
      </w:r>
      <w:r w:rsidR="00651F6A" w:rsidRPr="004F7629">
        <w:rPr>
          <w:rFonts w:eastAsiaTheme="majorEastAsia"/>
          <w:sz w:val="24"/>
          <w:szCs w:val="24"/>
          <w:lang w:eastAsia="zh-CN"/>
        </w:rPr>
        <w:t>达成</w:t>
      </w:r>
      <w:r w:rsidRPr="004F7629">
        <w:rPr>
          <w:rFonts w:eastAsiaTheme="majorEastAsia"/>
          <w:sz w:val="24"/>
          <w:szCs w:val="24"/>
          <w:lang w:eastAsia="zh-CN"/>
        </w:rPr>
        <w:t>以下具体目标</w:t>
      </w:r>
      <w:r w:rsidRPr="004F7629">
        <w:rPr>
          <w:rFonts w:eastAsiaTheme="majorEastAsia"/>
          <w:sz w:val="24"/>
          <w:szCs w:val="24"/>
          <w:lang w:eastAsia="zh-CN"/>
        </w:rPr>
        <w:t>:</w:t>
      </w:r>
      <w:r w:rsidRPr="004F7629">
        <w:rPr>
          <w:rFonts w:eastAsiaTheme="majorEastAsia"/>
          <w:sz w:val="24"/>
          <w:szCs w:val="24"/>
          <w:lang w:eastAsia="zh-CN"/>
        </w:rPr>
        <w:t>培训</w:t>
      </w:r>
      <w:r w:rsidRPr="004F7629">
        <w:rPr>
          <w:rFonts w:eastAsiaTheme="majorEastAsia"/>
          <w:sz w:val="24"/>
          <w:szCs w:val="24"/>
          <w:lang w:eastAsia="zh-CN"/>
        </w:rPr>
        <w:t>80</w:t>
      </w:r>
      <w:r w:rsidRPr="004F7629">
        <w:rPr>
          <w:rFonts w:eastAsiaTheme="majorEastAsia"/>
          <w:sz w:val="24"/>
          <w:szCs w:val="24"/>
          <w:lang w:eastAsia="zh-CN"/>
        </w:rPr>
        <w:t>名海关官员，认证</w:t>
      </w:r>
      <w:r w:rsidRPr="004F7629">
        <w:rPr>
          <w:rFonts w:eastAsiaTheme="majorEastAsia"/>
          <w:sz w:val="24"/>
          <w:szCs w:val="24"/>
          <w:lang w:eastAsia="zh-CN"/>
        </w:rPr>
        <w:t>125</w:t>
      </w:r>
      <w:r w:rsidRPr="004F7629">
        <w:rPr>
          <w:rFonts w:eastAsiaTheme="majorEastAsia"/>
          <w:sz w:val="24"/>
          <w:szCs w:val="24"/>
          <w:lang w:eastAsia="zh-CN"/>
        </w:rPr>
        <w:t>名技术人员，培训</w:t>
      </w:r>
      <w:r w:rsidRPr="004F7629">
        <w:rPr>
          <w:rFonts w:eastAsiaTheme="majorEastAsia"/>
          <w:sz w:val="24"/>
          <w:szCs w:val="24"/>
          <w:lang w:eastAsia="zh-CN"/>
        </w:rPr>
        <w:t>240</w:t>
      </w:r>
      <w:r w:rsidRPr="004F7629">
        <w:rPr>
          <w:rFonts w:eastAsiaTheme="majorEastAsia"/>
          <w:sz w:val="24"/>
          <w:szCs w:val="24"/>
          <w:lang w:eastAsia="zh-CN"/>
        </w:rPr>
        <w:t>名技术人员；向技术人员分发</w:t>
      </w:r>
      <w:r w:rsidR="00651F6A" w:rsidRPr="004F7629">
        <w:rPr>
          <w:rFonts w:eastAsiaTheme="majorEastAsia"/>
          <w:sz w:val="24"/>
          <w:szCs w:val="24"/>
          <w:lang w:eastAsia="zh-CN"/>
        </w:rPr>
        <w:t>首批</w:t>
      </w:r>
      <w:r w:rsidRPr="004F7629">
        <w:rPr>
          <w:rFonts w:eastAsiaTheme="majorEastAsia"/>
          <w:sz w:val="24"/>
          <w:szCs w:val="24"/>
          <w:lang w:eastAsia="zh-CN"/>
        </w:rPr>
        <w:t>10</w:t>
      </w:r>
      <w:r w:rsidR="00651F6A" w:rsidRPr="004F7629">
        <w:rPr>
          <w:rFonts w:eastAsiaTheme="majorEastAsia"/>
          <w:sz w:val="24"/>
          <w:szCs w:val="24"/>
          <w:lang w:eastAsia="zh-CN"/>
        </w:rPr>
        <w:t>个</w:t>
      </w:r>
      <w:r w:rsidRPr="004F7629">
        <w:rPr>
          <w:rFonts w:eastAsiaTheme="majorEastAsia"/>
          <w:sz w:val="24"/>
          <w:szCs w:val="24"/>
          <w:lang w:eastAsia="zh-CN"/>
        </w:rPr>
        <w:t>工具包，组织一次关于</w:t>
      </w:r>
      <w:r w:rsidRPr="004F7629">
        <w:rPr>
          <w:rFonts w:eastAsiaTheme="majorEastAsia"/>
          <w:sz w:val="24"/>
          <w:szCs w:val="24"/>
          <w:lang w:eastAsia="zh-CN"/>
        </w:rPr>
        <w:t>RRR</w:t>
      </w:r>
      <w:r w:rsidRPr="004F7629">
        <w:rPr>
          <w:rFonts w:eastAsiaTheme="majorEastAsia"/>
          <w:sz w:val="24"/>
          <w:szCs w:val="24"/>
          <w:lang w:eastAsia="zh-CN"/>
        </w:rPr>
        <w:t>的讲习班，为两个回收和</w:t>
      </w:r>
      <w:r w:rsidR="00651F6A" w:rsidRPr="004F7629">
        <w:rPr>
          <w:rFonts w:eastAsiaTheme="majorEastAsia"/>
          <w:sz w:val="24"/>
          <w:szCs w:val="24"/>
          <w:lang w:eastAsia="zh-CN"/>
        </w:rPr>
        <w:t>复原</w:t>
      </w:r>
      <w:r w:rsidRPr="004F7629">
        <w:rPr>
          <w:rFonts w:eastAsiaTheme="majorEastAsia"/>
          <w:sz w:val="24"/>
          <w:szCs w:val="24"/>
          <w:lang w:eastAsia="zh-CN"/>
        </w:rPr>
        <w:t>中心采购设备，为参与美洲开发银行项目的报废中心组织一次讲习班，并为这些中心分发</w:t>
      </w:r>
      <w:r w:rsidR="00651F6A" w:rsidRPr="004F7629">
        <w:rPr>
          <w:rFonts w:eastAsiaTheme="majorEastAsia"/>
          <w:sz w:val="24"/>
          <w:szCs w:val="24"/>
          <w:lang w:eastAsia="zh-CN"/>
        </w:rPr>
        <w:t>头</w:t>
      </w:r>
      <w:r w:rsidR="00651F6A" w:rsidRPr="004F7629">
        <w:rPr>
          <w:rFonts w:eastAsiaTheme="majorEastAsia"/>
          <w:sz w:val="24"/>
          <w:szCs w:val="24"/>
          <w:lang w:eastAsia="zh-CN"/>
        </w:rPr>
        <w:t>4</w:t>
      </w:r>
      <w:r w:rsidRPr="004F7629">
        <w:rPr>
          <w:rFonts w:eastAsiaTheme="majorEastAsia"/>
          <w:sz w:val="24"/>
          <w:szCs w:val="24"/>
          <w:lang w:eastAsia="zh-CN"/>
        </w:rPr>
        <w:t>套设备，开展一次提高公众认识活动以促进技术人员认证，为大中型最终用户完成一次技术讲习班，并按照政府和基金的要求编写相关的进度报告</w:t>
      </w:r>
      <w:r w:rsidR="00651F6A" w:rsidRPr="004F7629">
        <w:rPr>
          <w:rFonts w:eastAsiaTheme="majorEastAsia"/>
          <w:sz w:val="24"/>
          <w:szCs w:val="24"/>
          <w:lang w:eastAsia="zh-CN"/>
        </w:rPr>
        <w:t>。</w:t>
      </w:r>
      <w:r w:rsidR="00B4105A" w:rsidRPr="004F7629">
        <w:rPr>
          <w:rFonts w:eastAsiaTheme="majorEastAsia"/>
          <w:sz w:val="24"/>
          <w:szCs w:val="24"/>
          <w:lang w:eastAsia="zh-CN"/>
        </w:rPr>
        <w:t xml:space="preserve"> </w:t>
      </w:r>
    </w:p>
    <w:p w14:paraId="5B4DFAFE" w14:textId="39859A0C" w:rsidR="00B4105A" w:rsidRPr="004F7629" w:rsidRDefault="00651F6A" w:rsidP="00AA2BDD">
      <w:pPr>
        <w:widowControl w:val="0"/>
        <w:spacing w:after="240"/>
        <w:rPr>
          <w:rFonts w:eastAsiaTheme="majorEastAsia"/>
          <w:sz w:val="24"/>
          <w:szCs w:val="24"/>
          <w:u w:val="single"/>
        </w:rPr>
      </w:pPr>
      <w:r w:rsidRPr="004F7629">
        <w:rPr>
          <w:rFonts w:eastAsiaTheme="majorEastAsia"/>
          <w:sz w:val="24"/>
          <w:szCs w:val="24"/>
          <w:u w:val="single"/>
          <w:lang w:eastAsia="zh-CN"/>
        </w:rPr>
        <w:t>对气候的影响</w:t>
      </w:r>
    </w:p>
    <w:p w14:paraId="59A2C986" w14:textId="54848B32" w:rsidR="00B4105A" w:rsidRPr="004F7629" w:rsidRDefault="00651F6A" w:rsidP="00AA2BDD">
      <w:pPr>
        <w:pStyle w:val="Heading1"/>
        <w:widowControl w:val="0"/>
        <w:rPr>
          <w:rFonts w:eastAsiaTheme="majorEastAsia"/>
          <w:sz w:val="24"/>
          <w:szCs w:val="24"/>
          <w:lang w:eastAsia="zh-CN"/>
        </w:rPr>
      </w:pPr>
      <w:r w:rsidRPr="004F7629">
        <w:rPr>
          <w:rFonts w:eastAsiaTheme="majorEastAsia"/>
          <w:sz w:val="24"/>
          <w:szCs w:val="24"/>
          <w:lang w:eastAsia="zh-CN"/>
        </w:rPr>
        <w:t>维修行业的拟议活动包括通过培训和提供设备更好地防止制冷剂泄漏，这将减少制冷空调维修</w:t>
      </w:r>
      <w:r w:rsidR="004B6EFD" w:rsidRPr="004F7629">
        <w:rPr>
          <w:rFonts w:eastAsiaTheme="majorEastAsia"/>
          <w:sz w:val="24"/>
          <w:szCs w:val="24"/>
          <w:lang w:eastAsia="zh-CN"/>
        </w:rPr>
        <w:t>所用</w:t>
      </w:r>
      <w:r w:rsidRPr="004F7629">
        <w:rPr>
          <w:rFonts w:eastAsiaTheme="majorEastAsia"/>
          <w:sz w:val="24"/>
          <w:szCs w:val="24"/>
          <w:lang w:eastAsia="zh-CN"/>
        </w:rPr>
        <w:t>的</w:t>
      </w:r>
      <w:r w:rsidRPr="004F7629">
        <w:rPr>
          <w:rFonts w:eastAsiaTheme="majorEastAsia"/>
          <w:sz w:val="24"/>
          <w:szCs w:val="24"/>
          <w:lang w:eastAsia="zh-CN"/>
        </w:rPr>
        <w:t>HCFC</w:t>
      </w:r>
      <w:r w:rsidRPr="004F7629">
        <w:rPr>
          <w:rFonts w:eastAsiaTheme="majorEastAsia"/>
          <w:sz w:val="24"/>
          <w:szCs w:val="24"/>
          <w:lang w:eastAsia="zh-CN"/>
        </w:rPr>
        <w:noBreakHyphen/>
        <w:t>22</w:t>
      </w:r>
      <w:r w:rsidRPr="004F7629">
        <w:rPr>
          <w:rFonts w:eastAsiaTheme="majorEastAsia"/>
          <w:sz w:val="24"/>
          <w:szCs w:val="24"/>
          <w:lang w:eastAsia="zh-CN"/>
        </w:rPr>
        <w:t>的</w:t>
      </w:r>
      <w:r w:rsidR="00AF10DF">
        <w:rPr>
          <w:rFonts w:eastAsiaTheme="majorEastAsia" w:hint="eastAsia"/>
          <w:sz w:val="24"/>
          <w:szCs w:val="24"/>
          <w:lang w:eastAsia="zh-CN"/>
        </w:rPr>
        <w:t>消费量</w:t>
      </w:r>
      <w:r w:rsidRPr="004F7629">
        <w:rPr>
          <w:rFonts w:eastAsiaTheme="majorEastAsia"/>
          <w:sz w:val="24"/>
          <w:szCs w:val="24"/>
          <w:lang w:eastAsia="zh-CN"/>
        </w:rPr>
        <w:t>。由于</w:t>
      </w:r>
      <w:r w:rsidR="004B6EFD" w:rsidRPr="004F7629">
        <w:rPr>
          <w:rFonts w:eastAsiaTheme="majorEastAsia"/>
          <w:sz w:val="24"/>
          <w:szCs w:val="24"/>
          <w:lang w:eastAsia="zh-CN"/>
        </w:rPr>
        <w:t>实施了</w:t>
      </w:r>
      <w:r w:rsidRPr="004F7629">
        <w:rPr>
          <w:rFonts w:eastAsiaTheme="majorEastAsia"/>
          <w:sz w:val="24"/>
          <w:szCs w:val="24"/>
          <w:lang w:eastAsia="zh-CN"/>
        </w:rPr>
        <w:t>更好的制冷做法，每</w:t>
      </w:r>
      <w:r w:rsidR="004B6EFD" w:rsidRPr="004F7629">
        <w:rPr>
          <w:rFonts w:eastAsiaTheme="majorEastAsia"/>
          <w:sz w:val="24"/>
          <w:szCs w:val="24"/>
          <w:lang w:eastAsia="zh-CN"/>
        </w:rPr>
        <w:t>公斤减排</w:t>
      </w:r>
      <w:r w:rsidRPr="004F7629">
        <w:rPr>
          <w:rFonts w:eastAsiaTheme="majorEastAsia"/>
          <w:sz w:val="24"/>
          <w:szCs w:val="24"/>
          <w:lang w:eastAsia="zh-CN"/>
        </w:rPr>
        <w:t>的</w:t>
      </w:r>
      <w:r w:rsidR="004B6EFD" w:rsidRPr="004F7629">
        <w:rPr>
          <w:rFonts w:eastAsiaTheme="majorEastAsia"/>
          <w:sz w:val="24"/>
          <w:szCs w:val="24"/>
          <w:lang w:eastAsia="zh-CN"/>
        </w:rPr>
        <w:t>HCFC</w:t>
      </w:r>
      <w:r w:rsidR="004B6EFD" w:rsidRPr="004F7629">
        <w:rPr>
          <w:rFonts w:eastAsiaTheme="majorEastAsia"/>
          <w:sz w:val="24"/>
          <w:szCs w:val="24"/>
          <w:lang w:eastAsia="zh-CN"/>
        </w:rPr>
        <w:noBreakHyphen/>
        <w:t>22</w:t>
      </w:r>
      <w:r w:rsidRPr="004F7629">
        <w:rPr>
          <w:rFonts w:eastAsiaTheme="majorEastAsia"/>
          <w:sz w:val="24"/>
          <w:szCs w:val="24"/>
          <w:lang w:eastAsia="zh-CN"/>
        </w:rPr>
        <w:t>可</w:t>
      </w:r>
      <w:r w:rsidR="004B6EFD" w:rsidRPr="004F7629">
        <w:rPr>
          <w:rFonts w:eastAsiaTheme="majorEastAsia"/>
          <w:sz w:val="24"/>
          <w:szCs w:val="24"/>
          <w:lang w:eastAsia="zh-CN"/>
        </w:rPr>
        <w:t>促成减少排放</w:t>
      </w:r>
      <w:r w:rsidRPr="004F7629">
        <w:rPr>
          <w:rFonts w:eastAsiaTheme="majorEastAsia"/>
          <w:sz w:val="24"/>
          <w:szCs w:val="24"/>
          <w:lang w:eastAsia="zh-CN"/>
        </w:rPr>
        <w:t>约</w:t>
      </w:r>
      <w:r w:rsidRPr="004F7629">
        <w:rPr>
          <w:rFonts w:eastAsiaTheme="majorEastAsia"/>
          <w:sz w:val="24"/>
          <w:szCs w:val="24"/>
          <w:lang w:eastAsia="zh-CN"/>
        </w:rPr>
        <w:t>1.8</w:t>
      </w:r>
      <w:r w:rsidRPr="004F7629">
        <w:rPr>
          <w:rFonts w:eastAsiaTheme="majorEastAsia"/>
          <w:sz w:val="24"/>
          <w:szCs w:val="24"/>
          <w:lang w:eastAsia="zh-CN"/>
        </w:rPr>
        <w:t>二氧化碳当量吨。虽然</w:t>
      </w:r>
      <w:r w:rsidR="004B6EFD" w:rsidRPr="004F7629">
        <w:rPr>
          <w:rFonts w:eastAsiaTheme="majorEastAsia"/>
          <w:sz w:val="24"/>
          <w:szCs w:val="24"/>
          <w:lang w:eastAsia="zh-CN"/>
        </w:rPr>
        <w:t>氟氯烃淘汰管理计划</w:t>
      </w:r>
      <w:r w:rsidRPr="004F7629">
        <w:rPr>
          <w:rFonts w:eastAsiaTheme="majorEastAsia"/>
          <w:sz w:val="24"/>
          <w:szCs w:val="24"/>
          <w:lang w:eastAsia="zh-CN"/>
        </w:rPr>
        <w:t>没有</w:t>
      </w:r>
      <w:r w:rsidR="004B6EFD" w:rsidRPr="004F7629">
        <w:rPr>
          <w:rFonts w:eastAsiaTheme="majorEastAsia"/>
          <w:sz w:val="24"/>
          <w:szCs w:val="24"/>
          <w:lang w:eastAsia="zh-CN"/>
        </w:rPr>
        <w:t>把</w:t>
      </w:r>
      <w:r w:rsidRPr="004F7629">
        <w:rPr>
          <w:rFonts w:eastAsiaTheme="majorEastAsia"/>
          <w:sz w:val="24"/>
          <w:szCs w:val="24"/>
          <w:lang w:eastAsia="zh-CN"/>
        </w:rPr>
        <w:t>对气候的影响</w:t>
      </w:r>
      <w:r w:rsidR="004B6EFD" w:rsidRPr="004F7629">
        <w:rPr>
          <w:rFonts w:eastAsiaTheme="majorEastAsia"/>
          <w:sz w:val="24"/>
          <w:szCs w:val="24"/>
          <w:lang w:eastAsia="zh-CN"/>
        </w:rPr>
        <w:t>计算在内</w:t>
      </w:r>
      <w:r w:rsidRPr="004F7629">
        <w:rPr>
          <w:rFonts w:eastAsiaTheme="majorEastAsia"/>
          <w:sz w:val="24"/>
          <w:szCs w:val="24"/>
          <w:lang w:eastAsia="zh-CN"/>
        </w:rPr>
        <w:t>，但巴拉圭政府计划开展的活动，包括努力促进良好维修做法的培训以及</w:t>
      </w:r>
      <w:r w:rsidR="004B6EFD" w:rsidRPr="004F7629">
        <w:rPr>
          <w:rFonts w:eastAsiaTheme="majorEastAsia"/>
          <w:sz w:val="24"/>
          <w:szCs w:val="24"/>
          <w:lang w:eastAsia="zh-CN"/>
        </w:rPr>
        <w:t>努力</w:t>
      </w:r>
      <w:r w:rsidRPr="004F7629">
        <w:rPr>
          <w:rFonts w:eastAsiaTheme="majorEastAsia"/>
          <w:sz w:val="24"/>
          <w:szCs w:val="24"/>
          <w:lang w:eastAsia="zh-CN"/>
        </w:rPr>
        <w:t>回收、</w:t>
      </w:r>
      <w:r w:rsidR="004B6EFD" w:rsidRPr="004F7629">
        <w:rPr>
          <w:rFonts w:eastAsiaTheme="majorEastAsia"/>
          <w:sz w:val="24"/>
          <w:szCs w:val="24"/>
          <w:lang w:eastAsia="zh-CN"/>
        </w:rPr>
        <w:t>复原</w:t>
      </w:r>
      <w:r w:rsidRPr="004F7629">
        <w:rPr>
          <w:rFonts w:eastAsiaTheme="majorEastAsia"/>
          <w:sz w:val="24"/>
          <w:szCs w:val="24"/>
          <w:lang w:eastAsia="zh-CN"/>
        </w:rPr>
        <w:t>和再生制冷剂，</w:t>
      </w:r>
      <w:r w:rsidR="004B6EFD" w:rsidRPr="004F7629">
        <w:rPr>
          <w:rFonts w:eastAsiaTheme="majorEastAsia"/>
          <w:sz w:val="24"/>
          <w:szCs w:val="24"/>
          <w:lang w:eastAsia="zh-CN"/>
        </w:rPr>
        <w:t>都</w:t>
      </w:r>
      <w:r w:rsidRPr="004F7629">
        <w:rPr>
          <w:rFonts w:eastAsiaTheme="majorEastAsia"/>
          <w:sz w:val="24"/>
          <w:szCs w:val="24"/>
          <w:lang w:eastAsia="zh-CN"/>
        </w:rPr>
        <w:t>表明</w:t>
      </w:r>
      <w:r w:rsidR="004B6EFD" w:rsidRPr="004F7629">
        <w:rPr>
          <w:rFonts w:eastAsiaTheme="majorEastAsia"/>
          <w:sz w:val="24"/>
          <w:szCs w:val="24"/>
          <w:lang w:eastAsia="zh-CN"/>
        </w:rPr>
        <w:t>氟氯烃淘汰管理计划</w:t>
      </w:r>
      <w:r w:rsidRPr="004F7629">
        <w:rPr>
          <w:rFonts w:eastAsiaTheme="majorEastAsia"/>
          <w:sz w:val="24"/>
          <w:szCs w:val="24"/>
          <w:lang w:eastAsia="zh-CN"/>
        </w:rPr>
        <w:t>的实施将减少制冷剂</w:t>
      </w:r>
      <w:r w:rsidR="004B6EFD" w:rsidRPr="004F7629">
        <w:rPr>
          <w:rFonts w:eastAsiaTheme="majorEastAsia"/>
          <w:sz w:val="24"/>
          <w:szCs w:val="24"/>
          <w:lang w:eastAsia="zh-CN"/>
        </w:rPr>
        <w:t>排入</w:t>
      </w:r>
      <w:r w:rsidRPr="004F7629">
        <w:rPr>
          <w:rFonts w:eastAsiaTheme="majorEastAsia"/>
          <w:sz w:val="24"/>
          <w:szCs w:val="24"/>
          <w:lang w:eastAsia="zh-CN"/>
        </w:rPr>
        <w:t>大气，从而</w:t>
      </w:r>
      <w:r w:rsidR="004B6EFD" w:rsidRPr="004F7629">
        <w:rPr>
          <w:rFonts w:eastAsiaTheme="majorEastAsia"/>
          <w:sz w:val="24"/>
          <w:szCs w:val="24"/>
          <w:lang w:eastAsia="zh-CN"/>
        </w:rPr>
        <w:t>产生</w:t>
      </w:r>
      <w:r w:rsidRPr="004F7629">
        <w:rPr>
          <w:rFonts w:eastAsiaTheme="majorEastAsia"/>
          <w:sz w:val="24"/>
          <w:szCs w:val="24"/>
          <w:lang w:eastAsia="zh-CN"/>
        </w:rPr>
        <w:t>气候</w:t>
      </w:r>
      <w:r w:rsidR="004B6EFD" w:rsidRPr="004F7629">
        <w:rPr>
          <w:rFonts w:eastAsiaTheme="majorEastAsia"/>
          <w:sz w:val="24"/>
          <w:szCs w:val="24"/>
          <w:lang w:eastAsia="zh-CN"/>
        </w:rPr>
        <w:t>效益。</w:t>
      </w:r>
    </w:p>
    <w:p w14:paraId="5519FF0F" w14:textId="097302E0" w:rsidR="00B4105A" w:rsidRPr="004F7629" w:rsidRDefault="000A1CF2" w:rsidP="00B0185E">
      <w:pPr>
        <w:pStyle w:val="Heading1"/>
        <w:keepNext/>
        <w:numPr>
          <w:ilvl w:val="0"/>
          <w:numId w:val="0"/>
        </w:numPr>
        <w:rPr>
          <w:rFonts w:eastAsiaTheme="majorEastAsia"/>
          <w:b/>
          <w:sz w:val="24"/>
          <w:szCs w:val="24"/>
        </w:rPr>
      </w:pPr>
      <w:r w:rsidRPr="004F7629">
        <w:rPr>
          <w:rFonts w:eastAsiaTheme="majorEastAsia"/>
          <w:b/>
          <w:sz w:val="24"/>
          <w:szCs w:val="24"/>
          <w:lang w:eastAsia="zh-CN"/>
        </w:rPr>
        <w:t>共同融资</w:t>
      </w:r>
    </w:p>
    <w:p w14:paraId="615AB312" w14:textId="3C44B8C3" w:rsidR="00B4105A" w:rsidRPr="004F7629" w:rsidRDefault="00CF3BCD" w:rsidP="00B0185E">
      <w:pPr>
        <w:pStyle w:val="Heading1"/>
        <w:widowControl w:val="0"/>
        <w:rPr>
          <w:rFonts w:eastAsiaTheme="majorEastAsia"/>
          <w:sz w:val="24"/>
          <w:szCs w:val="24"/>
        </w:rPr>
      </w:pPr>
      <w:r w:rsidRPr="004F7629">
        <w:rPr>
          <w:rFonts w:eastAsiaTheme="majorEastAsia"/>
          <w:sz w:val="24"/>
          <w:szCs w:val="24"/>
          <w:lang w:eastAsia="zh-CN"/>
        </w:rPr>
        <w:t>环境署表示，将由受援助的利益攸关方提供大量共同融资，以确保彻底淘汰氟氯烃。培训方案将覆盖</w:t>
      </w:r>
      <w:r w:rsidRPr="004F7629">
        <w:rPr>
          <w:rFonts w:eastAsiaTheme="majorEastAsia"/>
          <w:sz w:val="24"/>
          <w:szCs w:val="24"/>
          <w:lang w:eastAsia="zh-CN"/>
        </w:rPr>
        <w:t>1,000</w:t>
      </w:r>
      <w:r w:rsidRPr="004F7629">
        <w:rPr>
          <w:rFonts w:eastAsiaTheme="majorEastAsia"/>
          <w:sz w:val="24"/>
          <w:szCs w:val="24"/>
          <w:lang w:eastAsia="zh-CN"/>
        </w:rPr>
        <w:t>名技术人员；该国其余</w:t>
      </w:r>
      <w:r w:rsidRPr="004F7629">
        <w:rPr>
          <w:rFonts w:eastAsiaTheme="majorEastAsia"/>
          <w:sz w:val="24"/>
          <w:szCs w:val="24"/>
          <w:lang w:eastAsia="zh-CN"/>
        </w:rPr>
        <w:t>1,500</w:t>
      </w:r>
      <w:r w:rsidRPr="004F7629">
        <w:rPr>
          <w:rFonts w:eastAsiaTheme="majorEastAsia"/>
          <w:sz w:val="24"/>
          <w:szCs w:val="24"/>
          <w:lang w:eastAsia="zh-CN"/>
        </w:rPr>
        <w:t>名技术人员的额外培训费用估计为</w:t>
      </w:r>
      <w:r w:rsidRPr="004F7629">
        <w:rPr>
          <w:rFonts w:eastAsiaTheme="majorEastAsia"/>
          <w:sz w:val="24"/>
          <w:szCs w:val="24"/>
          <w:lang w:eastAsia="zh-CN"/>
        </w:rPr>
        <w:t>112,500</w:t>
      </w:r>
      <w:r w:rsidRPr="004F7629">
        <w:rPr>
          <w:rFonts w:eastAsiaTheme="majorEastAsia"/>
          <w:sz w:val="24"/>
          <w:szCs w:val="24"/>
          <w:lang w:eastAsia="zh-CN"/>
        </w:rPr>
        <w:t>美元，向</w:t>
      </w:r>
      <w:r w:rsidRPr="004F7629">
        <w:rPr>
          <w:rFonts w:eastAsiaTheme="majorEastAsia"/>
          <w:sz w:val="24"/>
          <w:szCs w:val="24"/>
          <w:lang w:eastAsia="zh-CN"/>
        </w:rPr>
        <w:t>2,920</w:t>
      </w:r>
      <w:r w:rsidRPr="004F7629">
        <w:rPr>
          <w:rFonts w:eastAsiaTheme="majorEastAsia"/>
          <w:sz w:val="24"/>
          <w:szCs w:val="24"/>
          <w:lang w:eastAsia="zh-CN"/>
        </w:rPr>
        <w:t>名技术人员提供工具的估计费用为</w:t>
      </w:r>
      <w:r w:rsidRPr="004F7629">
        <w:rPr>
          <w:rFonts w:eastAsiaTheme="majorEastAsia"/>
          <w:sz w:val="24"/>
          <w:szCs w:val="24"/>
          <w:lang w:eastAsia="zh-CN"/>
        </w:rPr>
        <w:t>650</w:t>
      </w:r>
      <w:r w:rsidRPr="004F7629">
        <w:rPr>
          <w:rFonts w:eastAsiaTheme="majorEastAsia"/>
          <w:sz w:val="24"/>
          <w:szCs w:val="24"/>
          <w:lang w:eastAsia="zh-CN"/>
        </w:rPr>
        <w:t>万美元</w:t>
      </w:r>
      <w:r w:rsidRPr="004F7629">
        <w:rPr>
          <w:rFonts w:eastAsiaTheme="majorEastAsia"/>
          <w:sz w:val="24"/>
          <w:szCs w:val="24"/>
          <w:lang w:eastAsia="zh-CN"/>
        </w:rPr>
        <w:t>(</w:t>
      </w:r>
      <w:r w:rsidRPr="004F7629">
        <w:rPr>
          <w:rFonts w:eastAsiaTheme="majorEastAsia"/>
          <w:sz w:val="24"/>
          <w:szCs w:val="24"/>
          <w:lang w:eastAsia="zh-CN"/>
        </w:rPr>
        <w:t>每套</w:t>
      </w:r>
      <w:r w:rsidRPr="004F7629">
        <w:rPr>
          <w:rFonts w:eastAsiaTheme="majorEastAsia"/>
          <w:sz w:val="24"/>
          <w:szCs w:val="24"/>
          <w:lang w:eastAsia="zh-CN"/>
        </w:rPr>
        <w:t>2225</w:t>
      </w:r>
      <w:proofErr w:type="gramStart"/>
      <w:r w:rsidRPr="004F7629">
        <w:rPr>
          <w:rFonts w:eastAsiaTheme="majorEastAsia"/>
          <w:sz w:val="24"/>
          <w:szCs w:val="24"/>
          <w:lang w:eastAsia="zh-CN"/>
        </w:rPr>
        <w:t>美元</w:t>
      </w:r>
      <w:r w:rsidRPr="004F7629">
        <w:rPr>
          <w:rFonts w:eastAsiaTheme="majorEastAsia"/>
          <w:sz w:val="24"/>
          <w:szCs w:val="24"/>
          <w:lang w:eastAsia="zh-CN"/>
        </w:rPr>
        <w:t>)</w:t>
      </w:r>
      <w:r w:rsidRPr="004F7629">
        <w:rPr>
          <w:rFonts w:eastAsiaTheme="majorEastAsia"/>
          <w:sz w:val="24"/>
          <w:szCs w:val="24"/>
          <w:lang w:eastAsia="zh-CN"/>
        </w:rPr>
        <w:t>。</w:t>
      </w:r>
      <w:proofErr w:type="gramEnd"/>
      <w:r w:rsidRPr="004F7629">
        <w:rPr>
          <w:rFonts w:eastAsiaTheme="majorEastAsia"/>
          <w:sz w:val="24"/>
          <w:szCs w:val="24"/>
          <w:lang w:eastAsia="zh-CN"/>
        </w:rPr>
        <w:t>此外，再生中心和回收中心的运作和行政费用将由中心自己承担。</w:t>
      </w:r>
    </w:p>
    <w:p w14:paraId="6F94A476" w14:textId="3DE61CAE" w:rsidR="00B4105A" w:rsidRPr="004F7629" w:rsidRDefault="00CF3BCD" w:rsidP="00B0185E">
      <w:pPr>
        <w:pStyle w:val="Heading1"/>
        <w:keepNext/>
        <w:widowControl w:val="0"/>
        <w:numPr>
          <w:ilvl w:val="0"/>
          <w:numId w:val="0"/>
        </w:numPr>
        <w:rPr>
          <w:rFonts w:eastAsiaTheme="majorEastAsia"/>
          <w:b/>
          <w:sz w:val="24"/>
          <w:szCs w:val="24"/>
          <w:lang w:eastAsia="zh-CN"/>
        </w:rPr>
      </w:pPr>
      <w:r w:rsidRPr="004F7629">
        <w:rPr>
          <w:rFonts w:eastAsiaTheme="majorEastAsia"/>
          <w:b/>
          <w:sz w:val="24"/>
          <w:szCs w:val="24"/>
          <w:lang w:eastAsia="zh-CN"/>
        </w:rPr>
        <w:t>多边基金</w:t>
      </w:r>
      <w:r w:rsidR="00B4105A" w:rsidRPr="004F7629">
        <w:rPr>
          <w:rFonts w:eastAsiaTheme="majorEastAsia"/>
          <w:b/>
          <w:sz w:val="24"/>
          <w:szCs w:val="24"/>
          <w:lang w:eastAsia="zh-CN"/>
        </w:rPr>
        <w:t>2021-2023</w:t>
      </w:r>
      <w:r w:rsidRPr="004F7629">
        <w:rPr>
          <w:rFonts w:eastAsiaTheme="majorEastAsia"/>
          <w:b/>
          <w:sz w:val="24"/>
          <w:szCs w:val="24"/>
          <w:lang w:eastAsia="zh-CN"/>
        </w:rPr>
        <w:t>年业务计划草案</w:t>
      </w:r>
      <w:r w:rsidR="00B4105A" w:rsidRPr="004F7629">
        <w:rPr>
          <w:rFonts w:eastAsiaTheme="majorEastAsia"/>
          <w:b/>
          <w:sz w:val="24"/>
          <w:szCs w:val="24"/>
          <w:lang w:eastAsia="zh-CN"/>
        </w:rPr>
        <w:t xml:space="preserve"> </w:t>
      </w:r>
    </w:p>
    <w:p w14:paraId="3476246D" w14:textId="1E498B6E" w:rsidR="00B4105A" w:rsidRPr="004F7629" w:rsidRDefault="00CF3BCD" w:rsidP="00B4105A">
      <w:pPr>
        <w:pStyle w:val="Heading1"/>
        <w:rPr>
          <w:rFonts w:eastAsiaTheme="majorEastAsia"/>
          <w:sz w:val="24"/>
          <w:szCs w:val="24"/>
          <w:lang w:eastAsia="zh-CN"/>
        </w:rPr>
      </w:pPr>
      <w:r w:rsidRPr="004F7629">
        <w:rPr>
          <w:rFonts w:eastAsiaTheme="majorEastAsia"/>
          <w:sz w:val="24"/>
          <w:szCs w:val="24"/>
          <w:lang w:eastAsia="zh-CN"/>
        </w:rPr>
        <w:t>环境署和开发署正</w:t>
      </w:r>
      <w:r w:rsidRPr="004F7629">
        <w:rPr>
          <w:rFonts w:eastAsia="MS Gothic"/>
          <w:sz w:val="24"/>
          <w:szCs w:val="24"/>
          <w:lang w:eastAsia="zh-CN"/>
        </w:rPr>
        <w:t>​</w:t>
      </w:r>
      <w:r w:rsidRPr="004F7629">
        <w:rPr>
          <w:rFonts w:eastAsiaTheme="majorEastAsia"/>
          <w:sz w:val="24"/>
          <w:szCs w:val="24"/>
          <w:lang w:eastAsia="zh-CN"/>
        </w:rPr>
        <w:t>在</w:t>
      </w:r>
      <w:r w:rsidRPr="004F7629">
        <w:rPr>
          <w:rFonts w:eastAsia="MS Gothic"/>
          <w:sz w:val="24"/>
          <w:szCs w:val="24"/>
          <w:lang w:eastAsia="zh-CN"/>
        </w:rPr>
        <w:t>​</w:t>
      </w:r>
      <w:r w:rsidRPr="004F7629">
        <w:rPr>
          <w:rFonts w:eastAsiaTheme="majorEastAsia"/>
          <w:sz w:val="24"/>
          <w:szCs w:val="24"/>
          <w:lang w:eastAsia="zh-CN"/>
        </w:rPr>
        <w:t>申</w:t>
      </w:r>
      <w:r w:rsidRPr="004F7629">
        <w:rPr>
          <w:rFonts w:eastAsia="MS Gothic"/>
          <w:sz w:val="24"/>
          <w:szCs w:val="24"/>
          <w:lang w:eastAsia="zh-CN"/>
        </w:rPr>
        <w:t>​</w:t>
      </w:r>
      <w:r w:rsidRPr="004F7629">
        <w:rPr>
          <w:rFonts w:eastAsiaTheme="majorEastAsia"/>
          <w:sz w:val="24"/>
          <w:szCs w:val="24"/>
          <w:lang w:eastAsia="zh-CN"/>
        </w:rPr>
        <w:t>请</w:t>
      </w:r>
      <w:r w:rsidRPr="004F7629">
        <w:rPr>
          <w:rFonts w:eastAsia="MS Gothic"/>
          <w:sz w:val="24"/>
          <w:szCs w:val="24"/>
          <w:lang w:eastAsia="zh-CN"/>
        </w:rPr>
        <w:t>​</w:t>
      </w:r>
      <w:r w:rsidR="00961648" w:rsidRPr="004F7629">
        <w:rPr>
          <w:rFonts w:eastAsia="MS Gothic"/>
          <w:sz w:val="24"/>
          <w:szCs w:val="24"/>
          <w:lang w:eastAsia="zh-CN"/>
        </w:rPr>
        <w:t>​</w:t>
      </w:r>
      <w:r w:rsidR="00961648" w:rsidRPr="004F7629">
        <w:rPr>
          <w:rFonts w:eastAsiaTheme="majorEastAsia"/>
          <w:sz w:val="24"/>
          <w:szCs w:val="24"/>
          <w:lang w:eastAsia="zh-CN"/>
        </w:rPr>
        <w:t>为巴拉圭</w:t>
      </w:r>
      <w:r w:rsidR="00961648" w:rsidRPr="004F7629">
        <w:rPr>
          <w:rFonts w:eastAsia="MS Gothic"/>
          <w:sz w:val="24"/>
          <w:szCs w:val="24"/>
          <w:lang w:eastAsia="zh-CN"/>
        </w:rPr>
        <w:t>​</w:t>
      </w:r>
      <w:r w:rsidR="00961648" w:rsidRPr="004F7629">
        <w:rPr>
          <w:rFonts w:eastAsiaTheme="majorEastAsia"/>
          <w:sz w:val="24"/>
          <w:szCs w:val="24"/>
          <w:lang w:eastAsia="zh-CN"/>
        </w:rPr>
        <w:t>执行氢</w:t>
      </w:r>
      <w:r w:rsidR="00961648" w:rsidRPr="004F7629">
        <w:rPr>
          <w:rFonts w:eastAsia="MS Gothic"/>
          <w:sz w:val="24"/>
          <w:szCs w:val="24"/>
          <w:lang w:eastAsia="zh-CN"/>
        </w:rPr>
        <w:t>​</w:t>
      </w:r>
      <w:r w:rsidR="00961648" w:rsidRPr="004F7629">
        <w:rPr>
          <w:rFonts w:eastAsiaTheme="majorEastAsia"/>
          <w:sz w:val="24"/>
          <w:szCs w:val="24"/>
          <w:lang w:eastAsia="zh-CN"/>
        </w:rPr>
        <w:t>氟</w:t>
      </w:r>
      <w:r w:rsidR="00961648" w:rsidRPr="004F7629">
        <w:rPr>
          <w:rFonts w:eastAsia="MS Gothic"/>
          <w:sz w:val="24"/>
          <w:szCs w:val="24"/>
          <w:lang w:eastAsia="zh-CN"/>
        </w:rPr>
        <w:t>​</w:t>
      </w:r>
      <w:r w:rsidR="00961648" w:rsidRPr="004F7629">
        <w:rPr>
          <w:rFonts w:eastAsiaTheme="majorEastAsia"/>
          <w:sz w:val="24"/>
          <w:szCs w:val="24"/>
          <w:lang w:eastAsia="zh-CN"/>
        </w:rPr>
        <w:t>氯</w:t>
      </w:r>
      <w:r w:rsidR="00961648" w:rsidRPr="004F7629">
        <w:rPr>
          <w:rFonts w:eastAsia="MS Gothic"/>
          <w:sz w:val="24"/>
          <w:szCs w:val="24"/>
          <w:lang w:eastAsia="zh-CN"/>
        </w:rPr>
        <w:t>​</w:t>
      </w:r>
      <w:r w:rsidR="00961648" w:rsidRPr="004F7629">
        <w:rPr>
          <w:rFonts w:eastAsiaTheme="majorEastAsia"/>
          <w:sz w:val="24"/>
          <w:szCs w:val="24"/>
          <w:lang w:eastAsia="zh-CN"/>
        </w:rPr>
        <w:t>烃</w:t>
      </w:r>
      <w:r w:rsidR="00961648" w:rsidRPr="004F7629">
        <w:rPr>
          <w:rFonts w:eastAsia="MS Gothic"/>
          <w:sz w:val="24"/>
          <w:szCs w:val="24"/>
          <w:lang w:eastAsia="zh-CN"/>
        </w:rPr>
        <w:t>​</w:t>
      </w:r>
      <w:r w:rsidR="00961648" w:rsidRPr="004F7629">
        <w:rPr>
          <w:rFonts w:eastAsiaTheme="majorEastAsia"/>
          <w:sz w:val="24"/>
          <w:szCs w:val="24"/>
          <w:lang w:eastAsia="zh-CN"/>
        </w:rPr>
        <w:t>淘</w:t>
      </w:r>
      <w:r w:rsidR="00961648" w:rsidRPr="004F7629">
        <w:rPr>
          <w:rFonts w:eastAsia="MS Gothic"/>
          <w:sz w:val="24"/>
          <w:szCs w:val="24"/>
          <w:lang w:eastAsia="zh-CN"/>
        </w:rPr>
        <w:t>​</w:t>
      </w:r>
      <w:r w:rsidR="00961648" w:rsidRPr="004F7629">
        <w:rPr>
          <w:rFonts w:eastAsiaTheme="majorEastAsia"/>
          <w:sz w:val="24"/>
          <w:szCs w:val="24"/>
          <w:lang w:eastAsia="zh-CN"/>
        </w:rPr>
        <w:t>汰</w:t>
      </w:r>
      <w:r w:rsidR="00961648" w:rsidRPr="004F7629">
        <w:rPr>
          <w:rFonts w:eastAsia="MS Gothic"/>
          <w:sz w:val="24"/>
          <w:szCs w:val="24"/>
          <w:lang w:eastAsia="zh-CN"/>
        </w:rPr>
        <w:t>​</w:t>
      </w:r>
      <w:r w:rsidR="00961648" w:rsidRPr="004F7629">
        <w:rPr>
          <w:rFonts w:eastAsiaTheme="majorEastAsia"/>
          <w:sz w:val="24"/>
          <w:szCs w:val="24"/>
          <w:lang w:eastAsia="zh-CN"/>
        </w:rPr>
        <w:t>管</w:t>
      </w:r>
      <w:r w:rsidR="00961648" w:rsidRPr="004F7629">
        <w:rPr>
          <w:rFonts w:eastAsia="MS Gothic"/>
          <w:sz w:val="24"/>
          <w:szCs w:val="24"/>
          <w:lang w:eastAsia="zh-CN"/>
        </w:rPr>
        <w:t>​</w:t>
      </w:r>
      <w:r w:rsidR="00961648" w:rsidRPr="004F7629">
        <w:rPr>
          <w:rFonts w:eastAsiaTheme="majorEastAsia"/>
          <w:sz w:val="24"/>
          <w:szCs w:val="24"/>
          <w:lang w:eastAsia="zh-CN"/>
        </w:rPr>
        <w:t>理</w:t>
      </w:r>
      <w:r w:rsidR="00961648" w:rsidRPr="004F7629">
        <w:rPr>
          <w:rFonts w:eastAsia="MS Gothic"/>
          <w:sz w:val="24"/>
          <w:szCs w:val="24"/>
          <w:lang w:eastAsia="zh-CN"/>
        </w:rPr>
        <w:t>​</w:t>
      </w:r>
      <w:r w:rsidR="00961648" w:rsidRPr="004F7629">
        <w:rPr>
          <w:rFonts w:eastAsiaTheme="majorEastAsia"/>
          <w:sz w:val="24"/>
          <w:szCs w:val="24"/>
          <w:lang w:eastAsia="zh-CN"/>
        </w:rPr>
        <w:t>计</w:t>
      </w:r>
      <w:r w:rsidR="00961648" w:rsidRPr="004F7629">
        <w:rPr>
          <w:rFonts w:eastAsia="MS Gothic"/>
          <w:sz w:val="24"/>
          <w:szCs w:val="24"/>
          <w:lang w:eastAsia="zh-CN"/>
        </w:rPr>
        <w:t>​</w:t>
      </w:r>
      <w:r w:rsidR="00961648" w:rsidRPr="004F7629">
        <w:rPr>
          <w:rFonts w:eastAsiaTheme="majorEastAsia"/>
          <w:sz w:val="24"/>
          <w:szCs w:val="24"/>
          <w:lang w:eastAsia="zh-CN"/>
        </w:rPr>
        <w:t>划</w:t>
      </w:r>
      <w:r w:rsidR="00961648" w:rsidRPr="004F7629">
        <w:rPr>
          <w:rFonts w:eastAsia="MS Gothic"/>
          <w:sz w:val="24"/>
          <w:szCs w:val="24"/>
          <w:lang w:eastAsia="zh-CN"/>
        </w:rPr>
        <w:t>​</w:t>
      </w:r>
      <w:r w:rsidR="00961648" w:rsidRPr="004F7629">
        <w:rPr>
          <w:rFonts w:eastAsiaTheme="majorEastAsia"/>
          <w:sz w:val="24"/>
          <w:szCs w:val="24"/>
          <w:lang w:eastAsia="zh-CN"/>
        </w:rPr>
        <w:t>第</w:t>
      </w:r>
      <w:r w:rsidR="00961648" w:rsidRPr="004F7629">
        <w:rPr>
          <w:rFonts w:eastAsia="MS Gothic"/>
          <w:sz w:val="24"/>
          <w:szCs w:val="24"/>
          <w:lang w:eastAsia="zh-CN"/>
        </w:rPr>
        <w:t>​</w:t>
      </w:r>
      <w:r w:rsidR="00961648" w:rsidRPr="004F7629">
        <w:rPr>
          <w:rFonts w:eastAsiaTheme="majorEastAsia"/>
          <w:sz w:val="24"/>
          <w:szCs w:val="24"/>
          <w:lang w:eastAsia="zh-CN"/>
        </w:rPr>
        <w:t>二</w:t>
      </w:r>
      <w:r w:rsidR="00961648" w:rsidRPr="004F7629">
        <w:rPr>
          <w:rFonts w:eastAsia="MS Gothic"/>
          <w:sz w:val="24"/>
          <w:szCs w:val="24"/>
          <w:lang w:eastAsia="zh-CN"/>
        </w:rPr>
        <w:t>​</w:t>
      </w:r>
      <w:r w:rsidR="00961648" w:rsidRPr="004F7629">
        <w:rPr>
          <w:rFonts w:eastAsiaTheme="majorEastAsia"/>
          <w:sz w:val="24"/>
          <w:szCs w:val="24"/>
          <w:lang w:eastAsia="zh-CN"/>
        </w:rPr>
        <w:t>阶</w:t>
      </w:r>
      <w:r w:rsidR="00961648" w:rsidRPr="004F7629">
        <w:rPr>
          <w:rFonts w:eastAsia="MS Gothic"/>
          <w:sz w:val="24"/>
          <w:szCs w:val="24"/>
          <w:lang w:eastAsia="zh-CN"/>
        </w:rPr>
        <w:t>​</w:t>
      </w:r>
      <w:r w:rsidR="00961648" w:rsidRPr="004F7629">
        <w:rPr>
          <w:rFonts w:eastAsiaTheme="majorEastAsia"/>
          <w:sz w:val="24"/>
          <w:szCs w:val="24"/>
          <w:lang w:eastAsia="zh-CN"/>
        </w:rPr>
        <w:t>段提供</w:t>
      </w:r>
      <w:r w:rsidRPr="004F7629">
        <w:rPr>
          <w:rFonts w:eastAsiaTheme="majorEastAsia"/>
          <w:sz w:val="24"/>
          <w:szCs w:val="24"/>
          <w:lang w:eastAsia="zh-CN"/>
        </w:rPr>
        <w:t>1</w:t>
      </w:r>
      <w:r w:rsidRPr="004F7629">
        <w:rPr>
          <w:rFonts w:eastAsia="MS Gothic"/>
          <w:sz w:val="24"/>
          <w:szCs w:val="24"/>
          <w:lang w:eastAsia="zh-CN"/>
        </w:rPr>
        <w:t>​</w:t>
      </w:r>
      <w:r w:rsidRPr="004F7629">
        <w:rPr>
          <w:rFonts w:eastAsiaTheme="majorEastAsia"/>
          <w:sz w:val="24"/>
          <w:szCs w:val="24"/>
          <w:lang w:eastAsia="zh-CN"/>
        </w:rPr>
        <w:t>,</w:t>
      </w:r>
      <w:r w:rsidRPr="004F7629">
        <w:rPr>
          <w:rFonts w:eastAsia="MS Gothic"/>
          <w:sz w:val="24"/>
          <w:szCs w:val="24"/>
          <w:lang w:eastAsia="zh-CN"/>
        </w:rPr>
        <w:t>​</w:t>
      </w:r>
      <w:r w:rsidRPr="004F7629">
        <w:rPr>
          <w:rFonts w:eastAsiaTheme="majorEastAsia"/>
          <w:sz w:val="24"/>
          <w:szCs w:val="24"/>
          <w:lang w:eastAsia="zh-CN"/>
        </w:rPr>
        <w:t>1</w:t>
      </w:r>
      <w:r w:rsidRPr="004F7629">
        <w:rPr>
          <w:rFonts w:eastAsia="MS Gothic"/>
          <w:sz w:val="24"/>
          <w:szCs w:val="24"/>
          <w:lang w:eastAsia="zh-CN"/>
        </w:rPr>
        <w:t>​</w:t>
      </w:r>
      <w:r w:rsidRPr="004F7629">
        <w:rPr>
          <w:rFonts w:eastAsiaTheme="majorEastAsia"/>
          <w:sz w:val="24"/>
          <w:szCs w:val="24"/>
          <w:lang w:eastAsia="zh-CN"/>
        </w:rPr>
        <w:t>970</w:t>
      </w:r>
      <w:r w:rsidRPr="004F7629">
        <w:rPr>
          <w:rFonts w:eastAsia="MS Gothic"/>
          <w:sz w:val="24"/>
          <w:szCs w:val="24"/>
          <w:lang w:eastAsia="zh-CN"/>
        </w:rPr>
        <w:t>​</w:t>
      </w:r>
      <w:r w:rsidRPr="004F7629">
        <w:rPr>
          <w:rFonts w:eastAsiaTheme="majorEastAsia"/>
          <w:sz w:val="24"/>
          <w:szCs w:val="24"/>
          <w:lang w:eastAsia="zh-CN"/>
        </w:rPr>
        <w:t>,</w:t>
      </w:r>
      <w:r w:rsidRPr="004F7629">
        <w:rPr>
          <w:rFonts w:eastAsia="MS Gothic"/>
          <w:sz w:val="24"/>
          <w:szCs w:val="24"/>
          <w:lang w:eastAsia="zh-CN"/>
        </w:rPr>
        <w:t>​</w:t>
      </w:r>
      <w:r w:rsidRPr="004F7629">
        <w:rPr>
          <w:rFonts w:eastAsiaTheme="majorEastAsia"/>
          <w:sz w:val="24"/>
          <w:szCs w:val="24"/>
          <w:lang w:eastAsia="zh-CN"/>
        </w:rPr>
        <w:t>000</w:t>
      </w:r>
      <w:r w:rsidRPr="004F7629">
        <w:rPr>
          <w:rFonts w:eastAsia="MS Gothic"/>
          <w:sz w:val="24"/>
          <w:szCs w:val="24"/>
          <w:lang w:eastAsia="zh-CN"/>
        </w:rPr>
        <w:t>​</w:t>
      </w:r>
      <w:r w:rsidRPr="004F7629">
        <w:rPr>
          <w:rFonts w:eastAsiaTheme="majorEastAsia"/>
          <w:sz w:val="24"/>
          <w:szCs w:val="24"/>
          <w:lang w:eastAsia="zh-CN"/>
        </w:rPr>
        <w:t>美</w:t>
      </w:r>
      <w:r w:rsidRPr="004F7629">
        <w:rPr>
          <w:rFonts w:eastAsia="MS Gothic"/>
          <w:sz w:val="24"/>
          <w:szCs w:val="24"/>
          <w:lang w:eastAsia="zh-CN"/>
        </w:rPr>
        <w:t>​</w:t>
      </w:r>
      <w:r w:rsidRPr="004F7629">
        <w:rPr>
          <w:rFonts w:eastAsiaTheme="majorEastAsia"/>
          <w:sz w:val="24"/>
          <w:szCs w:val="24"/>
          <w:lang w:eastAsia="zh-CN"/>
        </w:rPr>
        <w:t>元</w:t>
      </w:r>
      <w:r w:rsidRPr="004F7629">
        <w:rPr>
          <w:rFonts w:eastAsia="MS Gothic"/>
          <w:sz w:val="24"/>
          <w:szCs w:val="24"/>
          <w:lang w:eastAsia="zh-CN"/>
        </w:rPr>
        <w:t>​</w:t>
      </w:r>
      <w:r w:rsidRPr="004F7629">
        <w:rPr>
          <w:rFonts w:eastAsiaTheme="majorEastAsia"/>
          <w:sz w:val="24"/>
          <w:szCs w:val="24"/>
          <w:lang w:eastAsia="zh-CN"/>
        </w:rPr>
        <w:t>，</w:t>
      </w:r>
      <w:r w:rsidRPr="004F7629">
        <w:rPr>
          <w:rFonts w:eastAsia="MS Gothic"/>
          <w:sz w:val="24"/>
          <w:szCs w:val="24"/>
          <w:lang w:eastAsia="zh-CN"/>
        </w:rPr>
        <w:t>​</w:t>
      </w:r>
      <w:r w:rsidRPr="004F7629">
        <w:rPr>
          <w:rFonts w:eastAsiaTheme="majorEastAsia"/>
          <w:sz w:val="24"/>
          <w:szCs w:val="24"/>
          <w:lang w:eastAsia="zh-CN"/>
        </w:rPr>
        <w:t>外加</w:t>
      </w:r>
      <w:r w:rsidRPr="004F7629">
        <w:rPr>
          <w:rFonts w:eastAsia="MS Gothic"/>
          <w:sz w:val="24"/>
          <w:szCs w:val="24"/>
          <w:lang w:eastAsia="zh-CN"/>
        </w:rPr>
        <w:t>​</w:t>
      </w:r>
      <w:r w:rsidRPr="004F7629">
        <w:rPr>
          <w:rFonts w:eastAsiaTheme="majorEastAsia"/>
          <w:sz w:val="24"/>
          <w:szCs w:val="24"/>
          <w:lang w:eastAsia="zh-CN"/>
        </w:rPr>
        <w:t>机</w:t>
      </w:r>
      <w:r w:rsidRPr="004F7629">
        <w:rPr>
          <w:rFonts w:eastAsia="MS Gothic"/>
          <w:sz w:val="24"/>
          <w:szCs w:val="24"/>
          <w:lang w:eastAsia="zh-CN"/>
        </w:rPr>
        <w:t>​</w:t>
      </w:r>
      <w:r w:rsidRPr="004F7629">
        <w:rPr>
          <w:rFonts w:eastAsiaTheme="majorEastAsia"/>
          <w:sz w:val="24"/>
          <w:szCs w:val="24"/>
          <w:lang w:eastAsia="zh-CN"/>
        </w:rPr>
        <w:t>构</w:t>
      </w:r>
      <w:r w:rsidRPr="004F7629">
        <w:rPr>
          <w:rFonts w:eastAsia="MS Gothic"/>
          <w:sz w:val="24"/>
          <w:szCs w:val="24"/>
          <w:lang w:eastAsia="zh-CN"/>
        </w:rPr>
        <w:t>​</w:t>
      </w:r>
      <w:r w:rsidRPr="004F7629">
        <w:rPr>
          <w:rFonts w:eastAsiaTheme="majorEastAsia"/>
          <w:sz w:val="24"/>
          <w:szCs w:val="24"/>
          <w:lang w:eastAsia="zh-CN"/>
        </w:rPr>
        <w:t>支</w:t>
      </w:r>
      <w:r w:rsidRPr="004F7629">
        <w:rPr>
          <w:rFonts w:eastAsia="MS Gothic"/>
          <w:sz w:val="24"/>
          <w:szCs w:val="24"/>
          <w:lang w:eastAsia="zh-CN"/>
        </w:rPr>
        <w:t>​</w:t>
      </w:r>
      <w:r w:rsidRPr="004F7629">
        <w:rPr>
          <w:rFonts w:eastAsiaTheme="majorEastAsia"/>
          <w:sz w:val="24"/>
          <w:szCs w:val="24"/>
          <w:lang w:eastAsia="zh-CN"/>
        </w:rPr>
        <w:t>持</w:t>
      </w:r>
      <w:r w:rsidRPr="004F7629">
        <w:rPr>
          <w:rFonts w:eastAsia="MS Gothic"/>
          <w:sz w:val="24"/>
          <w:szCs w:val="24"/>
          <w:lang w:eastAsia="zh-CN"/>
        </w:rPr>
        <w:t>​</w:t>
      </w:r>
      <w:r w:rsidRPr="004F7629">
        <w:rPr>
          <w:rFonts w:eastAsiaTheme="majorEastAsia"/>
          <w:sz w:val="24"/>
          <w:szCs w:val="24"/>
          <w:lang w:eastAsia="zh-CN"/>
        </w:rPr>
        <w:t>费</w:t>
      </w:r>
      <w:r w:rsidRPr="004F7629">
        <w:rPr>
          <w:rFonts w:eastAsia="MS Gothic"/>
          <w:sz w:val="24"/>
          <w:szCs w:val="24"/>
          <w:lang w:eastAsia="zh-CN"/>
        </w:rPr>
        <w:t>​​​</w:t>
      </w:r>
      <w:r w:rsidRPr="004F7629">
        <w:rPr>
          <w:rFonts w:eastAsiaTheme="majorEastAsia"/>
          <w:sz w:val="24"/>
          <w:szCs w:val="24"/>
          <w:lang w:eastAsia="zh-CN"/>
        </w:rPr>
        <w:t>。</w:t>
      </w:r>
      <w:r w:rsidR="00961648" w:rsidRPr="004F7629">
        <w:rPr>
          <w:rFonts w:eastAsiaTheme="majorEastAsia"/>
          <w:sz w:val="24"/>
          <w:szCs w:val="24"/>
          <w:lang w:eastAsia="zh-CN"/>
        </w:rPr>
        <w:t>申请的总金额为</w:t>
      </w:r>
      <w:r w:rsidR="00961648" w:rsidRPr="004F7629">
        <w:rPr>
          <w:rFonts w:eastAsiaTheme="majorEastAsia"/>
          <w:sz w:val="24"/>
          <w:szCs w:val="24"/>
          <w:lang w:eastAsia="zh-CN"/>
        </w:rPr>
        <w:t>231,855</w:t>
      </w:r>
      <w:r w:rsidR="00961648" w:rsidRPr="004F7629">
        <w:rPr>
          <w:rFonts w:eastAsiaTheme="majorEastAsia"/>
          <w:sz w:val="24"/>
          <w:szCs w:val="24"/>
          <w:lang w:eastAsia="zh-CN"/>
        </w:rPr>
        <w:t>美元，包括</w:t>
      </w:r>
      <w:r w:rsidRPr="004F7629">
        <w:rPr>
          <w:rFonts w:eastAsia="MS Gothic"/>
          <w:sz w:val="24"/>
          <w:szCs w:val="24"/>
          <w:lang w:eastAsia="zh-CN"/>
        </w:rPr>
        <w:t>​</w:t>
      </w:r>
      <w:r w:rsidRPr="004F7629">
        <w:rPr>
          <w:rFonts w:eastAsiaTheme="majorEastAsia"/>
          <w:sz w:val="24"/>
          <w:szCs w:val="24"/>
          <w:lang w:eastAsia="zh-CN"/>
        </w:rPr>
        <w:t>2</w:t>
      </w:r>
      <w:r w:rsidRPr="004F7629">
        <w:rPr>
          <w:rFonts w:eastAsia="MS Gothic"/>
          <w:sz w:val="24"/>
          <w:szCs w:val="24"/>
          <w:lang w:eastAsia="zh-CN"/>
        </w:rPr>
        <w:t>​</w:t>
      </w:r>
      <w:r w:rsidRPr="004F7629">
        <w:rPr>
          <w:rFonts w:eastAsiaTheme="majorEastAsia"/>
          <w:sz w:val="24"/>
          <w:szCs w:val="24"/>
          <w:lang w:eastAsia="zh-CN"/>
        </w:rPr>
        <w:t>0</w:t>
      </w:r>
      <w:r w:rsidRPr="004F7629">
        <w:rPr>
          <w:rFonts w:eastAsia="MS Gothic"/>
          <w:sz w:val="24"/>
          <w:szCs w:val="24"/>
          <w:lang w:eastAsia="zh-CN"/>
        </w:rPr>
        <w:t>​</w:t>
      </w:r>
      <w:r w:rsidRPr="004F7629">
        <w:rPr>
          <w:rFonts w:eastAsiaTheme="majorEastAsia"/>
          <w:sz w:val="24"/>
          <w:szCs w:val="24"/>
          <w:lang w:eastAsia="zh-CN"/>
        </w:rPr>
        <w:t>21</w:t>
      </w:r>
      <w:r w:rsidRPr="004F7629">
        <w:rPr>
          <w:rFonts w:eastAsia="MS Gothic"/>
          <w:sz w:val="24"/>
          <w:szCs w:val="24"/>
          <w:lang w:eastAsia="zh-CN"/>
        </w:rPr>
        <w:t>​</w:t>
      </w:r>
      <w:r w:rsidRPr="004F7629">
        <w:rPr>
          <w:rFonts w:eastAsiaTheme="majorEastAsia"/>
          <w:sz w:val="24"/>
          <w:szCs w:val="24"/>
          <w:lang w:eastAsia="zh-CN"/>
        </w:rPr>
        <w:t>至</w:t>
      </w:r>
      <w:r w:rsidRPr="004F7629">
        <w:rPr>
          <w:rFonts w:eastAsia="MS Gothic"/>
          <w:sz w:val="24"/>
          <w:szCs w:val="24"/>
          <w:lang w:eastAsia="zh-CN"/>
        </w:rPr>
        <w:t>​</w:t>
      </w:r>
      <w:r w:rsidRPr="004F7629">
        <w:rPr>
          <w:rFonts w:eastAsiaTheme="majorEastAsia"/>
          <w:sz w:val="24"/>
          <w:szCs w:val="24"/>
          <w:lang w:eastAsia="zh-CN"/>
        </w:rPr>
        <w:t>2</w:t>
      </w:r>
      <w:r w:rsidRPr="004F7629">
        <w:rPr>
          <w:rFonts w:eastAsia="MS Gothic"/>
          <w:sz w:val="24"/>
          <w:szCs w:val="24"/>
          <w:lang w:eastAsia="zh-CN"/>
        </w:rPr>
        <w:t>​</w:t>
      </w:r>
      <w:r w:rsidRPr="004F7629">
        <w:rPr>
          <w:rFonts w:eastAsiaTheme="majorEastAsia"/>
          <w:sz w:val="24"/>
          <w:szCs w:val="24"/>
          <w:lang w:eastAsia="zh-CN"/>
        </w:rPr>
        <w:t>0</w:t>
      </w:r>
      <w:r w:rsidRPr="004F7629">
        <w:rPr>
          <w:rFonts w:eastAsia="MS Gothic"/>
          <w:sz w:val="24"/>
          <w:szCs w:val="24"/>
          <w:lang w:eastAsia="zh-CN"/>
        </w:rPr>
        <w:t>​</w:t>
      </w:r>
      <w:r w:rsidRPr="004F7629">
        <w:rPr>
          <w:rFonts w:eastAsiaTheme="majorEastAsia"/>
          <w:sz w:val="24"/>
          <w:szCs w:val="24"/>
          <w:lang w:eastAsia="zh-CN"/>
        </w:rPr>
        <w:t>2</w:t>
      </w:r>
      <w:r w:rsidRPr="004F7629">
        <w:rPr>
          <w:rFonts w:eastAsia="MS Gothic"/>
          <w:sz w:val="24"/>
          <w:szCs w:val="24"/>
          <w:lang w:eastAsia="zh-CN"/>
        </w:rPr>
        <w:t>​</w:t>
      </w:r>
      <w:r w:rsidRPr="004F7629">
        <w:rPr>
          <w:rFonts w:eastAsiaTheme="majorEastAsia"/>
          <w:sz w:val="24"/>
          <w:szCs w:val="24"/>
          <w:lang w:eastAsia="zh-CN"/>
        </w:rPr>
        <w:t>3</w:t>
      </w:r>
      <w:r w:rsidRPr="004F7629">
        <w:rPr>
          <w:rFonts w:eastAsiaTheme="majorEastAsia"/>
          <w:sz w:val="24"/>
          <w:szCs w:val="24"/>
          <w:lang w:eastAsia="zh-CN"/>
        </w:rPr>
        <w:t>年</w:t>
      </w:r>
      <w:r w:rsidRPr="004F7629">
        <w:rPr>
          <w:rFonts w:eastAsia="MS Gothic"/>
          <w:sz w:val="24"/>
          <w:szCs w:val="24"/>
          <w:lang w:eastAsia="zh-CN"/>
        </w:rPr>
        <w:t>​</w:t>
      </w:r>
      <w:r w:rsidRPr="004F7629">
        <w:rPr>
          <w:rFonts w:eastAsiaTheme="majorEastAsia"/>
          <w:sz w:val="24"/>
          <w:szCs w:val="24"/>
          <w:lang w:eastAsia="zh-CN"/>
        </w:rPr>
        <w:t>期</w:t>
      </w:r>
      <w:r w:rsidRPr="004F7629">
        <w:rPr>
          <w:rFonts w:eastAsia="MS Gothic"/>
          <w:sz w:val="24"/>
          <w:szCs w:val="24"/>
          <w:lang w:eastAsia="zh-CN"/>
        </w:rPr>
        <w:t>​</w:t>
      </w:r>
      <w:r w:rsidRPr="004F7629">
        <w:rPr>
          <w:rFonts w:eastAsiaTheme="majorEastAsia"/>
          <w:sz w:val="24"/>
          <w:szCs w:val="24"/>
          <w:lang w:eastAsia="zh-CN"/>
        </w:rPr>
        <w:t>间</w:t>
      </w:r>
      <w:r w:rsidRPr="004F7629">
        <w:rPr>
          <w:rFonts w:eastAsia="MS Gothic"/>
          <w:sz w:val="24"/>
          <w:szCs w:val="24"/>
          <w:lang w:eastAsia="zh-CN"/>
        </w:rPr>
        <w:t>​​</w:t>
      </w:r>
      <w:r w:rsidR="00961648" w:rsidRPr="004F7629">
        <w:rPr>
          <w:rFonts w:eastAsiaTheme="majorEastAsia"/>
          <w:sz w:val="24"/>
          <w:szCs w:val="24"/>
          <w:lang w:eastAsia="zh-CN"/>
        </w:rPr>
        <w:t>的机构支助费用，比业务计划中的数额少</w:t>
      </w:r>
      <w:r w:rsidR="00B4105A" w:rsidRPr="004F7629">
        <w:rPr>
          <w:rFonts w:eastAsiaTheme="majorEastAsia"/>
          <w:sz w:val="24"/>
          <w:szCs w:val="24"/>
          <w:lang w:eastAsia="zh-CN"/>
        </w:rPr>
        <w:t>29,723</w:t>
      </w:r>
      <w:r w:rsidR="00961648" w:rsidRPr="004F7629">
        <w:rPr>
          <w:rFonts w:eastAsiaTheme="majorEastAsia"/>
          <w:sz w:val="24"/>
          <w:szCs w:val="24"/>
          <w:lang w:eastAsia="zh-CN"/>
        </w:rPr>
        <w:t>美元。</w:t>
      </w:r>
    </w:p>
    <w:p w14:paraId="33603042" w14:textId="650C732D" w:rsidR="00B4105A" w:rsidRPr="004F7629" w:rsidRDefault="00961648" w:rsidP="00B0185E">
      <w:pPr>
        <w:pStyle w:val="Heading1"/>
        <w:numPr>
          <w:ilvl w:val="0"/>
          <w:numId w:val="0"/>
        </w:numPr>
        <w:rPr>
          <w:rFonts w:eastAsiaTheme="majorEastAsia"/>
          <w:b/>
          <w:sz w:val="24"/>
          <w:szCs w:val="24"/>
        </w:rPr>
      </w:pPr>
      <w:r w:rsidRPr="004F7629">
        <w:rPr>
          <w:rFonts w:eastAsiaTheme="majorEastAsia"/>
          <w:b/>
          <w:sz w:val="24"/>
          <w:szCs w:val="24"/>
          <w:lang w:eastAsia="zh-CN"/>
        </w:rPr>
        <w:t>协议草案</w:t>
      </w:r>
    </w:p>
    <w:p w14:paraId="0C281278" w14:textId="24DE2723" w:rsidR="00B4105A" w:rsidRPr="004F7629" w:rsidRDefault="00961648" w:rsidP="00B4105A">
      <w:pPr>
        <w:pStyle w:val="Heading1"/>
        <w:rPr>
          <w:rFonts w:eastAsiaTheme="majorEastAsia"/>
          <w:sz w:val="24"/>
          <w:szCs w:val="24"/>
          <w:lang w:eastAsia="zh-CN"/>
        </w:rPr>
      </w:pPr>
      <w:r w:rsidRPr="004F7629">
        <w:rPr>
          <w:rFonts w:eastAsiaTheme="majorEastAsia"/>
          <w:sz w:val="24"/>
          <w:szCs w:val="24"/>
          <w:lang w:eastAsia="zh-CN"/>
        </w:rPr>
        <w:t>巴拉圭政</w:t>
      </w:r>
      <w:r w:rsidRPr="004F7629">
        <w:rPr>
          <w:rFonts w:eastAsia="MS Gothic"/>
          <w:sz w:val="24"/>
          <w:szCs w:val="24"/>
          <w:lang w:eastAsia="zh-CN"/>
        </w:rPr>
        <w:t>​</w:t>
      </w:r>
      <w:r w:rsidRPr="004F7629">
        <w:rPr>
          <w:rFonts w:eastAsiaTheme="majorEastAsia"/>
          <w:sz w:val="24"/>
          <w:szCs w:val="24"/>
          <w:lang w:eastAsia="zh-CN"/>
        </w:rPr>
        <w:t>府</w:t>
      </w:r>
      <w:r w:rsidRPr="004F7629">
        <w:rPr>
          <w:rFonts w:eastAsia="MS Gothic"/>
          <w:sz w:val="24"/>
          <w:szCs w:val="24"/>
          <w:lang w:eastAsia="zh-CN"/>
        </w:rPr>
        <w:t>​</w:t>
      </w:r>
      <w:r w:rsidRPr="004F7629">
        <w:rPr>
          <w:rFonts w:eastAsiaTheme="majorEastAsia"/>
          <w:sz w:val="24"/>
          <w:szCs w:val="24"/>
          <w:lang w:eastAsia="zh-CN"/>
        </w:rPr>
        <w:t>与</w:t>
      </w:r>
      <w:r w:rsidRPr="004F7629">
        <w:rPr>
          <w:rFonts w:eastAsia="MS Gothic"/>
          <w:sz w:val="24"/>
          <w:szCs w:val="24"/>
          <w:lang w:eastAsia="zh-CN"/>
        </w:rPr>
        <w:t>​</w:t>
      </w:r>
      <w:r w:rsidRPr="004F7629">
        <w:rPr>
          <w:rFonts w:eastAsiaTheme="majorEastAsia"/>
          <w:sz w:val="24"/>
          <w:szCs w:val="24"/>
          <w:lang w:eastAsia="zh-CN"/>
        </w:rPr>
        <w:t>执</w:t>
      </w:r>
      <w:r w:rsidRPr="004F7629">
        <w:rPr>
          <w:rFonts w:eastAsia="MS Gothic"/>
          <w:sz w:val="24"/>
          <w:szCs w:val="24"/>
          <w:lang w:eastAsia="zh-CN"/>
        </w:rPr>
        <w:t>​</w:t>
      </w:r>
      <w:r w:rsidRPr="004F7629">
        <w:rPr>
          <w:rFonts w:eastAsiaTheme="majorEastAsia"/>
          <w:sz w:val="24"/>
          <w:szCs w:val="24"/>
          <w:lang w:eastAsia="zh-CN"/>
        </w:rPr>
        <w:t>行</w:t>
      </w:r>
      <w:r w:rsidRPr="004F7629">
        <w:rPr>
          <w:rFonts w:eastAsia="MS Gothic"/>
          <w:sz w:val="24"/>
          <w:szCs w:val="24"/>
          <w:lang w:eastAsia="zh-CN"/>
        </w:rPr>
        <w:t>​</w:t>
      </w:r>
      <w:r w:rsidRPr="004F7629">
        <w:rPr>
          <w:rFonts w:eastAsiaTheme="majorEastAsia"/>
          <w:sz w:val="24"/>
          <w:szCs w:val="24"/>
          <w:lang w:eastAsia="zh-CN"/>
        </w:rPr>
        <w:t>委</w:t>
      </w:r>
      <w:r w:rsidRPr="004F7629">
        <w:rPr>
          <w:rFonts w:eastAsia="MS Gothic"/>
          <w:sz w:val="24"/>
          <w:szCs w:val="24"/>
          <w:lang w:eastAsia="zh-CN"/>
        </w:rPr>
        <w:t>​</w:t>
      </w:r>
      <w:r w:rsidRPr="004F7629">
        <w:rPr>
          <w:rFonts w:eastAsiaTheme="majorEastAsia"/>
          <w:sz w:val="24"/>
          <w:szCs w:val="24"/>
          <w:lang w:eastAsia="zh-CN"/>
        </w:rPr>
        <w:t>员</w:t>
      </w:r>
      <w:r w:rsidRPr="004F7629">
        <w:rPr>
          <w:rFonts w:eastAsia="MS Gothic"/>
          <w:sz w:val="24"/>
          <w:szCs w:val="24"/>
          <w:lang w:eastAsia="zh-CN"/>
        </w:rPr>
        <w:t>​</w:t>
      </w:r>
      <w:r w:rsidRPr="004F7629">
        <w:rPr>
          <w:rFonts w:eastAsiaTheme="majorEastAsia"/>
          <w:sz w:val="24"/>
          <w:szCs w:val="24"/>
          <w:lang w:eastAsia="zh-CN"/>
        </w:rPr>
        <w:t>会</w:t>
      </w:r>
      <w:r w:rsidRPr="004F7629">
        <w:rPr>
          <w:rFonts w:eastAsia="MS Gothic"/>
          <w:sz w:val="24"/>
          <w:szCs w:val="24"/>
          <w:lang w:eastAsia="zh-CN"/>
        </w:rPr>
        <w:t>​</w:t>
      </w:r>
      <w:r w:rsidRPr="004F7629">
        <w:rPr>
          <w:rFonts w:eastAsiaTheme="majorEastAsia"/>
          <w:sz w:val="24"/>
          <w:szCs w:val="24"/>
          <w:lang w:eastAsia="zh-CN"/>
        </w:rPr>
        <w:t>关</w:t>
      </w:r>
      <w:r w:rsidRPr="004F7629">
        <w:rPr>
          <w:rFonts w:eastAsia="MS Gothic"/>
          <w:sz w:val="24"/>
          <w:szCs w:val="24"/>
          <w:lang w:eastAsia="zh-CN"/>
        </w:rPr>
        <w:t>​</w:t>
      </w:r>
      <w:r w:rsidRPr="004F7629">
        <w:rPr>
          <w:rFonts w:eastAsiaTheme="majorEastAsia"/>
          <w:sz w:val="24"/>
          <w:szCs w:val="24"/>
          <w:lang w:eastAsia="zh-CN"/>
        </w:rPr>
        <w:t>于</w:t>
      </w:r>
      <w:r w:rsidRPr="004F7629">
        <w:rPr>
          <w:rFonts w:eastAsia="MS Gothic"/>
          <w:sz w:val="24"/>
          <w:szCs w:val="24"/>
          <w:lang w:eastAsia="zh-CN"/>
        </w:rPr>
        <w:t>​​</w:t>
      </w:r>
      <w:r w:rsidRPr="004F7629">
        <w:rPr>
          <w:rFonts w:eastAsiaTheme="majorEastAsia"/>
          <w:sz w:val="24"/>
          <w:szCs w:val="24"/>
          <w:lang w:eastAsia="zh-CN"/>
        </w:rPr>
        <w:t>氟</w:t>
      </w:r>
      <w:r w:rsidRPr="004F7629">
        <w:rPr>
          <w:rFonts w:eastAsia="MS Gothic"/>
          <w:sz w:val="24"/>
          <w:szCs w:val="24"/>
          <w:lang w:eastAsia="zh-CN"/>
        </w:rPr>
        <w:t>​</w:t>
      </w:r>
      <w:r w:rsidRPr="004F7629">
        <w:rPr>
          <w:rFonts w:eastAsiaTheme="majorEastAsia"/>
          <w:sz w:val="24"/>
          <w:szCs w:val="24"/>
          <w:lang w:eastAsia="zh-CN"/>
        </w:rPr>
        <w:t>氯</w:t>
      </w:r>
      <w:r w:rsidRPr="004F7629">
        <w:rPr>
          <w:rFonts w:eastAsia="MS Gothic"/>
          <w:sz w:val="24"/>
          <w:szCs w:val="24"/>
          <w:lang w:eastAsia="zh-CN"/>
        </w:rPr>
        <w:t>​</w:t>
      </w:r>
      <w:r w:rsidRPr="004F7629">
        <w:rPr>
          <w:rFonts w:eastAsiaTheme="majorEastAsia"/>
          <w:sz w:val="24"/>
          <w:szCs w:val="24"/>
          <w:lang w:eastAsia="zh-CN"/>
        </w:rPr>
        <w:t>烃</w:t>
      </w:r>
      <w:r w:rsidRPr="004F7629">
        <w:rPr>
          <w:rFonts w:eastAsia="MS Gothic"/>
          <w:sz w:val="24"/>
          <w:szCs w:val="24"/>
          <w:lang w:eastAsia="zh-CN"/>
        </w:rPr>
        <w:t>​</w:t>
      </w:r>
      <w:r w:rsidRPr="004F7629">
        <w:rPr>
          <w:rFonts w:eastAsiaTheme="majorEastAsia"/>
          <w:sz w:val="24"/>
          <w:szCs w:val="24"/>
          <w:lang w:eastAsia="zh-CN"/>
        </w:rPr>
        <w:t>淘</w:t>
      </w:r>
      <w:r w:rsidRPr="004F7629">
        <w:rPr>
          <w:rFonts w:eastAsia="MS Gothic"/>
          <w:sz w:val="24"/>
          <w:szCs w:val="24"/>
          <w:lang w:eastAsia="zh-CN"/>
        </w:rPr>
        <w:t>​</w:t>
      </w:r>
      <w:r w:rsidRPr="004F7629">
        <w:rPr>
          <w:rFonts w:eastAsiaTheme="majorEastAsia"/>
          <w:sz w:val="24"/>
          <w:szCs w:val="24"/>
          <w:lang w:eastAsia="zh-CN"/>
        </w:rPr>
        <w:t>汰</w:t>
      </w:r>
      <w:r w:rsidRPr="004F7629">
        <w:rPr>
          <w:rFonts w:eastAsia="MS Gothic"/>
          <w:sz w:val="24"/>
          <w:szCs w:val="24"/>
          <w:lang w:eastAsia="zh-CN"/>
        </w:rPr>
        <w:t>​</w:t>
      </w:r>
      <w:r w:rsidRPr="004F7629">
        <w:rPr>
          <w:rFonts w:eastAsiaTheme="majorEastAsia"/>
          <w:sz w:val="24"/>
          <w:szCs w:val="24"/>
          <w:lang w:eastAsia="zh-CN"/>
        </w:rPr>
        <w:t>管</w:t>
      </w:r>
      <w:r w:rsidRPr="004F7629">
        <w:rPr>
          <w:rFonts w:eastAsia="MS Gothic"/>
          <w:sz w:val="24"/>
          <w:szCs w:val="24"/>
          <w:lang w:eastAsia="zh-CN"/>
        </w:rPr>
        <w:t>​</w:t>
      </w:r>
      <w:r w:rsidRPr="004F7629">
        <w:rPr>
          <w:rFonts w:eastAsiaTheme="majorEastAsia"/>
          <w:sz w:val="24"/>
          <w:szCs w:val="24"/>
          <w:lang w:eastAsia="zh-CN"/>
        </w:rPr>
        <w:t>理</w:t>
      </w:r>
      <w:r w:rsidRPr="004F7629">
        <w:rPr>
          <w:rFonts w:eastAsia="MS Gothic"/>
          <w:sz w:val="24"/>
          <w:szCs w:val="24"/>
          <w:lang w:eastAsia="zh-CN"/>
        </w:rPr>
        <w:t>​</w:t>
      </w:r>
      <w:r w:rsidRPr="004F7629">
        <w:rPr>
          <w:rFonts w:eastAsiaTheme="majorEastAsia"/>
          <w:sz w:val="24"/>
          <w:szCs w:val="24"/>
          <w:lang w:eastAsia="zh-CN"/>
        </w:rPr>
        <w:t>计</w:t>
      </w:r>
      <w:r w:rsidRPr="004F7629">
        <w:rPr>
          <w:rFonts w:eastAsia="MS Gothic"/>
          <w:sz w:val="24"/>
          <w:szCs w:val="24"/>
          <w:lang w:eastAsia="zh-CN"/>
        </w:rPr>
        <w:t>​</w:t>
      </w:r>
      <w:r w:rsidRPr="004F7629">
        <w:rPr>
          <w:rFonts w:eastAsiaTheme="majorEastAsia"/>
          <w:sz w:val="24"/>
          <w:szCs w:val="24"/>
          <w:lang w:eastAsia="zh-CN"/>
        </w:rPr>
        <w:t>划第</w:t>
      </w:r>
      <w:r w:rsidRPr="004F7629">
        <w:rPr>
          <w:rFonts w:eastAsia="MS Gothic"/>
          <w:sz w:val="24"/>
          <w:szCs w:val="24"/>
          <w:lang w:eastAsia="zh-CN"/>
        </w:rPr>
        <w:t>​</w:t>
      </w:r>
      <w:r w:rsidRPr="004F7629">
        <w:rPr>
          <w:rFonts w:eastAsiaTheme="majorEastAsia"/>
          <w:sz w:val="24"/>
          <w:szCs w:val="24"/>
          <w:lang w:eastAsia="zh-CN"/>
        </w:rPr>
        <w:t>二</w:t>
      </w:r>
      <w:r w:rsidRPr="004F7629">
        <w:rPr>
          <w:rFonts w:eastAsia="MS Gothic"/>
          <w:sz w:val="24"/>
          <w:szCs w:val="24"/>
          <w:lang w:eastAsia="zh-CN"/>
        </w:rPr>
        <w:t>​</w:t>
      </w:r>
      <w:r w:rsidRPr="004F7629">
        <w:rPr>
          <w:rFonts w:eastAsiaTheme="majorEastAsia"/>
          <w:sz w:val="24"/>
          <w:szCs w:val="24"/>
          <w:lang w:eastAsia="zh-CN"/>
        </w:rPr>
        <w:t>阶</w:t>
      </w:r>
      <w:r w:rsidRPr="004F7629">
        <w:rPr>
          <w:rFonts w:eastAsia="MS Gothic"/>
          <w:sz w:val="24"/>
          <w:szCs w:val="24"/>
          <w:lang w:eastAsia="zh-CN"/>
        </w:rPr>
        <w:t>​</w:t>
      </w:r>
      <w:r w:rsidRPr="004F7629">
        <w:rPr>
          <w:rFonts w:eastAsiaTheme="majorEastAsia"/>
          <w:sz w:val="24"/>
          <w:szCs w:val="24"/>
          <w:lang w:eastAsia="zh-CN"/>
        </w:rPr>
        <w:t>段</w:t>
      </w:r>
      <w:r w:rsidRPr="004F7629">
        <w:rPr>
          <w:rFonts w:eastAsia="MS Gothic"/>
          <w:sz w:val="24"/>
          <w:szCs w:val="24"/>
          <w:lang w:eastAsia="zh-CN"/>
        </w:rPr>
        <w:t>​</w:t>
      </w:r>
      <w:r w:rsidRPr="004F7629">
        <w:rPr>
          <w:rFonts w:eastAsiaTheme="majorEastAsia"/>
          <w:sz w:val="24"/>
          <w:szCs w:val="24"/>
          <w:lang w:eastAsia="zh-CN"/>
        </w:rPr>
        <w:t>淘</w:t>
      </w:r>
      <w:r w:rsidRPr="004F7629">
        <w:rPr>
          <w:rFonts w:eastAsia="MS Gothic"/>
          <w:sz w:val="24"/>
          <w:szCs w:val="24"/>
          <w:lang w:eastAsia="zh-CN"/>
        </w:rPr>
        <w:t>​</w:t>
      </w:r>
      <w:r w:rsidRPr="004F7629">
        <w:rPr>
          <w:rFonts w:eastAsiaTheme="majorEastAsia"/>
          <w:sz w:val="24"/>
          <w:szCs w:val="24"/>
          <w:lang w:eastAsia="zh-CN"/>
        </w:rPr>
        <w:t>汰</w:t>
      </w:r>
      <w:r w:rsidRPr="004F7629">
        <w:rPr>
          <w:rFonts w:eastAsia="MS Gothic"/>
          <w:sz w:val="24"/>
          <w:szCs w:val="24"/>
          <w:lang w:eastAsia="zh-CN"/>
        </w:rPr>
        <w:t>​​</w:t>
      </w:r>
      <w:r w:rsidRPr="004F7629">
        <w:rPr>
          <w:rFonts w:eastAsiaTheme="majorEastAsia"/>
          <w:sz w:val="24"/>
          <w:szCs w:val="24"/>
          <w:lang w:eastAsia="zh-CN"/>
        </w:rPr>
        <w:t>氟</w:t>
      </w:r>
      <w:r w:rsidRPr="004F7629">
        <w:rPr>
          <w:rFonts w:eastAsia="MS Gothic"/>
          <w:sz w:val="24"/>
          <w:szCs w:val="24"/>
          <w:lang w:eastAsia="zh-CN"/>
        </w:rPr>
        <w:t>​</w:t>
      </w:r>
      <w:r w:rsidRPr="004F7629">
        <w:rPr>
          <w:rFonts w:eastAsiaTheme="majorEastAsia"/>
          <w:sz w:val="24"/>
          <w:szCs w:val="24"/>
          <w:lang w:eastAsia="zh-CN"/>
        </w:rPr>
        <w:t>氯</w:t>
      </w:r>
      <w:r w:rsidRPr="004F7629">
        <w:rPr>
          <w:rFonts w:eastAsia="MS Gothic"/>
          <w:sz w:val="24"/>
          <w:szCs w:val="24"/>
          <w:lang w:eastAsia="zh-CN"/>
        </w:rPr>
        <w:t>​</w:t>
      </w:r>
      <w:r w:rsidRPr="004F7629">
        <w:rPr>
          <w:rFonts w:eastAsiaTheme="majorEastAsia"/>
          <w:sz w:val="24"/>
          <w:szCs w:val="24"/>
          <w:lang w:eastAsia="zh-CN"/>
        </w:rPr>
        <w:t>烃</w:t>
      </w:r>
      <w:r w:rsidRPr="004F7629">
        <w:rPr>
          <w:rFonts w:eastAsia="MS Gothic"/>
          <w:sz w:val="24"/>
          <w:szCs w:val="24"/>
          <w:lang w:eastAsia="zh-CN"/>
        </w:rPr>
        <w:t>​</w:t>
      </w:r>
      <w:r w:rsidRPr="004F7629">
        <w:rPr>
          <w:rFonts w:eastAsiaTheme="majorEastAsia"/>
          <w:sz w:val="24"/>
          <w:szCs w:val="24"/>
          <w:lang w:eastAsia="zh-CN"/>
        </w:rPr>
        <w:t>的</w:t>
      </w:r>
      <w:r w:rsidRPr="004F7629">
        <w:rPr>
          <w:rFonts w:eastAsia="MS Gothic"/>
          <w:sz w:val="24"/>
          <w:szCs w:val="24"/>
          <w:lang w:eastAsia="zh-CN"/>
        </w:rPr>
        <w:t>​</w:t>
      </w:r>
      <w:r w:rsidR="00AF10DF">
        <w:rPr>
          <w:rFonts w:eastAsiaTheme="majorEastAsia" w:hint="eastAsia"/>
          <w:sz w:val="24"/>
          <w:szCs w:val="24"/>
          <w:lang w:eastAsia="zh-CN"/>
        </w:rPr>
        <w:t>协议</w:t>
      </w:r>
      <w:r w:rsidRPr="004F7629">
        <w:rPr>
          <w:rFonts w:eastAsia="MS Gothic"/>
          <w:sz w:val="24"/>
          <w:szCs w:val="24"/>
          <w:lang w:eastAsia="zh-CN"/>
        </w:rPr>
        <w:t>​</w:t>
      </w:r>
      <w:r w:rsidRPr="004F7629">
        <w:rPr>
          <w:rFonts w:eastAsiaTheme="majorEastAsia"/>
          <w:sz w:val="24"/>
          <w:szCs w:val="24"/>
          <w:lang w:eastAsia="zh-CN"/>
        </w:rPr>
        <w:t>草</w:t>
      </w:r>
      <w:r w:rsidRPr="004F7629">
        <w:rPr>
          <w:rFonts w:eastAsia="MS Gothic"/>
          <w:sz w:val="24"/>
          <w:szCs w:val="24"/>
          <w:lang w:eastAsia="zh-CN"/>
        </w:rPr>
        <w:t>​</w:t>
      </w:r>
      <w:r w:rsidRPr="004F7629">
        <w:rPr>
          <w:rFonts w:eastAsiaTheme="majorEastAsia"/>
          <w:sz w:val="24"/>
          <w:szCs w:val="24"/>
          <w:lang w:eastAsia="zh-CN"/>
        </w:rPr>
        <w:t>案</w:t>
      </w:r>
      <w:r w:rsidRPr="004F7629">
        <w:rPr>
          <w:rFonts w:eastAsia="MS Gothic"/>
          <w:sz w:val="24"/>
          <w:szCs w:val="24"/>
          <w:lang w:eastAsia="zh-CN"/>
        </w:rPr>
        <w:t>​</w:t>
      </w:r>
      <w:r w:rsidRPr="004F7629">
        <w:rPr>
          <w:rFonts w:eastAsiaTheme="majorEastAsia"/>
          <w:sz w:val="24"/>
          <w:szCs w:val="24"/>
          <w:lang w:eastAsia="zh-CN"/>
        </w:rPr>
        <w:t>载</w:t>
      </w:r>
      <w:r w:rsidRPr="004F7629">
        <w:rPr>
          <w:rFonts w:eastAsia="MS Gothic"/>
          <w:sz w:val="24"/>
          <w:szCs w:val="24"/>
          <w:lang w:eastAsia="zh-CN"/>
        </w:rPr>
        <w:t>​</w:t>
      </w:r>
      <w:r w:rsidRPr="004F7629">
        <w:rPr>
          <w:rFonts w:eastAsiaTheme="majorEastAsia"/>
          <w:sz w:val="24"/>
          <w:szCs w:val="24"/>
          <w:lang w:eastAsia="zh-CN"/>
        </w:rPr>
        <w:t>于</w:t>
      </w:r>
      <w:r w:rsidRPr="004F7629">
        <w:rPr>
          <w:rFonts w:eastAsia="MS Gothic"/>
          <w:sz w:val="24"/>
          <w:szCs w:val="24"/>
          <w:lang w:eastAsia="zh-CN"/>
        </w:rPr>
        <w:t>​</w:t>
      </w:r>
      <w:r w:rsidRPr="004F7629">
        <w:rPr>
          <w:rFonts w:eastAsiaTheme="majorEastAsia"/>
          <w:sz w:val="24"/>
          <w:szCs w:val="24"/>
          <w:lang w:eastAsia="zh-CN"/>
        </w:rPr>
        <w:t>本</w:t>
      </w:r>
      <w:r w:rsidRPr="004F7629">
        <w:rPr>
          <w:rFonts w:eastAsia="MS Gothic"/>
          <w:sz w:val="24"/>
          <w:szCs w:val="24"/>
          <w:lang w:eastAsia="zh-CN"/>
        </w:rPr>
        <w:t>​</w:t>
      </w:r>
      <w:r w:rsidRPr="004F7629">
        <w:rPr>
          <w:rFonts w:eastAsiaTheme="majorEastAsia"/>
          <w:sz w:val="24"/>
          <w:szCs w:val="24"/>
          <w:lang w:eastAsia="zh-CN"/>
        </w:rPr>
        <w:t>文</w:t>
      </w:r>
      <w:r w:rsidRPr="004F7629">
        <w:rPr>
          <w:rFonts w:eastAsia="MS Gothic"/>
          <w:sz w:val="24"/>
          <w:szCs w:val="24"/>
          <w:lang w:eastAsia="zh-CN"/>
        </w:rPr>
        <w:t>​</w:t>
      </w:r>
      <w:r w:rsidRPr="004F7629">
        <w:rPr>
          <w:rFonts w:eastAsiaTheme="majorEastAsia"/>
          <w:sz w:val="24"/>
          <w:szCs w:val="24"/>
          <w:lang w:eastAsia="zh-CN"/>
        </w:rPr>
        <w:t>件</w:t>
      </w:r>
      <w:r w:rsidRPr="004F7629">
        <w:rPr>
          <w:rFonts w:eastAsia="MS Gothic"/>
          <w:sz w:val="24"/>
          <w:szCs w:val="24"/>
          <w:lang w:eastAsia="zh-CN"/>
        </w:rPr>
        <w:t>​</w:t>
      </w:r>
      <w:r w:rsidRPr="004F7629">
        <w:rPr>
          <w:rFonts w:eastAsiaTheme="majorEastAsia"/>
          <w:sz w:val="24"/>
          <w:szCs w:val="24"/>
          <w:lang w:eastAsia="zh-CN"/>
        </w:rPr>
        <w:t>附</w:t>
      </w:r>
      <w:r w:rsidRPr="004F7629">
        <w:rPr>
          <w:rFonts w:eastAsia="MS Gothic"/>
          <w:sz w:val="24"/>
          <w:szCs w:val="24"/>
          <w:lang w:eastAsia="zh-CN"/>
        </w:rPr>
        <w:t>​</w:t>
      </w:r>
      <w:r w:rsidRPr="004F7629">
        <w:rPr>
          <w:rFonts w:eastAsiaTheme="majorEastAsia"/>
          <w:sz w:val="24"/>
          <w:szCs w:val="24"/>
          <w:lang w:eastAsia="zh-CN"/>
        </w:rPr>
        <w:t>件</w:t>
      </w:r>
      <w:r w:rsidRPr="004F7629">
        <w:rPr>
          <w:rFonts w:eastAsia="MS Gothic"/>
          <w:sz w:val="24"/>
          <w:szCs w:val="24"/>
          <w:lang w:eastAsia="zh-CN"/>
        </w:rPr>
        <w:t>​</w:t>
      </w:r>
      <w:r w:rsidRPr="004F7629">
        <w:rPr>
          <w:rFonts w:eastAsiaTheme="majorEastAsia"/>
          <w:sz w:val="24"/>
          <w:szCs w:val="24"/>
          <w:lang w:eastAsia="zh-CN"/>
        </w:rPr>
        <w:t>一。</w:t>
      </w:r>
    </w:p>
    <w:p w14:paraId="78594BCC" w14:textId="5E0FD59F" w:rsidR="00B4105A" w:rsidRPr="004F7629" w:rsidRDefault="00961648" w:rsidP="0013468A">
      <w:pPr>
        <w:pStyle w:val="Heading1"/>
        <w:keepNext/>
        <w:keepLines/>
        <w:widowControl w:val="0"/>
        <w:numPr>
          <w:ilvl w:val="0"/>
          <w:numId w:val="0"/>
        </w:numPr>
        <w:autoSpaceDE w:val="0"/>
        <w:autoSpaceDN w:val="0"/>
        <w:adjustRightInd w:val="0"/>
        <w:rPr>
          <w:rFonts w:eastAsiaTheme="majorEastAsia"/>
          <w:b/>
          <w:sz w:val="24"/>
          <w:szCs w:val="24"/>
        </w:rPr>
      </w:pPr>
      <w:r w:rsidRPr="004F7629">
        <w:rPr>
          <w:rFonts w:eastAsiaTheme="majorEastAsia"/>
          <w:b/>
          <w:sz w:val="24"/>
          <w:szCs w:val="24"/>
          <w:lang w:eastAsia="zh-CN"/>
        </w:rPr>
        <w:lastRenderedPageBreak/>
        <w:t>建议</w:t>
      </w:r>
    </w:p>
    <w:p w14:paraId="14BDD8E2" w14:textId="0CA0DA95" w:rsidR="00B4105A" w:rsidRPr="004F7629" w:rsidRDefault="00961648" w:rsidP="0013468A">
      <w:pPr>
        <w:pStyle w:val="Heading1"/>
        <w:keepNext/>
        <w:keepLines/>
        <w:widowControl w:val="0"/>
        <w:rPr>
          <w:rFonts w:eastAsiaTheme="majorEastAsia"/>
          <w:b/>
          <w:sz w:val="24"/>
          <w:szCs w:val="24"/>
        </w:rPr>
      </w:pPr>
      <w:r w:rsidRPr="004F7629">
        <w:rPr>
          <w:rFonts w:eastAsiaTheme="majorEastAsia"/>
          <w:sz w:val="24"/>
          <w:szCs w:val="24"/>
          <w:lang w:eastAsia="zh-CN"/>
        </w:rPr>
        <w:t>谨请执行委员会考虑：</w:t>
      </w:r>
    </w:p>
    <w:p w14:paraId="73E666D1" w14:textId="00FE6728" w:rsidR="00807130" w:rsidRPr="004F7629" w:rsidRDefault="00961648" w:rsidP="0013468A">
      <w:pPr>
        <w:pStyle w:val="Heading2"/>
        <w:keepNext/>
        <w:keepLines/>
        <w:numPr>
          <w:ilvl w:val="1"/>
          <w:numId w:val="1"/>
        </w:numPr>
        <w:rPr>
          <w:rFonts w:eastAsiaTheme="majorEastAsia"/>
          <w:sz w:val="24"/>
          <w:szCs w:val="24"/>
        </w:rPr>
      </w:pPr>
      <w:proofErr w:type="spellStart"/>
      <w:r w:rsidRPr="004F7629">
        <w:rPr>
          <w:rFonts w:eastAsiaTheme="majorEastAsia"/>
          <w:sz w:val="24"/>
          <w:szCs w:val="24"/>
        </w:rPr>
        <w:t>破例核准将氟氯烃淘汰管理计划第一阶段的期限延长至</w:t>
      </w:r>
      <w:proofErr w:type="spellEnd"/>
      <w:r w:rsidRPr="004F7629">
        <w:rPr>
          <w:rFonts w:eastAsiaTheme="majorEastAsia"/>
          <w:sz w:val="24"/>
          <w:szCs w:val="24"/>
        </w:rPr>
        <w:t>2022</w:t>
      </w:r>
      <w:r w:rsidRPr="004F7629">
        <w:rPr>
          <w:rFonts w:eastAsiaTheme="majorEastAsia"/>
          <w:sz w:val="24"/>
          <w:szCs w:val="24"/>
        </w:rPr>
        <w:t>年</w:t>
      </w:r>
      <w:r w:rsidRPr="004F7629">
        <w:rPr>
          <w:rFonts w:eastAsiaTheme="majorEastAsia"/>
          <w:sz w:val="24"/>
          <w:szCs w:val="24"/>
        </w:rPr>
        <w:t>12</w:t>
      </w:r>
      <w:r w:rsidRPr="004F7629">
        <w:rPr>
          <w:rFonts w:eastAsiaTheme="majorEastAsia"/>
          <w:sz w:val="24"/>
          <w:szCs w:val="24"/>
        </w:rPr>
        <w:t>月</w:t>
      </w:r>
      <w:r w:rsidRPr="004F7629">
        <w:rPr>
          <w:rFonts w:eastAsiaTheme="majorEastAsia"/>
          <w:sz w:val="24"/>
          <w:szCs w:val="24"/>
        </w:rPr>
        <w:t>31</w:t>
      </w:r>
      <w:r w:rsidRPr="004F7629">
        <w:rPr>
          <w:rFonts w:eastAsiaTheme="majorEastAsia"/>
          <w:sz w:val="24"/>
          <w:szCs w:val="24"/>
        </w:rPr>
        <w:t>日，</w:t>
      </w:r>
      <w:r w:rsidRPr="004F7629">
        <w:rPr>
          <w:rFonts w:eastAsiaTheme="majorEastAsia"/>
          <w:sz w:val="24"/>
          <w:szCs w:val="24"/>
          <w:lang w:eastAsia="zh-CN"/>
        </w:rPr>
        <w:t>原因是</w:t>
      </w:r>
      <w:r w:rsidRPr="004F7629">
        <w:rPr>
          <w:rFonts w:eastAsiaTheme="majorEastAsia"/>
          <w:sz w:val="24"/>
          <w:szCs w:val="24"/>
        </w:rPr>
        <w:t>COVID 19</w:t>
      </w:r>
      <w:proofErr w:type="spellStart"/>
      <w:r w:rsidRPr="004F7629">
        <w:rPr>
          <w:rFonts w:eastAsiaTheme="majorEastAsia"/>
          <w:sz w:val="24"/>
          <w:szCs w:val="24"/>
        </w:rPr>
        <w:t>大流行病</w:t>
      </w:r>
      <w:proofErr w:type="spellEnd"/>
      <w:r w:rsidRPr="004F7629">
        <w:rPr>
          <w:rFonts w:eastAsiaTheme="majorEastAsia"/>
          <w:sz w:val="24"/>
          <w:szCs w:val="24"/>
          <w:lang w:eastAsia="zh-CN"/>
        </w:rPr>
        <w:t>导致</w:t>
      </w:r>
      <w:proofErr w:type="spellStart"/>
      <w:r w:rsidRPr="004F7629">
        <w:rPr>
          <w:rFonts w:eastAsiaTheme="majorEastAsia"/>
          <w:sz w:val="24"/>
          <w:szCs w:val="24"/>
        </w:rPr>
        <w:t>淘汰活动</w:t>
      </w:r>
      <w:proofErr w:type="spellEnd"/>
      <w:r w:rsidR="00AA16D7" w:rsidRPr="004F7629">
        <w:rPr>
          <w:rFonts w:eastAsiaTheme="majorEastAsia"/>
          <w:sz w:val="24"/>
          <w:szCs w:val="24"/>
          <w:lang w:eastAsia="zh-CN"/>
        </w:rPr>
        <w:t>的实施</w:t>
      </w:r>
      <w:r w:rsidRPr="004F7629">
        <w:rPr>
          <w:rFonts w:eastAsiaTheme="majorEastAsia"/>
          <w:sz w:val="24"/>
          <w:szCs w:val="24"/>
          <w:lang w:eastAsia="zh-CN"/>
        </w:rPr>
        <w:t>出现延误</w:t>
      </w:r>
      <w:r w:rsidRPr="004F7629">
        <w:rPr>
          <w:rFonts w:eastAsiaTheme="majorEastAsia"/>
          <w:sz w:val="24"/>
          <w:szCs w:val="24"/>
        </w:rPr>
        <w:t>，</w:t>
      </w:r>
      <w:proofErr w:type="spellStart"/>
      <w:r w:rsidRPr="004F7629">
        <w:rPr>
          <w:rFonts w:eastAsiaTheme="majorEastAsia"/>
          <w:sz w:val="24"/>
          <w:szCs w:val="24"/>
        </w:rPr>
        <w:t>但有一项谅解，即不</w:t>
      </w:r>
      <w:proofErr w:type="spellEnd"/>
      <w:r w:rsidR="00AA16D7" w:rsidRPr="004F7629">
        <w:rPr>
          <w:rFonts w:eastAsiaTheme="majorEastAsia"/>
          <w:sz w:val="24"/>
          <w:szCs w:val="24"/>
          <w:lang w:eastAsia="zh-CN"/>
        </w:rPr>
        <w:t>会请求</w:t>
      </w:r>
      <w:proofErr w:type="spellStart"/>
      <w:r w:rsidRPr="004F7629">
        <w:rPr>
          <w:rFonts w:eastAsiaTheme="majorEastAsia"/>
          <w:sz w:val="24"/>
          <w:szCs w:val="24"/>
        </w:rPr>
        <w:t>进一步延长</w:t>
      </w:r>
      <w:proofErr w:type="spellEnd"/>
      <w:r w:rsidR="00AA16D7" w:rsidRPr="004F7629">
        <w:rPr>
          <w:rFonts w:eastAsiaTheme="majorEastAsia"/>
          <w:sz w:val="24"/>
          <w:szCs w:val="24"/>
          <w:lang w:eastAsia="zh-CN"/>
        </w:rPr>
        <w:t>；</w:t>
      </w:r>
      <w:r w:rsidR="008D6AC0" w:rsidRPr="004F7629">
        <w:rPr>
          <w:rFonts w:eastAsiaTheme="majorEastAsia"/>
          <w:sz w:val="24"/>
          <w:szCs w:val="24"/>
        </w:rPr>
        <w:t xml:space="preserve"> </w:t>
      </w:r>
    </w:p>
    <w:p w14:paraId="52360EAC" w14:textId="507CB3DE" w:rsidR="00B4105A" w:rsidRPr="004F7629" w:rsidRDefault="00AA16D7" w:rsidP="00B4105A">
      <w:pPr>
        <w:pStyle w:val="Heading2"/>
        <w:numPr>
          <w:ilvl w:val="1"/>
          <w:numId w:val="1"/>
        </w:numPr>
        <w:rPr>
          <w:rFonts w:eastAsiaTheme="majorEastAsia"/>
          <w:sz w:val="24"/>
          <w:szCs w:val="24"/>
        </w:rPr>
      </w:pPr>
      <w:proofErr w:type="spellStart"/>
      <w:r w:rsidRPr="004F7629">
        <w:rPr>
          <w:rFonts w:eastAsiaTheme="majorEastAsia"/>
          <w:sz w:val="24"/>
          <w:szCs w:val="24"/>
        </w:rPr>
        <w:t>原则上核准巴拉圭</w:t>
      </w:r>
      <w:proofErr w:type="spellEnd"/>
      <w:r w:rsidRPr="004F7629">
        <w:rPr>
          <w:rFonts w:eastAsiaTheme="majorEastAsia"/>
          <w:sz w:val="24"/>
          <w:szCs w:val="24"/>
        </w:rPr>
        <w:t>2021</w:t>
      </w:r>
      <w:proofErr w:type="spellStart"/>
      <w:r w:rsidRPr="004F7629">
        <w:rPr>
          <w:rFonts w:eastAsiaTheme="majorEastAsia"/>
          <w:sz w:val="24"/>
          <w:szCs w:val="24"/>
        </w:rPr>
        <w:t>年至</w:t>
      </w:r>
      <w:proofErr w:type="spellEnd"/>
      <w:r w:rsidRPr="004F7629">
        <w:rPr>
          <w:rFonts w:eastAsiaTheme="majorEastAsia"/>
          <w:sz w:val="24"/>
          <w:szCs w:val="24"/>
        </w:rPr>
        <w:t>2030</w:t>
      </w:r>
      <w:proofErr w:type="spellStart"/>
      <w:r w:rsidRPr="004F7629">
        <w:rPr>
          <w:rFonts w:eastAsiaTheme="majorEastAsia"/>
          <w:sz w:val="24"/>
          <w:szCs w:val="24"/>
        </w:rPr>
        <w:t>年期间完全淘汰氟氯烃消费的氟氯烃淘汰管理计划第二阶段，金额为</w:t>
      </w:r>
      <w:proofErr w:type="spellEnd"/>
      <w:r w:rsidRPr="004F7629">
        <w:rPr>
          <w:rFonts w:eastAsiaTheme="majorEastAsia"/>
          <w:sz w:val="24"/>
          <w:szCs w:val="24"/>
        </w:rPr>
        <w:t>1,280,897</w:t>
      </w:r>
      <w:proofErr w:type="spellStart"/>
      <w:r w:rsidRPr="004F7629">
        <w:rPr>
          <w:rFonts w:eastAsiaTheme="majorEastAsia"/>
          <w:sz w:val="24"/>
          <w:szCs w:val="24"/>
        </w:rPr>
        <w:t>美元，其中包括给环境署的</w:t>
      </w:r>
      <w:proofErr w:type="spellEnd"/>
      <w:r w:rsidRPr="004F7629">
        <w:rPr>
          <w:rFonts w:eastAsiaTheme="majorEastAsia"/>
          <w:sz w:val="24"/>
          <w:szCs w:val="24"/>
        </w:rPr>
        <w:t>483,290</w:t>
      </w:r>
      <w:proofErr w:type="spellStart"/>
      <w:r w:rsidRPr="004F7629">
        <w:rPr>
          <w:rFonts w:eastAsiaTheme="majorEastAsia"/>
          <w:sz w:val="24"/>
          <w:szCs w:val="24"/>
        </w:rPr>
        <w:t>美元</w:t>
      </w:r>
      <w:proofErr w:type="spellEnd"/>
      <w:r w:rsidRPr="004F7629">
        <w:rPr>
          <w:rFonts w:eastAsiaTheme="majorEastAsia"/>
          <w:sz w:val="24"/>
          <w:szCs w:val="24"/>
          <w:lang w:eastAsia="zh-CN"/>
        </w:rPr>
        <w:t>，</w:t>
      </w:r>
      <w:proofErr w:type="spellStart"/>
      <w:r w:rsidRPr="004F7629">
        <w:rPr>
          <w:rFonts w:eastAsiaTheme="majorEastAsia"/>
          <w:sz w:val="24"/>
          <w:szCs w:val="24"/>
        </w:rPr>
        <w:t>外加</w:t>
      </w:r>
      <w:proofErr w:type="spellEnd"/>
      <w:r w:rsidRPr="004F7629">
        <w:rPr>
          <w:rFonts w:eastAsiaTheme="majorEastAsia"/>
          <w:sz w:val="24"/>
          <w:szCs w:val="24"/>
        </w:rPr>
        <w:t>62,828</w:t>
      </w:r>
      <w:proofErr w:type="spellStart"/>
      <w:r w:rsidRPr="004F7629">
        <w:rPr>
          <w:rFonts w:eastAsiaTheme="majorEastAsia"/>
          <w:sz w:val="24"/>
          <w:szCs w:val="24"/>
        </w:rPr>
        <w:t>美元的机构支助费用，以及给开发署的</w:t>
      </w:r>
      <w:proofErr w:type="spellEnd"/>
      <w:r w:rsidRPr="004F7629">
        <w:rPr>
          <w:rFonts w:eastAsiaTheme="majorEastAsia"/>
          <w:sz w:val="24"/>
          <w:szCs w:val="24"/>
        </w:rPr>
        <w:t>686,710</w:t>
      </w:r>
      <w:proofErr w:type="spellStart"/>
      <w:r w:rsidRPr="004F7629">
        <w:rPr>
          <w:rFonts w:eastAsiaTheme="majorEastAsia"/>
          <w:sz w:val="24"/>
          <w:szCs w:val="24"/>
        </w:rPr>
        <w:t>美元</w:t>
      </w:r>
      <w:proofErr w:type="spellEnd"/>
      <w:r w:rsidRPr="004F7629">
        <w:rPr>
          <w:rFonts w:eastAsiaTheme="majorEastAsia"/>
          <w:sz w:val="24"/>
          <w:szCs w:val="24"/>
          <w:lang w:eastAsia="zh-CN"/>
        </w:rPr>
        <w:t>，</w:t>
      </w:r>
      <w:proofErr w:type="spellStart"/>
      <w:r w:rsidRPr="004F7629">
        <w:rPr>
          <w:rFonts w:eastAsiaTheme="majorEastAsia"/>
          <w:sz w:val="24"/>
          <w:szCs w:val="24"/>
        </w:rPr>
        <w:t>外加</w:t>
      </w:r>
      <w:proofErr w:type="spellEnd"/>
      <w:r w:rsidRPr="004F7629">
        <w:rPr>
          <w:rFonts w:eastAsiaTheme="majorEastAsia"/>
          <w:sz w:val="24"/>
          <w:szCs w:val="24"/>
        </w:rPr>
        <w:t>48,070</w:t>
      </w:r>
      <w:proofErr w:type="spellStart"/>
      <w:r w:rsidRPr="004F7629">
        <w:rPr>
          <w:rFonts w:eastAsiaTheme="majorEastAsia"/>
          <w:sz w:val="24"/>
          <w:szCs w:val="24"/>
        </w:rPr>
        <w:t>美元的机构支助费用，但有一项谅解，即多边基金不再</w:t>
      </w:r>
      <w:proofErr w:type="spellEnd"/>
      <w:r w:rsidRPr="004F7629">
        <w:rPr>
          <w:rFonts w:eastAsiaTheme="majorEastAsia"/>
          <w:sz w:val="24"/>
          <w:szCs w:val="24"/>
          <w:lang w:eastAsia="zh-CN"/>
        </w:rPr>
        <w:t>为淘汰氟氯烃</w:t>
      </w:r>
      <w:proofErr w:type="spellStart"/>
      <w:r w:rsidRPr="004F7629">
        <w:rPr>
          <w:rFonts w:eastAsiaTheme="majorEastAsia"/>
          <w:sz w:val="24"/>
          <w:szCs w:val="24"/>
        </w:rPr>
        <w:t>提供资金</w:t>
      </w:r>
      <w:proofErr w:type="spellEnd"/>
      <w:r w:rsidRPr="004F7629">
        <w:rPr>
          <w:rFonts w:eastAsiaTheme="majorEastAsia"/>
          <w:sz w:val="24"/>
          <w:szCs w:val="24"/>
          <w:lang w:eastAsia="zh-CN"/>
        </w:rPr>
        <w:t>；</w:t>
      </w:r>
    </w:p>
    <w:p w14:paraId="7EDDBBA4" w14:textId="2FD5F7E9" w:rsidR="00B4105A" w:rsidRPr="004F7629" w:rsidRDefault="00AA16D7" w:rsidP="00B4105A">
      <w:pPr>
        <w:pStyle w:val="Heading2"/>
        <w:numPr>
          <w:ilvl w:val="1"/>
          <w:numId w:val="1"/>
        </w:numPr>
        <w:rPr>
          <w:rFonts w:eastAsiaTheme="majorEastAsia"/>
          <w:sz w:val="24"/>
          <w:szCs w:val="24"/>
          <w:lang w:eastAsia="zh-CN"/>
        </w:rPr>
      </w:pPr>
      <w:r w:rsidRPr="004F7629">
        <w:rPr>
          <w:rFonts w:eastAsiaTheme="majorEastAsia"/>
          <w:sz w:val="24"/>
          <w:szCs w:val="24"/>
          <w:lang w:eastAsia="zh-CN"/>
        </w:rPr>
        <w:t>注意到巴拉圭政府的承诺：</w:t>
      </w:r>
    </w:p>
    <w:p w14:paraId="1B7476A5" w14:textId="0DB8A4C6" w:rsidR="00B4105A" w:rsidRPr="004F7629" w:rsidRDefault="00AA16D7" w:rsidP="00B4105A">
      <w:pPr>
        <w:pStyle w:val="Heading3"/>
        <w:numPr>
          <w:ilvl w:val="2"/>
          <w:numId w:val="1"/>
        </w:numPr>
        <w:rPr>
          <w:rFonts w:eastAsiaTheme="majorEastAsia"/>
          <w:sz w:val="24"/>
          <w:szCs w:val="24"/>
        </w:rPr>
      </w:pPr>
      <w:r w:rsidRPr="004F7629">
        <w:rPr>
          <w:rFonts w:eastAsiaTheme="majorEastAsia"/>
          <w:sz w:val="24"/>
          <w:szCs w:val="24"/>
        </w:rPr>
        <w:t>在</w:t>
      </w:r>
      <w:r w:rsidRPr="004F7629">
        <w:rPr>
          <w:rFonts w:eastAsiaTheme="majorEastAsia"/>
          <w:sz w:val="24"/>
          <w:szCs w:val="24"/>
        </w:rPr>
        <w:t>2030</w:t>
      </w:r>
      <w:r w:rsidRPr="004F7629">
        <w:rPr>
          <w:rFonts w:eastAsiaTheme="majorEastAsia"/>
          <w:sz w:val="24"/>
          <w:szCs w:val="24"/>
        </w:rPr>
        <w:t>年</w:t>
      </w:r>
      <w:r w:rsidRPr="004F7629">
        <w:rPr>
          <w:rFonts w:eastAsiaTheme="majorEastAsia"/>
          <w:sz w:val="24"/>
          <w:szCs w:val="24"/>
        </w:rPr>
        <w:t>1</w:t>
      </w:r>
      <w:r w:rsidRPr="004F7629">
        <w:rPr>
          <w:rFonts w:eastAsiaTheme="majorEastAsia"/>
          <w:sz w:val="24"/>
          <w:szCs w:val="24"/>
        </w:rPr>
        <w:t>月</w:t>
      </w:r>
      <w:r w:rsidRPr="004F7629">
        <w:rPr>
          <w:rFonts w:eastAsiaTheme="majorEastAsia"/>
          <w:sz w:val="24"/>
          <w:szCs w:val="24"/>
        </w:rPr>
        <w:t>1</w:t>
      </w:r>
      <w:proofErr w:type="spellStart"/>
      <w:r w:rsidRPr="004F7629">
        <w:rPr>
          <w:rFonts w:eastAsiaTheme="majorEastAsia"/>
          <w:sz w:val="24"/>
          <w:szCs w:val="24"/>
        </w:rPr>
        <w:t>日之前完全淘汰氟氯烃，并在</w:t>
      </w:r>
      <w:proofErr w:type="spellEnd"/>
      <w:r w:rsidRPr="004F7629">
        <w:rPr>
          <w:rFonts w:eastAsiaTheme="majorEastAsia"/>
          <w:sz w:val="24"/>
          <w:szCs w:val="24"/>
        </w:rPr>
        <w:t>2030</w:t>
      </w:r>
      <w:r w:rsidRPr="004F7629">
        <w:rPr>
          <w:rFonts w:eastAsiaTheme="majorEastAsia"/>
          <w:sz w:val="24"/>
          <w:szCs w:val="24"/>
        </w:rPr>
        <w:t>年</w:t>
      </w:r>
      <w:r w:rsidRPr="004F7629">
        <w:rPr>
          <w:rFonts w:eastAsiaTheme="majorEastAsia"/>
          <w:sz w:val="24"/>
          <w:szCs w:val="24"/>
        </w:rPr>
        <w:t>1</w:t>
      </w:r>
      <w:r w:rsidRPr="004F7629">
        <w:rPr>
          <w:rFonts w:eastAsiaTheme="majorEastAsia"/>
          <w:sz w:val="24"/>
          <w:szCs w:val="24"/>
        </w:rPr>
        <w:t>月</w:t>
      </w:r>
      <w:r w:rsidRPr="004F7629">
        <w:rPr>
          <w:rFonts w:eastAsiaTheme="majorEastAsia"/>
          <w:sz w:val="24"/>
          <w:szCs w:val="24"/>
        </w:rPr>
        <w:t>1</w:t>
      </w:r>
      <w:proofErr w:type="spellStart"/>
      <w:r w:rsidRPr="004F7629">
        <w:rPr>
          <w:rFonts w:eastAsiaTheme="majorEastAsia"/>
          <w:sz w:val="24"/>
          <w:szCs w:val="24"/>
        </w:rPr>
        <w:t>日之前禁止进口氟氯烃</w:t>
      </w:r>
      <w:proofErr w:type="spellEnd"/>
      <w:r w:rsidRPr="004F7629">
        <w:rPr>
          <w:rFonts w:eastAsiaTheme="majorEastAsia"/>
          <w:sz w:val="24"/>
          <w:szCs w:val="24"/>
        </w:rPr>
        <w:t>，</w:t>
      </w:r>
      <w:r w:rsidR="00F84B71" w:rsidRPr="004F7629">
        <w:rPr>
          <w:rFonts w:eastAsiaTheme="majorEastAsia"/>
          <w:sz w:val="24"/>
          <w:szCs w:val="24"/>
          <w:lang w:eastAsia="zh-CN"/>
        </w:rPr>
        <w:t>但允许</w:t>
      </w:r>
      <w:r w:rsidRPr="004F7629">
        <w:rPr>
          <w:rFonts w:eastAsiaTheme="majorEastAsia"/>
          <w:sz w:val="24"/>
          <w:szCs w:val="24"/>
        </w:rPr>
        <w:t>在</w:t>
      </w:r>
      <w:r w:rsidRPr="004F7629">
        <w:rPr>
          <w:rFonts w:eastAsiaTheme="majorEastAsia"/>
          <w:sz w:val="24"/>
          <w:szCs w:val="24"/>
        </w:rPr>
        <w:t>2030</w:t>
      </w:r>
      <w:proofErr w:type="spellStart"/>
      <w:r w:rsidRPr="004F7629">
        <w:rPr>
          <w:rFonts w:eastAsiaTheme="majorEastAsia"/>
          <w:sz w:val="24"/>
          <w:szCs w:val="24"/>
        </w:rPr>
        <w:t>年至</w:t>
      </w:r>
      <w:proofErr w:type="spellEnd"/>
      <w:r w:rsidRPr="004F7629">
        <w:rPr>
          <w:rFonts w:eastAsiaTheme="majorEastAsia"/>
          <w:sz w:val="24"/>
          <w:szCs w:val="24"/>
        </w:rPr>
        <w:t>2040</w:t>
      </w:r>
      <w:proofErr w:type="spellStart"/>
      <w:r w:rsidRPr="004F7629">
        <w:rPr>
          <w:rFonts w:eastAsiaTheme="majorEastAsia"/>
          <w:sz w:val="24"/>
          <w:szCs w:val="24"/>
        </w:rPr>
        <w:t>年期间</w:t>
      </w:r>
      <w:proofErr w:type="spellEnd"/>
      <w:r w:rsidR="00F84B71" w:rsidRPr="004F7629">
        <w:rPr>
          <w:rFonts w:eastAsiaTheme="majorEastAsia"/>
          <w:sz w:val="24"/>
          <w:szCs w:val="24"/>
          <w:lang w:eastAsia="zh-CN"/>
        </w:rPr>
        <w:t>进行符合《蒙特利尔议定书》规定的必要的结尾维修活动</w:t>
      </w:r>
      <w:proofErr w:type="spellStart"/>
      <w:r w:rsidRPr="004F7629">
        <w:rPr>
          <w:rFonts w:eastAsiaTheme="majorEastAsia"/>
          <w:sz w:val="24"/>
          <w:szCs w:val="24"/>
        </w:rPr>
        <w:t>的氟氯烃除外</w:t>
      </w:r>
      <w:proofErr w:type="spellEnd"/>
      <w:r w:rsidR="00F84B71" w:rsidRPr="004F7629">
        <w:rPr>
          <w:rFonts w:eastAsiaTheme="majorEastAsia"/>
          <w:sz w:val="24"/>
          <w:szCs w:val="24"/>
          <w:lang w:eastAsia="zh-CN"/>
        </w:rPr>
        <w:t>；</w:t>
      </w:r>
    </w:p>
    <w:p w14:paraId="5DF8595A" w14:textId="15FE5C63" w:rsidR="00B4105A" w:rsidRPr="004F7629" w:rsidRDefault="00F84B71" w:rsidP="00B4105A">
      <w:pPr>
        <w:pStyle w:val="Heading3"/>
        <w:numPr>
          <w:ilvl w:val="2"/>
          <w:numId w:val="1"/>
        </w:numPr>
        <w:rPr>
          <w:rFonts w:eastAsiaTheme="majorEastAsia"/>
          <w:sz w:val="24"/>
          <w:szCs w:val="24"/>
          <w:lang w:eastAsia="zh-CN"/>
        </w:rPr>
      </w:pPr>
      <w:r w:rsidRPr="004F7629">
        <w:rPr>
          <w:rFonts w:eastAsiaTheme="majorEastAsia"/>
          <w:sz w:val="24"/>
          <w:szCs w:val="24"/>
          <w:lang w:eastAsia="zh-CN"/>
        </w:rPr>
        <w:t>自</w:t>
      </w:r>
      <w:r w:rsidRPr="004F7629">
        <w:rPr>
          <w:rFonts w:eastAsiaTheme="majorEastAsia"/>
          <w:sz w:val="24"/>
          <w:szCs w:val="24"/>
          <w:lang w:eastAsia="zh-CN"/>
        </w:rPr>
        <w:t>2024</w:t>
      </w:r>
      <w:r w:rsidRPr="004F7629">
        <w:rPr>
          <w:rFonts w:eastAsiaTheme="majorEastAsia"/>
          <w:sz w:val="24"/>
          <w:szCs w:val="24"/>
          <w:lang w:eastAsia="zh-CN"/>
        </w:rPr>
        <w:t>年</w:t>
      </w:r>
      <w:r w:rsidRPr="004F7629">
        <w:rPr>
          <w:rFonts w:eastAsiaTheme="majorEastAsia"/>
          <w:sz w:val="24"/>
          <w:szCs w:val="24"/>
          <w:lang w:eastAsia="zh-CN"/>
        </w:rPr>
        <w:t>1</w:t>
      </w:r>
      <w:r w:rsidRPr="004F7629">
        <w:rPr>
          <w:rFonts w:eastAsiaTheme="majorEastAsia"/>
          <w:sz w:val="24"/>
          <w:szCs w:val="24"/>
          <w:lang w:eastAsia="zh-CN"/>
        </w:rPr>
        <w:t>月</w:t>
      </w:r>
      <w:r w:rsidRPr="004F7629">
        <w:rPr>
          <w:rFonts w:eastAsiaTheme="majorEastAsia"/>
          <w:sz w:val="24"/>
          <w:szCs w:val="24"/>
          <w:lang w:eastAsia="zh-CN"/>
        </w:rPr>
        <w:t>1</w:t>
      </w:r>
      <w:r w:rsidRPr="004F7629">
        <w:rPr>
          <w:rFonts w:eastAsiaTheme="majorEastAsia"/>
          <w:sz w:val="24"/>
          <w:szCs w:val="24"/>
          <w:lang w:eastAsia="zh-CN"/>
        </w:rPr>
        <w:t>日起禁止进口及使用纯</w:t>
      </w:r>
      <w:r w:rsidR="00E3033B" w:rsidRPr="004F7629">
        <w:rPr>
          <w:rFonts w:eastAsiaTheme="majorEastAsia"/>
          <w:sz w:val="24"/>
          <w:szCs w:val="24"/>
          <w:lang w:eastAsia="zh-CN"/>
        </w:rPr>
        <w:t>HCFC-141b</w:t>
      </w:r>
      <w:r w:rsidRPr="004F7629">
        <w:rPr>
          <w:rFonts w:eastAsiaTheme="majorEastAsia"/>
          <w:sz w:val="24"/>
          <w:szCs w:val="24"/>
          <w:lang w:eastAsia="zh-CN"/>
        </w:rPr>
        <w:t>或预混多元醇中含有的</w:t>
      </w:r>
      <w:r w:rsidRPr="004F7629">
        <w:rPr>
          <w:rFonts w:eastAsiaTheme="majorEastAsia"/>
          <w:sz w:val="24"/>
          <w:szCs w:val="24"/>
          <w:lang w:eastAsia="zh-CN"/>
        </w:rPr>
        <w:t>HCFC-141b</w:t>
      </w:r>
      <w:r w:rsidRPr="004F7629">
        <w:rPr>
          <w:rFonts w:eastAsiaTheme="majorEastAsia"/>
          <w:sz w:val="24"/>
          <w:szCs w:val="24"/>
          <w:lang w:eastAsia="zh-CN"/>
        </w:rPr>
        <w:t>；</w:t>
      </w:r>
      <w:r w:rsidR="00B4105A" w:rsidRPr="004F7629">
        <w:rPr>
          <w:rFonts w:eastAsiaTheme="majorEastAsia"/>
          <w:sz w:val="24"/>
          <w:szCs w:val="24"/>
          <w:lang w:eastAsia="zh-CN"/>
        </w:rPr>
        <w:t xml:space="preserve"> </w:t>
      </w:r>
    </w:p>
    <w:p w14:paraId="1B88C17E" w14:textId="148F14C5" w:rsidR="00B4105A" w:rsidRPr="004F7629" w:rsidRDefault="00E3033B" w:rsidP="00B4105A">
      <w:pPr>
        <w:pStyle w:val="Heading3"/>
        <w:numPr>
          <w:ilvl w:val="2"/>
          <w:numId w:val="1"/>
        </w:numPr>
        <w:rPr>
          <w:rFonts w:eastAsiaTheme="majorEastAsia"/>
          <w:sz w:val="24"/>
          <w:szCs w:val="24"/>
          <w:lang w:eastAsia="zh-CN"/>
        </w:rPr>
      </w:pPr>
      <w:r w:rsidRPr="004F7629">
        <w:rPr>
          <w:rFonts w:eastAsiaTheme="majorEastAsia"/>
          <w:sz w:val="24"/>
          <w:szCs w:val="24"/>
          <w:lang w:eastAsia="zh-CN"/>
        </w:rPr>
        <w:t>在</w:t>
      </w:r>
      <w:r w:rsidRPr="004F7629">
        <w:rPr>
          <w:rFonts w:eastAsiaTheme="majorEastAsia"/>
          <w:sz w:val="24"/>
          <w:szCs w:val="24"/>
          <w:lang w:eastAsia="zh-CN"/>
        </w:rPr>
        <w:t>2024</w:t>
      </w:r>
      <w:r w:rsidRPr="004F7629">
        <w:rPr>
          <w:rFonts w:eastAsiaTheme="majorEastAsia"/>
          <w:sz w:val="24"/>
          <w:szCs w:val="24"/>
          <w:lang w:eastAsia="zh-CN"/>
        </w:rPr>
        <w:t>年</w:t>
      </w:r>
      <w:r w:rsidRPr="004F7629">
        <w:rPr>
          <w:rFonts w:eastAsiaTheme="majorEastAsia"/>
          <w:sz w:val="24"/>
          <w:szCs w:val="24"/>
          <w:lang w:eastAsia="zh-CN"/>
        </w:rPr>
        <w:t>1</w:t>
      </w:r>
      <w:r w:rsidRPr="004F7629">
        <w:rPr>
          <w:rFonts w:eastAsiaTheme="majorEastAsia"/>
          <w:sz w:val="24"/>
          <w:szCs w:val="24"/>
          <w:lang w:eastAsia="zh-CN"/>
        </w:rPr>
        <w:t>月</w:t>
      </w:r>
      <w:r w:rsidRPr="004F7629">
        <w:rPr>
          <w:rFonts w:eastAsiaTheme="majorEastAsia"/>
          <w:sz w:val="24"/>
          <w:szCs w:val="24"/>
          <w:lang w:eastAsia="zh-CN"/>
        </w:rPr>
        <w:t>1</w:t>
      </w:r>
      <w:r w:rsidRPr="004F7629">
        <w:rPr>
          <w:rFonts w:eastAsiaTheme="majorEastAsia"/>
          <w:sz w:val="24"/>
          <w:szCs w:val="24"/>
          <w:lang w:eastAsia="zh-CN"/>
        </w:rPr>
        <w:t>日前制定监管措施，控制安装、维修和退役期间制冷剂的预期排放量；</w:t>
      </w:r>
    </w:p>
    <w:p w14:paraId="6873B28C" w14:textId="2793F418" w:rsidR="00B4105A" w:rsidRPr="004F7629" w:rsidRDefault="00E3033B" w:rsidP="00B4105A">
      <w:pPr>
        <w:pStyle w:val="Heading2"/>
        <w:numPr>
          <w:ilvl w:val="1"/>
          <w:numId w:val="1"/>
        </w:numPr>
        <w:rPr>
          <w:rFonts w:eastAsiaTheme="majorEastAsia"/>
          <w:sz w:val="24"/>
          <w:szCs w:val="24"/>
          <w:lang w:eastAsia="zh-CN"/>
        </w:rPr>
      </w:pPr>
      <w:r w:rsidRPr="004F7629">
        <w:rPr>
          <w:rFonts w:eastAsiaTheme="majorEastAsia"/>
          <w:sz w:val="24"/>
          <w:szCs w:val="24"/>
          <w:lang w:eastAsia="zh-CN"/>
        </w:rPr>
        <w:t>从符合供资条件的剩余氟氯烃消费量中扣除</w:t>
      </w:r>
      <w:r w:rsidRPr="004F7629">
        <w:rPr>
          <w:rFonts w:eastAsiaTheme="majorEastAsia"/>
          <w:sz w:val="24"/>
          <w:szCs w:val="24"/>
          <w:lang w:eastAsia="zh-CN"/>
        </w:rPr>
        <w:t>13.03ODP</w:t>
      </w:r>
      <w:r w:rsidRPr="004F7629">
        <w:rPr>
          <w:rFonts w:eastAsiaTheme="majorEastAsia"/>
          <w:sz w:val="24"/>
          <w:szCs w:val="24"/>
          <w:lang w:eastAsia="zh-CN"/>
        </w:rPr>
        <w:t>吨氟氯烃</w:t>
      </w:r>
      <w:r w:rsidR="00B4105A" w:rsidRPr="004F7629">
        <w:rPr>
          <w:rFonts w:eastAsiaTheme="majorEastAsia"/>
          <w:sz w:val="24"/>
          <w:szCs w:val="24"/>
          <w:lang w:eastAsia="zh-CN"/>
        </w:rPr>
        <w:t>;</w:t>
      </w:r>
    </w:p>
    <w:p w14:paraId="39959268" w14:textId="776CE018" w:rsidR="00B4105A" w:rsidRPr="004F7629" w:rsidRDefault="00E3033B" w:rsidP="00B4105A">
      <w:pPr>
        <w:pStyle w:val="Heading2"/>
        <w:numPr>
          <w:ilvl w:val="1"/>
          <w:numId w:val="1"/>
        </w:numPr>
        <w:rPr>
          <w:rFonts w:eastAsiaTheme="majorEastAsia"/>
          <w:sz w:val="24"/>
          <w:szCs w:val="24"/>
          <w:lang w:eastAsia="zh-CN"/>
        </w:rPr>
      </w:pPr>
      <w:r w:rsidRPr="004F7629">
        <w:rPr>
          <w:rFonts w:eastAsiaTheme="majorEastAsia"/>
          <w:sz w:val="24"/>
          <w:szCs w:val="24"/>
          <w:lang w:eastAsia="zh-CN"/>
        </w:rPr>
        <w:t>核准本文件附件一所载的巴拉圭政</w:t>
      </w:r>
      <w:r w:rsidRPr="004F7629">
        <w:rPr>
          <w:rFonts w:eastAsia="MS Gothic"/>
          <w:sz w:val="24"/>
          <w:szCs w:val="24"/>
          <w:lang w:eastAsia="zh-CN"/>
        </w:rPr>
        <w:t>​</w:t>
      </w:r>
      <w:r w:rsidRPr="004F7629">
        <w:rPr>
          <w:rFonts w:eastAsiaTheme="majorEastAsia"/>
          <w:sz w:val="24"/>
          <w:szCs w:val="24"/>
          <w:lang w:eastAsia="zh-CN"/>
        </w:rPr>
        <w:t>府</w:t>
      </w:r>
      <w:r w:rsidRPr="004F7629">
        <w:rPr>
          <w:rFonts w:eastAsia="MS Gothic"/>
          <w:sz w:val="24"/>
          <w:szCs w:val="24"/>
          <w:lang w:eastAsia="zh-CN"/>
        </w:rPr>
        <w:t>​</w:t>
      </w:r>
      <w:r w:rsidRPr="004F7629">
        <w:rPr>
          <w:rFonts w:eastAsiaTheme="majorEastAsia"/>
          <w:sz w:val="24"/>
          <w:szCs w:val="24"/>
          <w:lang w:eastAsia="zh-CN"/>
        </w:rPr>
        <w:t>与</w:t>
      </w:r>
      <w:r w:rsidRPr="004F7629">
        <w:rPr>
          <w:rFonts w:eastAsia="MS Gothic"/>
          <w:sz w:val="24"/>
          <w:szCs w:val="24"/>
          <w:lang w:eastAsia="zh-CN"/>
        </w:rPr>
        <w:t>​</w:t>
      </w:r>
      <w:r w:rsidRPr="004F7629">
        <w:rPr>
          <w:rFonts w:eastAsiaTheme="majorEastAsia"/>
          <w:sz w:val="24"/>
          <w:szCs w:val="24"/>
          <w:lang w:eastAsia="zh-CN"/>
        </w:rPr>
        <w:t>执</w:t>
      </w:r>
      <w:r w:rsidRPr="004F7629">
        <w:rPr>
          <w:rFonts w:eastAsia="MS Gothic"/>
          <w:sz w:val="24"/>
          <w:szCs w:val="24"/>
          <w:lang w:eastAsia="zh-CN"/>
        </w:rPr>
        <w:t>​</w:t>
      </w:r>
      <w:r w:rsidRPr="004F7629">
        <w:rPr>
          <w:rFonts w:eastAsiaTheme="majorEastAsia"/>
          <w:sz w:val="24"/>
          <w:szCs w:val="24"/>
          <w:lang w:eastAsia="zh-CN"/>
        </w:rPr>
        <w:t>行</w:t>
      </w:r>
      <w:r w:rsidRPr="004F7629">
        <w:rPr>
          <w:rFonts w:eastAsia="MS Gothic"/>
          <w:sz w:val="24"/>
          <w:szCs w:val="24"/>
          <w:lang w:eastAsia="zh-CN"/>
        </w:rPr>
        <w:t>​</w:t>
      </w:r>
      <w:r w:rsidRPr="004F7629">
        <w:rPr>
          <w:rFonts w:eastAsiaTheme="majorEastAsia"/>
          <w:sz w:val="24"/>
          <w:szCs w:val="24"/>
          <w:lang w:eastAsia="zh-CN"/>
        </w:rPr>
        <w:t>委</w:t>
      </w:r>
      <w:r w:rsidRPr="004F7629">
        <w:rPr>
          <w:rFonts w:eastAsia="MS Gothic"/>
          <w:sz w:val="24"/>
          <w:szCs w:val="24"/>
          <w:lang w:eastAsia="zh-CN"/>
        </w:rPr>
        <w:t>​</w:t>
      </w:r>
      <w:r w:rsidRPr="004F7629">
        <w:rPr>
          <w:rFonts w:eastAsiaTheme="majorEastAsia"/>
          <w:sz w:val="24"/>
          <w:szCs w:val="24"/>
          <w:lang w:eastAsia="zh-CN"/>
        </w:rPr>
        <w:t>员</w:t>
      </w:r>
      <w:r w:rsidRPr="004F7629">
        <w:rPr>
          <w:rFonts w:eastAsia="MS Gothic"/>
          <w:sz w:val="24"/>
          <w:szCs w:val="24"/>
          <w:lang w:eastAsia="zh-CN"/>
        </w:rPr>
        <w:t>​</w:t>
      </w:r>
      <w:r w:rsidRPr="004F7629">
        <w:rPr>
          <w:rFonts w:eastAsiaTheme="majorEastAsia"/>
          <w:sz w:val="24"/>
          <w:szCs w:val="24"/>
          <w:lang w:eastAsia="zh-CN"/>
        </w:rPr>
        <w:t>会</w:t>
      </w:r>
      <w:r w:rsidRPr="004F7629">
        <w:rPr>
          <w:rFonts w:eastAsia="MS Gothic"/>
          <w:sz w:val="24"/>
          <w:szCs w:val="24"/>
          <w:lang w:eastAsia="zh-CN"/>
        </w:rPr>
        <w:t>​</w:t>
      </w:r>
      <w:r w:rsidR="009B4005" w:rsidRPr="004F7629">
        <w:rPr>
          <w:rFonts w:eastAsiaTheme="majorEastAsia"/>
          <w:sz w:val="24"/>
          <w:szCs w:val="24"/>
          <w:lang w:eastAsia="zh-CN"/>
        </w:rPr>
        <w:t>根据</w:t>
      </w:r>
      <w:r w:rsidRPr="004F7629">
        <w:rPr>
          <w:rFonts w:eastAsia="MS Gothic"/>
          <w:sz w:val="24"/>
          <w:szCs w:val="24"/>
          <w:lang w:eastAsia="zh-CN"/>
        </w:rPr>
        <w:t>​​</w:t>
      </w:r>
      <w:r w:rsidRPr="004F7629">
        <w:rPr>
          <w:rFonts w:eastAsiaTheme="majorEastAsia"/>
          <w:sz w:val="24"/>
          <w:szCs w:val="24"/>
          <w:lang w:eastAsia="zh-CN"/>
        </w:rPr>
        <w:t>氟</w:t>
      </w:r>
      <w:r w:rsidRPr="004F7629">
        <w:rPr>
          <w:rFonts w:eastAsia="MS Gothic"/>
          <w:sz w:val="24"/>
          <w:szCs w:val="24"/>
          <w:lang w:eastAsia="zh-CN"/>
        </w:rPr>
        <w:t>​</w:t>
      </w:r>
      <w:r w:rsidRPr="004F7629">
        <w:rPr>
          <w:rFonts w:eastAsiaTheme="majorEastAsia"/>
          <w:sz w:val="24"/>
          <w:szCs w:val="24"/>
          <w:lang w:eastAsia="zh-CN"/>
        </w:rPr>
        <w:t>氯</w:t>
      </w:r>
      <w:r w:rsidRPr="004F7629">
        <w:rPr>
          <w:rFonts w:eastAsia="MS Gothic"/>
          <w:sz w:val="24"/>
          <w:szCs w:val="24"/>
          <w:lang w:eastAsia="zh-CN"/>
        </w:rPr>
        <w:t>​</w:t>
      </w:r>
      <w:r w:rsidRPr="004F7629">
        <w:rPr>
          <w:rFonts w:eastAsiaTheme="majorEastAsia"/>
          <w:sz w:val="24"/>
          <w:szCs w:val="24"/>
          <w:lang w:eastAsia="zh-CN"/>
        </w:rPr>
        <w:t>烃</w:t>
      </w:r>
      <w:r w:rsidRPr="004F7629">
        <w:rPr>
          <w:rFonts w:eastAsia="MS Gothic"/>
          <w:sz w:val="24"/>
          <w:szCs w:val="24"/>
          <w:lang w:eastAsia="zh-CN"/>
        </w:rPr>
        <w:t>​</w:t>
      </w:r>
      <w:r w:rsidRPr="004F7629">
        <w:rPr>
          <w:rFonts w:eastAsiaTheme="majorEastAsia"/>
          <w:sz w:val="24"/>
          <w:szCs w:val="24"/>
          <w:lang w:eastAsia="zh-CN"/>
        </w:rPr>
        <w:t>淘</w:t>
      </w:r>
      <w:r w:rsidRPr="004F7629">
        <w:rPr>
          <w:rFonts w:eastAsia="MS Gothic"/>
          <w:sz w:val="24"/>
          <w:szCs w:val="24"/>
          <w:lang w:eastAsia="zh-CN"/>
        </w:rPr>
        <w:t>​</w:t>
      </w:r>
      <w:r w:rsidRPr="004F7629">
        <w:rPr>
          <w:rFonts w:eastAsiaTheme="majorEastAsia"/>
          <w:sz w:val="24"/>
          <w:szCs w:val="24"/>
          <w:lang w:eastAsia="zh-CN"/>
        </w:rPr>
        <w:t>汰</w:t>
      </w:r>
      <w:r w:rsidRPr="004F7629">
        <w:rPr>
          <w:rFonts w:eastAsia="MS Gothic"/>
          <w:sz w:val="24"/>
          <w:szCs w:val="24"/>
          <w:lang w:eastAsia="zh-CN"/>
        </w:rPr>
        <w:t>​</w:t>
      </w:r>
      <w:r w:rsidRPr="004F7629">
        <w:rPr>
          <w:rFonts w:eastAsiaTheme="majorEastAsia"/>
          <w:sz w:val="24"/>
          <w:szCs w:val="24"/>
          <w:lang w:eastAsia="zh-CN"/>
        </w:rPr>
        <w:t>管</w:t>
      </w:r>
      <w:r w:rsidRPr="004F7629">
        <w:rPr>
          <w:rFonts w:eastAsia="MS Gothic"/>
          <w:sz w:val="24"/>
          <w:szCs w:val="24"/>
          <w:lang w:eastAsia="zh-CN"/>
        </w:rPr>
        <w:t>​</w:t>
      </w:r>
      <w:r w:rsidRPr="004F7629">
        <w:rPr>
          <w:rFonts w:eastAsiaTheme="majorEastAsia"/>
          <w:sz w:val="24"/>
          <w:szCs w:val="24"/>
          <w:lang w:eastAsia="zh-CN"/>
        </w:rPr>
        <w:t>理</w:t>
      </w:r>
      <w:r w:rsidRPr="004F7629">
        <w:rPr>
          <w:rFonts w:eastAsia="MS Gothic"/>
          <w:sz w:val="24"/>
          <w:szCs w:val="24"/>
          <w:lang w:eastAsia="zh-CN"/>
        </w:rPr>
        <w:t>​</w:t>
      </w:r>
      <w:r w:rsidRPr="004F7629">
        <w:rPr>
          <w:rFonts w:eastAsiaTheme="majorEastAsia"/>
          <w:sz w:val="24"/>
          <w:szCs w:val="24"/>
          <w:lang w:eastAsia="zh-CN"/>
        </w:rPr>
        <w:t>计</w:t>
      </w:r>
      <w:r w:rsidRPr="004F7629">
        <w:rPr>
          <w:rFonts w:eastAsia="MS Gothic"/>
          <w:sz w:val="24"/>
          <w:szCs w:val="24"/>
          <w:lang w:eastAsia="zh-CN"/>
        </w:rPr>
        <w:t>​</w:t>
      </w:r>
      <w:r w:rsidRPr="004F7629">
        <w:rPr>
          <w:rFonts w:eastAsiaTheme="majorEastAsia"/>
          <w:sz w:val="24"/>
          <w:szCs w:val="24"/>
          <w:lang w:eastAsia="zh-CN"/>
        </w:rPr>
        <w:t>划第</w:t>
      </w:r>
      <w:r w:rsidRPr="004F7629">
        <w:rPr>
          <w:rFonts w:eastAsia="MS Gothic"/>
          <w:sz w:val="24"/>
          <w:szCs w:val="24"/>
          <w:lang w:eastAsia="zh-CN"/>
        </w:rPr>
        <w:t>​</w:t>
      </w:r>
      <w:r w:rsidRPr="004F7629">
        <w:rPr>
          <w:rFonts w:eastAsiaTheme="majorEastAsia"/>
          <w:sz w:val="24"/>
          <w:szCs w:val="24"/>
          <w:lang w:eastAsia="zh-CN"/>
        </w:rPr>
        <w:t>二</w:t>
      </w:r>
      <w:r w:rsidRPr="004F7629">
        <w:rPr>
          <w:rFonts w:eastAsia="MS Gothic"/>
          <w:sz w:val="24"/>
          <w:szCs w:val="24"/>
          <w:lang w:eastAsia="zh-CN"/>
        </w:rPr>
        <w:t>​</w:t>
      </w:r>
      <w:r w:rsidRPr="004F7629">
        <w:rPr>
          <w:rFonts w:eastAsiaTheme="majorEastAsia"/>
          <w:sz w:val="24"/>
          <w:szCs w:val="24"/>
          <w:lang w:eastAsia="zh-CN"/>
        </w:rPr>
        <w:t>阶</w:t>
      </w:r>
      <w:r w:rsidRPr="004F7629">
        <w:rPr>
          <w:rFonts w:eastAsia="MS Gothic"/>
          <w:sz w:val="24"/>
          <w:szCs w:val="24"/>
          <w:lang w:eastAsia="zh-CN"/>
        </w:rPr>
        <w:t>​</w:t>
      </w:r>
      <w:r w:rsidRPr="004F7629">
        <w:rPr>
          <w:rFonts w:eastAsiaTheme="majorEastAsia"/>
          <w:sz w:val="24"/>
          <w:szCs w:val="24"/>
          <w:lang w:eastAsia="zh-CN"/>
        </w:rPr>
        <w:t>段</w:t>
      </w:r>
      <w:r w:rsidRPr="004F7629">
        <w:rPr>
          <w:rFonts w:eastAsia="MS Gothic"/>
          <w:sz w:val="24"/>
          <w:szCs w:val="24"/>
          <w:lang w:eastAsia="zh-CN"/>
        </w:rPr>
        <w:t>​</w:t>
      </w:r>
      <w:r w:rsidRPr="004F7629">
        <w:rPr>
          <w:rFonts w:eastAsiaTheme="majorEastAsia"/>
          <w:sz w:val="24"/>
          <w:szCs w:val="24"/>
          <w:lang w:eastAsia="zh-CN"/>
        </w:rPr>
        <w:t>淘</w:t>
      </w:r>
      <w:r w:rsidR="009B4005" w:rsidRPr="004F7629">
        <w:rPr>
          <w:rFonts w:eastAsiaTheme="majorEastAsia"/>
          <w:sz w:val="24"/>
          <w:szCs w:val="24"/>
          <w:lang w:eastAsia="zh-CN"/>
        </w:rPr>
        <w:t>削减</w:t>
      </w:r>
      <w:r w:rsidRPr="004F7629">
        <w:rPr>
          <w:rFonts w:eastAsia="MS Gothic"/>
          <w:sz w:val="24"/>
          <w:szCs w:val="24"/>
          <w:lang w:eastAsia="zh-CN"/>
        </w:rPr>
        <w:t>​​</w:t>
      </w:r>
      <w:r w:rsidRPr="004F7629">
        <w:rPr>
          <w:rFonts w:eastAsiaTheme="majorEastAsia"/>
          <w:sz w:val="24"/>
          <w:szCs w:val="24"/>
          <w:lang w:eastAsia="zh-CN"/>
        </w:rPr>
        <w:t>氟</w:t>
      </w:r>
      <w:r w:rsidRPr="004F7629">
        <w:rPr>
          <w:rFonts w:eastAsia="MS Gothic"/>
          <w:sz w:val="24"/>
          <w:szCs w:val="24"/>
          <w:lang w:eastAsia="zh-CN"/>
        </w:rPr>
        <w:t>​</w:t>
      </w:r>
      <w:r w:rsidRPr="004F7629">
        <w:rPr>
          <w:rFonts w:eastAsiaTheme="majorEastAsia"/>
          <w:sz w:val="24"/>
          <w:szCs w:val="24"/>
          <w:lang w:eastAsia="zh-CN"/>
        </w:rPr>
        <w:t>氯</w:t>
      </w:r>
      <w:r w:rsidRPr="004F7629">
        <w:rPr>
          <w:rFonts w:eastAsia="MS Gothic"/>
          <w:sz w:val="24"/>
          <w:szCs w:val="24"/>
          <w:lang w:eastAsia="zh-CN"/>
        </w:rPr>
        <w:t>​</w:t>
      </w:r>
      <w:r w:rsidRPr="004F7629">
        <w:rPr>
          <w:rFonts w:eastAsiaTheme="majorEastAsia"/>
          <w:sz w:val="24"/>
          <w:szCs w:val="24"/>
          <w:lang w:eastAsia="zh-CN"/>
        </w:rPr>
        <w:t>烃</w:t>
      </w:r>
      <w:r w:rsidR="009B4005" w:rsidRPr="004F7629">
        <w:rPr>
          <w:rFonts w:eastAsiaTheme="majorEastAsia"/>
          <w:sz w:val="24"/>
          <w:szCs w:val="24"/>
          <w:lang w:eastAsia="zh-CN"/>
        </w:rPr>
        <w:t>消费量</w:t>
      </w:r>
      <w:r w:rsidRPr="004F7629">
        <w:rPr>
          <w:rFonts w:eastAsia="MS Gothic"/>
          <w:sz w:val="24"/>
          <w:szCs w:val="24"/>
          <w:lang w:eastAsia="zh-CN"/>
        </w:rPr>
        <w:t>​</w:t>
      </w:r>
      <w:r w:rsidRPr="004F7629">
        <w:rPr>
          <w:rFonts w:eastAsiaTheme="majorEastAsia"/>
          <w:sz w:val="24"/>
          <w:szCs w:val="24"/>
          <w:lang w:eastAsia="zh-CN"/>
        </w:rPr>
        <w:t>的</w:t>
      </w:r>
      <w:r w:rsidRPr="004F7629">
        <w:rPr>
          <w:rFonts w:eastAsia="MS Gothic"/>
          <w:sz w:val="24"/>
          <w:szCs w:val="24"/>
          <w:lang w:eastAsia="zh-CN"/>
        </w:rPr>
        <w:t>​</w:t>
      </w:r>
      <w:r w:rsidR="009B4005" w:rsidRPr="004F7629">
        <w:rPr>
          <w:rFonts w:eastAsiaTheme="majorEastAsia"/>
          <w:sz w:val="24"/>
          <w:szCs w:val="24"/>
          <w:lang w:eastAsia="zh-CN"/>
        </w:rPr>
        <w:t>协议</w:t>
      </w:r>
      <w:r w:rsidRPr="004F7629">
        <w:rPr>
          <w:rFonts w:eastAsia="MS Gothic"/>
          <w:sz w:val="24"/>
          <w:szCs w:val="24"/>
          <w:lang w:eastAsia="zh-CN"/>
        </w:rPr>
        <w:t>​</w:t>
      </w:r>
      <w:r w:rsidRPr="004F7629">
        <w:rPr>
          <w:rFonts w:eastAsiaTheme="majorEastAsia"/>
          <w:sz w:val="24"/>
          <w:szCs w:val="24"/>
          <w:lang w:eastAsia="zh-CN"/>
        </w:rPr>
        <w:t>草</w:t>
      </w:r>
      <w:r w:rsidRPr="004F7629">
        <w:rPr>
          <w:rFonts w:eastAsia="MS Gothic"/>
          <w:sz w:val="24"/>
          <w:szCs w:val="24"/>
          <w:lang w:eastAsia="zh-CN"/>
        </w:rPr>
        <w:t>​</w:t>
      </w:r>
      <w:r w:rsidRPr="004F7629">
        <w:rPr>
          <w:rFonts w:eastAsiaTheme="majorEastAsia"/>
          <w:sz w:val="24"/>
          <w:szCs w:val="24"/>
          <w:lang w:eastAsia="zh-CN"/>
        </w:rPr>
        <w:t>案</w:t>
      </w:r>
      <w:r w:rsidR="009B4005" w:rsidRPr="004F7629">
        <w:rPr>
          <w:rFonts w:eastAsiaTheme="majorEastAsia"/>
          <w:sz w:val="24"/>
          <w:szCs w:val="24"/>
          <w:lang w:eastAsia="zh-CN"/>
        </w:rPr>
        <w:t>；</w:t>
      </w:r>
      <w:r w:rsidRPr="004F7629">
        <w:rPr>
          <w:rFonts w:eastAsia="MS Gothic"/>
          <w:sz w:val="24"/>
          <w:szCs w:val="24"/>
          <w:lang w:eastAsia="zh-CN"/>
        </w:rPr>
        <w:t>​</w:t>
      </w:r>
      <w:r w:rsidR="00B4105A" w:rsidRPr="004F7629">
        <w:rPr>
          <w:rFonts w:eastAsiaTheme="majorEastAsia"/>
          <w:sz w:val="24"/>
          <w:szCs w:val="24"/>
          <w:lang w:eastAsia="zh-CN"/>
        </w:rPr>
        <w:t xml:space="preserve"> </w:t>
      </w:r>
    </w:p>
    <w:p w14:paraId="3BA2F7A9" w14:textId="099DB7BA" w:rsidR="00B4105A" w:rsidRPr="004F7629" w:rsidRDefault="009B4005" w:rsidP="007E725C">
      <w:pPr>
        <w:pStyle w:val="Heading2"/>
        <w:rPr>
          <w:rFonts w:eastAsiaTheme="majorEastAsia"/>
          <w:sz w:val="24"/>
          <w:szCs w:val="24"/>
          <w:lang w:eastAsia="zh-CN"/>
        </w:rPr>
      </w:pPr>
      <w:r w:rsidRPr="004F7629">
        <w:rPr>
          <w:rFonts w:eastAsiaTheme="majorEastAsia"/>
          <w:sz w:val="24"/>
          <w:szCs w:val="24"/>
          <w:lang w:eastAsia="zh-CN"/>
        </w:rPr>
        <w:t>为便于审议氟氯烃淘汰管理计划第二阶段的第二次付款，环境署和开发署应提交氟氯烃淘汰管理计划第一阶段的项目完成报告，并将任何未使用的余额退还给基金</w:t>
      </w:r>
      <w:r w:rsidR="00B4105A" w:rsidRPr="004F7629">
        <w:rPr>
          <w:rFonts w:eastAsiaTheme="majorEastAsia"/>
          <w:sz w:val="24"/>
          <w:szCs w:val="24"/>
          <w:lang w:eastAsia="zh-CN"/>
        </w:rPr>
        <w:t xml:space="preserve">; </w:t>
      </w:r>
    </w:p>
    <w:p w14:paraId="7603F26C" w14:textId="3788BC81" w:rsidR="00B4105A" w:rsidRPr="004F7629" w:rsidRDefault="009B4005" w:rsidP="00BA1487">
      <w:pPr>
        <w:pStyle w:val="Heading2"/>
        <w:rPr>
          <w:rFonts w:eastAsiaTheme="majorEastAsia"/>
          <w:sz w:val="24"/>
          <w:szCs w:val="24"/>
          <w:lang w:eastAsia="zh-CN"/>
        </w:rPr>
      </w:pPr>
      <w:r w:rsidRPr="004F7629">
        <w:rPr>
          <w:rFonts w:eastAsiaTheme="majorEastAsia"/>
          <w:sz w:val="24"/>
          <w:szCs w:val="24"/>
          <w:lang w:eastAsia="zh-CN"/>
        </w:rPr>
        <w:t>为了能够审议其氟氯烃淘汰管理计划第二阶段的最后一次付款，巴拉圭政府应提交</w:t>
      </w:r>
      <w:r w:rsidR="00B4105A" w:rsidRPr="004F7629">
        <w:rPr>
          <w:rFonts w:eastAsiaTheme="majorEastAsia"/>
          <w:sz w:val="24"/>
          <w:szCs w:val="24"/>
          <w:lang w:eastAsia="zh-CN"/>
        </w:rPr>
        <w:t>:</w:t>
      </w:r>
    </w:p>
    <w:p w14:paraId="107805E2" w14:textId="264953F8" w:rsidR="00B4105A" w:rsidRPr="004F7629" w:rsidRDefault="00B90910" w:rsidP="00BE576F">
      <w:pPr>
        <w:pStyle w:val="Heading3"/>
        <w:rPr>
          <w:rFonts w:eastAsiaTheme="majorEastAsia"/>
          <w:sz w:val="24"/>
          <w:szCs w:val="24"/>
        </w:rPr>
      </w:pPr>
      <w:r w:rsidRPr="004F7629">
        <w:rPr>
          <w:rFonts w:eastAsiaTheme="majorEastAsia"/>
          <w:sz w:val="24"/>
          <w:szCs w:val="24"/>
          <w:lang w:val="en-US" w:eastAsia="zh-CN"/>
        </w:rPr>
        <w:t>一份详细说明</w:t>
      </w:r>
      <w:r w:rsidRPr="004F7629">
        <w:rPr>
          <w:rFonts w:eastAsiaTheme="majorEastAsia"/>
          <w:sz w:val="24"/>
          <w:szCs w:val="24"/>
          <w:lang w:eastAsia="zh-CN"/>
        </w:rPr>
        <w:t>，内含为采取</w:t>
      </w:r>
      <w:r w:rsidR="00026A42" w:rsidRPr="004F7629">
        <w:rPr>
          <w:rFonts w:eastAsiaTheme="majorEastAsia"/>
          <w:sz w:val="24"/>
          <w:szCs w:val="24"/>
          <w:lang w:eastAsia="zh-CN"/>
        </w:rPr>
        <w:t>措施</w:t>
      </w:r>
      <w:proofErr w:type="spellStart"/>
      <w:r w:rsidR="00026A42" w:rsidRPr="004F7629">
        <w:rPr>
          <w:rFonts w:eastAsiaTheme="majorEastAsia"/>
          <w:sz w:val="24"/>
          <w:szCs w:val="24"/>
        </w:rPr>
        <w:t>确保</w:t>
      </w:r>
      <w:proofErr w:type="spellEnd"/>
      <w:r w:rsidR="00026A42" w:rsidRPr="004F7629">
        <w:rPr>
          <w:rFonts w:eastAsiaTheme="majorEastAsia"/>
          <w:sz w:val="24"/>
          <w:szCs w:val="24"/>
        </w:rPr>
        <w:t>2030</w:t>
      </w:r>
      <w:proofErr w:type="spellStart"/>
      <w:r w:rsidR="00026A42" w:rsidRPr="004F7629">
        <w:rPr>
          <w:rFonts w:eastAsiaTheme="majorEastAsia"/>
          <w:sz w:val="24"/>
          <w:szCs w:val="24"/>
        </w:rPr>
        <w:t>年至</w:t>
      </w:r>
      <w:proofErr w:type="spellEnd"/>
      <w:r w:rsidR="00026A42" w:rsidRPr="004F7629">
        <w:rPr>
          <w:rFonts w:eastAsiaTheme="majorEastAsia"/>
          <w:sz w:val="24"/>
          <w:szCs w:val="24"/>
        </w:rPr>
        <w:t>2040</w:t>
      </w:r>
      <w:proofErr w:type="spellStart"/>
      <w:r w:rsidR="00026A42" w:rsidRPr="004F7629">
        <w:rPr>
          <w:rFonts w:eastAsiaTheme="majorEastAsia"/>
          <w:sz w:val="24"/>
          <w:szCs w:val="24"/>
        </w:rPr>
        <w:t>年期间氟氯烃消费量符合</w:t>
      </w:r>
      <w:proofErr w:type="spellEnd"/>
      <w:r w:rsidR="00026A42" w:rsidRPr="004F7629">
        <w:rPr>
          <w:rFonts w:eastAsiaTheme="majorEastAsia"/>
          <w:sz w:val="24"/>
          <w:szCs w:val="24"/>
          <w:lang w:eastAsia="zh-CN"/>
        </w:rPr>
        <w:t>《</w:t>
      </w:r>
      <w:proofErr w:type="spellStart"/>
      <w:r w:rsidR="00026A42" w:rsidRPr="004F7629">
        <w:rPr>
          <w:rFonts w:eastAsiaTheme="majorEastAsia"/>
          <w:sz w:val="24"/>
          <w:szCs w:val="24"/>
        </w:rPr>
        <w:t>蒙特利尔议定书</w:t>
      </w:r>
      <w:proofErr w:type="spellEnd"/>
      <w:r w:rsidR="00026A42" w:rsidRPr="004F7629">
        <w:rPr>
          <w:rFonts w:eastAsiaTheme="majorEastAsia"/>
          <w:sz w:val="24"/>
          <w:szCs w:val="24"/>
          <w:lang w:eastAsia="zh-CN"/>
        </w:rPr>
        <w:t>》</w:t>
      </w:r>
      <w:r w:rsidR="00026A42" w:rsidRPr="004F7629">
        <w:rPr>
          <w:rFonts w:eastAsiaTheme="majorEastAsia"/>
          <w:sz w:val="24"/>
          <w:szCs w:val="24"/>
        </w:rPr>
        <w:t>第</w:t>
      </w:r>
      <w:r w:rsidR="00026A42" w:rsidRPr="004F7629">
        <w:rPr>
          <w:rFonts w:eastAsiaTheme="majorEastAsia"/>
          <w:sz w:val="24"/>
          <w:szCs w:val="24"/>
        </w:rPr>
        <w:t>5</w:t>
      </w:r>
      <w:proofErr w:type="spellStart"/>
      <w:r w:rsidR="00026A42" w:rsidRPr="004F7629">
        <w:rPr>
          <w:rFonts w:eastAsiaTheme="majorEastAsia"/>
          <w:sz w:val="24"/>
          <w:szCs w:val="24"/>
        </w:rPr>
        <w:t>条第</w:t>
      </w:r>
      <w:proofErr w:type="spellEnd"/>
      <w:r w:rsidR="00026A42" w:rsidRPr="004F7629">
        <w:rPr>
          <w:rFonts w:eastAsiaTheme="majorEastAsia"/>
          <w:sz w:val="24"/>
          <w:szCs w:val="24"/>
        </w:rPr>
        <w:t>8</w:t>
      </w:r>
      <w:proofErr w:type="spellStart"/>
      <w:r w:rsidR="00026A42" w:rsidRPr="004F7629">
        <w:rPr>
          <w:rFonts w:eastAsiaTheme="majorEastAsia"/>
          <w:sz w:val="24"/>
          <w:szCs w:val="24"/>
        </w:rPr>
        <w:t>款之三</w:t>
      </w:r>
      <w:proofErr w:type="spellEnd"/>
      <w:r w:rsidR="00026A42" w:rsidRPr="004F7629">
        <w:rPr>
          <w:rFonts w:eastAsiaTheme="majorEastAsia"/>
          <w:sz w:val="24"/>
          <w:szCs w:val="24"/>
        </w:rPr>
        <w:t>(e)(</w:t>
      </w:r>
      <w:r w:rsidR="00026A42" w:rsidRPr="004F7629">
        <w:rPr>
          <w:rFonts w:eastAsiaTheme="majorEastAsia"/>
          <w:sz w:val="24"/>
          <w:szCs w:val="24"/>
        </w:rPr>
        <w:t>一</w:t>
      </w:r>
      <w:r w:rsidR="00026A42" w:rsidRPr="004F7629">
        <w:rPr>
          <w:rFonts w:eastAsiaTheme="majorEastAsia"/>
          <w:sz w:val="24"/>
          <w:szCs w:val="24"/>
        </w:rPr>
        <w:t>)</w:t>
      </w:r>
      <w:proofErr w:type="spellStart"/>
      <w:r w:rsidR="00026A42" w:rsidRPr="004F7629">
        <w:rPr>
          <w:rFonts w:eastAsiaTheme="majorEastAsia"/>
          <w:sz w:val="24"/>
          <w:szCs w:val="24"/>
        </w:rPr>
        <w:t>项而制定的监管和政策框架</w:t>
      </w:r>
      <w:proofErr w:type="spellEnd"/>
      <w:r w:rsidRPr="004F7629">
        <w:rPr>
          <w:rFonts w:eastAsiaTheme="majorEastAsia"/>
          <w:sz w:val="24"/>
          <w:szCs w:val="24"/>
          <w:lang w:val="en-US" w:eastAsia="zh-CN"/>
        </w:rPr>
        <w:t>；</w:t>
      </w:r>
    </w:p>
    <w:p w14:paraId="67867143" w14:textId="7764ABA7" w:rsidR="00B4105A" w:rsidRPr="004F7629" w:rsidRDefault="00B90910" w:rsidP="00932D7A">
      <w:pPr>
        <w:pStyle w:val="Heading3"/>
        <w:rPr>
          <w:rFonts w:eastAsiaTheme="majorEastAsia"/>
          <w:sz w:val="24"/>
          <w:szCs w:val="24"/>
          <w:lang w:eastAsia="zh-CN"/>
        </w:rPr>
      </w:pPr>
      <w:r w:rsidRPr="004F7629">
        <w:rPr>
          <w:rFonts w:eastAsiaTheme="majorEastAsia"/>
          <w:sz w:val="24"/>
          <w:szCs w:val="24"/>
          <w:lang w:eastAsia="zh-CN"/>
        </w:rPr>
        <w:t>2030-2040</w:t>
      </w:r>
      <w:r w:rsidRPr="004F7629">
        <w:rPr>
          <w:rFonts w:eastAsiaTheme="majorEastAsia"/>
          <w:sz w:val="24"/>
          <w:szCs w:val="24"/>
          <w:lang w:eastAsia="zh-CN"/>
        </w:rPr>
        <w:t>年期间巴拉圭氟氯烃年预计消费量；</w:t>
      </w:r>
    </w:p>
    <w:p w14:paraId="2BB40017" w14:textId="5F7E43A3" w:rsidR="00B4105A" w:rsidRPr="004F7629" w:rsidRDefault="00B90910" w:rsidP="00B4105A">
      <w:pPr>
        <w:pStyle w:val="Heading2"/>
        <w:numPr>
          <w:ilvl w:val="1"/>
          <w:numId w:val="1"/>
        </w:numPr>
        <w:rPr>
          <w:rFonts w:eastAsiaTheme="majorEastAsia"/>
          <w:sz w:val="24"/>
          <w:szCs w:val="24"/>
          <w:lang w:eastAsia="zh-CN"/>
        </w:rPr>
      </w:pPr>
      <w:r w:rsidRPr="004F7629">
        <w:rPr>
          <w:rFonts w:eastAsiaTheme="majorEastAsia"/>
          <w:sz w:val="24"/>
          <w:szCs w:val="24"/>
          <w:lang w:eastAsia="zh-CN"/>
        </w:rPr>
        <w:t>核准巴拉圭氟氯烃淘汰管理计划第二阶段第一次付款和相应的付款执行计划，金额为</w:t>
      </w:r>
      <w:r w:rsidRPr="004F7629">
        <w:rPr>
          <w:rFonts w:eastAsiaTheme="majorEastAsia"/>
          <w:sz w:val="24"/>
          <w:szCs w:val="24"/>
          <w:lang w:eastAsia="zh-CN"/>
        </w:rPr>
        <w:t>231,885</w:t>
      </w:r>
      <w:r w:rsidRPr="004F7629">
        <w:rPr>
          <w:rFonts w:eastAsiaTheme="majorEastAsia"/>
          <w:sz w:val="24"/>
          <w:szCs w:val="24"/>
          <w:lang w:eastAsia="zh-CN"/>
        </w:rPr>
        <w:t>美元，其中包括给环境署的</w:t>
      </w:r>
      <w:r w:rsidRPr="004F7629">
        <w:rPr>
          <w:rFonts w:eastAsiaTheme="majorEastAsia"/>
          <w:sz w:val="24"/>
          <w:szCs w:val="24"/>
          <w:lang w:eastAsia="zh-CN"/>
        </w:rPr>
        <w:t>109,055</w:t>
      </w:r>
      <w:r w:rsidRPr="004F7629">
        <w:rPr>
          <w:rFonts w:eastAsiaTheme="majorEastAsia"/>
          <w:sz w:val="24"/>
          <w:szCs w:val="24"/>
          <w:lang w:eastAsia="zh-CN"/>
        </w:rPr>
        <w:t>美元，外加</w:t>
      </w:r>
      <w:r w:rsidRPr="004F7629">
        <w:rPr>
          <w:rFonts w:eastAsiaTheme="majorEastAsia"/>
          <w:sz w:val="24"/>
          <w:szCs w:val="24"/>
          <w:lang w:eastAsia="zh-CN"/>
        </w:rPr>
        <w:t>14,177</w:t>
      </w:r>
      <w:r w:rsidRPr="004F7629">
        <w:rPr>
          <w:rFonts w:eastAsiaTheme="majorEastAsia"/>
          <w:sz w:val="24"/>
          <w:szCs w:val="24"/>
          <w:lang w:eastAsia="zh-CN"/>
        </w:rPr>
        <w:t>美元</w:t>
      </w:r>
      <w:r w:rsidRPr="004F7629">
        <w:rPr>
          <w:rFonts w:eastAsiaTheme="majorEastAsia"/>
          <w:sz w:val="24"/>
          <w:szCs w:val="24"/>
          <w:lang w:eastAsia="zh-CN"/>
        </w:rPr>
        <w:lastRenderedPageBreak/>
        <w:t>的机构支助费用，以及给开发署的</w:t>
      </w:r>
      <w:r w:rsidRPr="004F7629">
        <w:rPr>
          <w:rFonts w:eastAsiaTheme="majorEastAsia"/>
          <w:sz w:val="24"/>
          <w:szCs w:val="24"/>
          <w:lang w:eastAsia="zh-CN"/>
        </w:rPr>
        <w:t>101,545</w:t>
      </w:r>
      <w:r w:rsidRPr="004F7629">
        <w:rPr>
          <w:rFonts w:eastAsiaTheme="majorEastAsia"/>
          <w:sz w:val="24"/>
          <w:szCs w:val="24"/>
          <w:lang w:eastAsia="zh-CN"/>
        </w:rPr>
        <w:t>美元，外加</w:t>
      </w:r>
      <w:r w:rsidRPr="004F7629">
        <w:rPr>
          <w:rFonts w:eastAsiaTheme="majorEastAsia"/>
          <w:sz w:val="24"/>
          <w:szCs w:val="24"/>
          <w:lang w:eastAsia="zh-CN"/>
        </w:rPr>
        <w:t>7,108</w:t>
      </w:r>
      <w:r w:rsidRPr="004F7629">
        <w:rPr>
          <w:rFonts w:eastAsiaTheme="majorEastAsia"/>
          <w:sz w:val="24"/>
          <w:szCs w:val="24"/>
          <w:lang w:eastAsia="zh-CN"/>
        </w:rPr>
        <w:t>美元的机构支助费用，但有一项谅解，即在环境署向秘书处确认第一阶段第三次付款执行协议已经签署，且这次付款的第一笔预付款已转给该国政府之后，与环境署有关的资金将由财务主任转拨给环境署</w:t>
      </w:r>
      <w:r w:rsidR="00527655" w:rsidRPr="004F7629">
        <w:rPr>
          <w:rFonts w:eastAsiaTheme="majorEastAsia"/>
          <w:sz w:val="24"/>
          <w:szCs w:val="24"/>
          <w:lang w:eastAsia="zh-CN"/>
        </w:rPr>
        <w:t>。</w:t>
      </w:r>
    </w:p>
    <w:p w14:paraId="0F3A303C" w14:textId="77777777" w:rsidR="00B4105A" w:rsidRPr="004F7629" w:rsidRDefault="00B4105A" w:rsidP="00B0185E">
      <w:pPr>
        <w:rPr>
          <w:rFonts w:eastAsiaTheme="majorEastAsia"/>
          <w:sz w:val="24"/>
          <w:szCs w:val="24"/>
          <w:lang w:eastAsia="zh-CN"/>
        </w:rPr>
        <w:sectPr w:rsidR="00B4105A" w:rsidRPr="004F7629"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r w:rsidRPr="004F7629">
        <w:rPr>
          <w:rFonts w:eastAsiaTheme="majorEastAsia"/>
          <w:sz w:val="24"/>
          <w:szCs w:val="24"/>
          <w:lang w:eastAsia="zh-CN"/>
        </w:rPr>
        <w:br w:type="page"/>
      </w:r>
    </w:p>
    <w:p w14:paraId="1733B0C2" w14:textId="77777777" w:rsidR="00B27C6B" w:rsidRPr="00896B66" w:rsidRDefault="00B27C6B" w:rsidP="00B27C6B">
      <w:pPr>
        <w:topLinePunct/>
        <w:spacing w:before="120" w:after="240"/>
        <w:ind w:left="720" w:right="630"/>
        <w:jc w:val="center"/>
        <w:rPr>
          <w:rFonts w:ascii="SimHei" w:eastAsia="SimHei"/>
          <w:b/>
          <w:noProof/>
          <w:sz w:val="26"/>
        </w:rPr>
      </w:pPr>
      <w:r w:rsidRPr="00896B66">
        <w:rPr>
          <w:rFonts w:ascii="MS Gothic" w:eastAsia="MS Gothic" w:hAnsi="MS Gothic" w:cs="MS Gothic" w:hint="eastAsia"/>
          <w:b/>
          <w:noProof/>
          <w:sz w:val="24"/>
        </w:rPr>
        <w:lastRenderedPageBreak/>
        <w:t>附件一</w:t>
      </w:r>
    </w:p>
    <w:p w14:paraId="3510B7AD" w14:textId="77777777" w:rsidR="00B27C6B" w:rsidRDefault="00B27C6B" w:rsidP="00B27C6B">
      <w:pPr>
        <w:topLinePunct/>
        <w:spacing w:before="120" w:after="240"/>
        <w:ind w:left="720" w:right="630"/>
        <w:jc w:val="center"/>
        <w:rPr>
          <w:rFonts w:ascii="SimHei" w:eastAsia="SimHei"/>
          <w:b/>
          <w:noProof/>
          <w:sz w:val="28"/>
          <w:szCs w:val="24"/>
        </w:rPr>
      </w:pPr>
      <w:r>
        <w:rPr>
          <w:rFonts w:ascii="SimHei" w:eastAsia="SimHei" w:hint="eastAsia"/>
          <w:b/>
          <w:noProof/>
          <w:sz w:val="28"/>
          <w:szCs w:val="24"/>
        </w:rPr>
        <w:t>巴拉圭政府与多边基金执行委员会关于根据</w:t>
      </w:r>
      <w:r>
        <w:rPr>
          <w:rFonts w:ascii="SimHei" w:eastAsia="SimHei"/>
          <w:b/>
          <w:noProof/>
          <w:sz w:val="28"/>
          <w:szCs w:val="24"/>
        </w:rPr>
        <w:t>氟氯烃淘汰管理计划第二阶段</w:t>
      </w:r>
      <w:r>
        <w:rPr>
          <w:rFonts w:ascii="SimHei" w:eastAsia="SimHei" w:hint="eastAsia"/>
          <w:b/>
          <w:noProof/>
          <w:sz w:val="28"/>
          <w:szCs w:val="24"/>
        </w:rPr>
        <w:t>减少氯氟烃消费量的协定草案</w:t>
      </w:r>
    </w:p>
    <w:p w14:paraId="5D634056" w14:textId="77777777" w:rsidR="00B27C6B" w:rsidRDefault="00B27C6B" w:rsidP="00B27C6B">
      <w:pPr>
        <w:pStyle w:val="Heading1"/>
        <w:keepNext/>
        <w:keepLines/>
        <w:numPr>
          <w:ilvl w:val="0"/>
          <w:numId w:val="0"/>
        </w:numPr>
        <w:topLinePunct/>
        <w:rPr>
          <w:rFonts w:ascii="SimHei" w:eastAsia="SimHei" w:hAnsi="SimHei"/>
          <w:noProof/>
          <w:sz w:val="24"/>
          <w:szCs w:val="24"/>
        </w:rPr>
      </w:pPr>
      <w:r>
        <w:rPr>
          <w:rFonts w:ascii="SimHei" w:eastAsia="SimHei" w:hAnsi="SimHei" w:hint="eastAsia"/>
          <w:noProof/>
          <w:sz w:val="24"/>
          <w:szCs w:val="24"/>
        </w:rPr>
        <w:t>目的</w:t>
      </w:r>
    </w:p>
    <w:p w14:paraId="43A810F0" w14:textId="77777777" w:rsidR="00B27C6B" w:rsidRPr="00B27C6B" w:rsidRDefault="00B27C6B" w:rsidP="00B27C6B">
      <w:pPr>
        <w:pStyle w:val="Heading1"/>
        <w:keepNext/>
        <w:keepLines/>
        <w:numPr>
          <w:ilvl w:val="0"/>
          <w:numId w:val="40"/>
        </w:numPr>
        <w:tabs>
          <w:tab w:val="clear" w:pos="0"/>
          <w:tab w:val="num" w:pos="720"/>
        </w:tabs>
        <w:topLinePunct/>
        <w:rPr>
          <w:rFonts w:ascii="SimSun"/>
          <w:noProof/>
          <w:sz w:val="24"/>
          <w:szCs w:val="24"/>
        </w:rPr>
      </w:pPr>
      <w:r w:rsidRPr="00B27C6B">
        <w:rPr>
          <w:rFonts w:ascii="SimSun" w:hint="eastAsia"/>
          <w:noProof/>
          <w:sz w:val="24"/>
          <w:szCs w:val="24"/>
        </w:rPr>
        <w:t>本协定是巴拉圭（“国家”）政府和执行委员会关于按照《蒙特利尔议定书》时间表在2</w:t>
      </w:r>
      <w:r w:rsidRPr="00B27C6B">
        <w:rPr>
          <w:rFonts w:ascii="SimSun"/>
          <w:noProof/>
          <w:sz w:val="24"/>
          <w:szCs w:val="24"/>
        </w:rPr>
        <w:t>030</w:t>
      </w:r>
      <w:r w:rsidRPr="00B27C6B">
        <w:rPr>
          <w:rFonts w:ascii="SimSun" w:hint="eastAsia"/>
          <w:noProof/>
          <w:sz w:val="24"/>
          <w:szCs w:val="24"/>
        </w:rPr>
        <w:t>年</w:t>
      </w:r>
      <w:r w:rsidRPr="00B27C6B">
        <w:rPr>
          <w:rFonts w:ascii="SimSun"/>
          <w:noProof/>
          <w:sz w:val="24"/>
          <w:szCs w:val="24"/>
        </w:rPr>
        <w:t>1</w:t>
      </w:r>
      <w:r w:rsidRPr="00B27C6B">
        <w:rPr>
          <w:rFonts w:ascii="SimSun" w:hint="eastAsia"/>
          <w:noProof/>
          <w:sz w:val="24"/>
          <w:szCs w:val="24"/>
        </w:rPr>
        <w:t>月</w:t>
      </w:r>
      <w:r w:rsidRPr="00B27C6B">
        <w:rPr>
          <w:rFonts w:ascii="SimSun"/>
          <w:noProof/>
          <w:sz w:val="24"/>
          <w:szCs w:val="24"/>
        </w:rPr>
        <w:t>1</w:t>
      </w:r>
      <w:r w:rsidRPr="00B27C6B">
        <w:rPr>
          <w:rFonts w:ascii="SimSun" w:hint="eastAsia"/>
          <w:noProof/>
          <w:sz w:val="24"/>
          <w:szCs w:val="24"/>
        </w:rPr>
        <w:t>日之前将附录</w:t>
      </w:r>
      <w:r w:rsidRPr="00B27C6B">
        <w:rPr>
          <w:rFonts w:ascii="SimSun"/>
          <w:noProof/>
          <w:sz w:val="24"/>
          <w:szCs w:val="24"/>
        </w:rPr>
        <w:t>1-A</w:t>
      </w:r>
      <w:r w:rsidRPr="00B27C6B">
        <w:rPr>
          <w:rFonts w:ascii="SimSun" w:hint="eastAsia"/>
          <w:noProof/>
          <w:sz w:val="24"/>
          <w:szCs w:val="24"/>
        </w:rPr>
        <w:t>所列消耗臭氧层物质（“物质”）的控制使用减少到零</w:t>
      </w:r>
      <w:r w:rsidRPr="00B27C6B">
        <w:rPr>
          <w:rFonts w:ascii="SimSun"/>
          <w:noProof/>
          <w:sz w:val="24"/>
          <w:szCs w:val="24"/>
        </w:rPr>
        <w:t>ODP</w:t>
      </w:r>
      <w:r w:rsidRPr="00B27C6B">
        <w:rPr>
          <w:rFonts w:ascii="SimSun" w:hint="eastAsia"/>
          <w:noProof/>
          <w:sz w:val="24"/>
          <w:szCs w:val="24"/>
        </w:rPr>
        <w:t>吨的持续数量的协定。</w:t>
      </w:r>
    </w:p>
    <w:p w14:paraId="219E9E08" w14:textId="77777777" w:rsidR="00B27C6B" w:rsidRDefault="00B27C6B" w:rsidP="00B27C6B">
      <w:pPr>
        <w:pStyle w:val="Heading1"/>
        <w:keepNext/>
        <w:keepLines/>
        <w:tabs>
          <w:tab w:val="clear" w:pos="0"/>
          <w:tab w:val="num" w:pos="720"/>
        </w:tabs>
        <w:topLinePunct/>
        <w:rPr>
          <w:rFonts w:ascii="SimSun"/>
          <w:noProof/>
          <w:sz w:val="24"/>
          <w:szCs w:val="24"/>
        </w:rPr>
      </w:pPr>
      <w:r>
        <w:rPr>
          <w:rFonts w:ascii="SimSun" w:hint="eastAsia"/>
          <w:noProof/>
          <w:sz w:val="24"/>
          <w:szCs w:val="24"/>
        </w:rPr>
        <w:t>国家同意执行本协定附录</w:t>
      </w:r>
      <w:r>
        <w:rPr>
          <w:rFonts w:ascii="SimSun"/>
          <w:noProof/>
          <w:sz w:val="24"/>
          <w:szCs w:val="24"/>
        </w:rPr>
        <w:t>2-A</w:t>
      </w:r>
      <w:r>
        <w:rPr>
          <w:rFonts w:ascii="SimSun" w:hint="eastAsia"/>
          <w:noProof/>
          <w:sz w:val="24"/>
          <w:szCs w:val="24"/>
        </w:rPr>
        <w:t>（“目标和供资”）第</w:t>
      </w:r>
      <w:r>
        <w:rPr>
          <w:rFonts w:ascii="SimSun"/>
          <w:noProof/>
          <w:sz w:val="24"/>
          <w:szCs w:val="24"/>
        </w:rPr>
        <w:t xml:space="preserve">1.2 </w:t>
      </w:r>
      <w:r>
        <w:rPr>
          <w:rFonts w:ascii="SimSun" w:hint="eastAsia"/>
          <w:noProof/>
          <w:sz w:val="24"/>
          <w:szCs w:val="24"/>
        </w:rPr>
        <w:t>行以及附录</w:t>
      </w:r>
      <w:r>
        <w:rPr>
          <w:rFonts w:ascii="SimSun"/>
          <w:noProof/>
          <w:sz w:val="24"/>
          <w:szCs w:val="24"/>
        </w:rPr>
        <w:t xml:space="preserve"> 1-A</w:t>
      </w:r>
      <w:r>
        <w:rPr>
          <w:rFonts w:ascii="SimSun" w:hint="eastAsia"/>
          <w:noProof/>
          <w:sz w:val="24"/>
          <w:szCs w:val="24"/>
        </w:rPr>
        <w:t>提到的《蒙特利尔议定书》中所有物质削减时间表所列各种物质的年度消费量限额。国家接受，在接受本协定以及执行委员会履行第</w:t>
      </w:r>
      <w:r>
        <w:rPr>
          <w:rFonts w:ascii="SimSun"/>
          <w:noProof/>
          <w:sz w:val="24"/>
          <w:szCs w:val="24"/>
        </w:rPr>
        <w:t>3</w:t>
      </w:r>
      <w:r>
        <w:rPr>
          <w:rFonts w:ascii="SimSun" w:hint="eastAsia"/>
          <w:noProof/>
          <w:sz w:val="24"/>
          <w:szCs w:val="24"/>
        </w:rPr>
        <w:t>款所述供资义务的情况下，如果物质的任何消费量超过附录</w:t>
      </w:r>
      <w:r>
        <w:rPr>
          <w:rFonts w:ascii="SimSun"/>
          <w:noProof/>
          <w:sz w:val="24"/>
          <w:szCs w:val="24"/>
        </w:rPr>
        <w:t>2-A</w:t>
      </w:r>
      <w:r>
        <w:rPr>
          <w:rFonts w:ascii="SimSun" w:hint="eastAsia"/>
          <w:noProof/>
          <w:sz w:val="24"/>
          <w:szCs w:val="24"/>
        </w:rPr>
        <w:t>第</w:t>
      </w:r>
      <w:r>
        <w:rPr>
          <w:rFonts w:ascii="SimSun"/>
          <w:noProof/>
          <w:sz w:val="24"/>
          <w:szCs w:val="24"/>
        </w:rPr>
        <w:t>1.2</w:t>
      </w:r>
      <w:r>
        <w:rPr>
          <w:rFonts w:ascii="SimSun" w:hint="eastAsia"/>
          <w:noProof/>
          <w:sz w:val="24"/>
          <w:szCs w:val="24"/>
        </w:rPr>
        <w:t>行规定的数量，这是本协定针对附录</w:t>
      </w:r>
      <w:r>
        <w:rPr>
          <w:rFonts w:ascii="SimSun"/>
          <w:noProof/>
          <w:sz w:val="24"/>
          <w:szCs w:val="24"/>
        </w:rPr>
        <w:t>1-A</w:t>
      </w:r>
      <w:r>
        <w:rPr>
          <w:rFonts w:ascii="SimSun" w:hint="eastAsia"/>
          <w:noProof/>
          <w:sz w:val="24"/>
          <w:szCs w:val="24"/>
        </w:rPr>
        <w:t>规定的所有物质的最后削减步骤，以及任何一种物质的消费量超过第</w:t>
      </w:r>
      <w:smartTag w:uri="urn:schemas-microsoft-com:office:smarttags" w:element="chsdate">
        <w:smartTagPr>
          <w:attr w:name="Year" w:val="1899"/>
          <w:attr w:name="Month" w:val="12"/>
          <w:attr w:name="Day" w:val="30"/>
          <w:attr w:name="IsLunarDate" w:val="False"/>
          <w:attr w:name="IsROCDate" w:val="False"/>
        </w:smartTagPr>
        <w:r>
          <w:rPr>
            <w:rFonts w:ascii="SimSun"/>
            <w:noProof/>
            <w:sz w:val="24"/>
            <w:szCs w:val="24"/>
          </w:rPr>
          <w:t>4.1.3</w:t>
        </w:r>
      </w:smartTag>
      <w:r>
        <w:rPr>
          <w:rFonts w:ascii="SimSun" w:hint="eastAsia"/>
          <w:noProof/>
          <w:sz w:val="24"/>
          <w:szCs w:val="24"/>
        </w:rPr>
        <w:t>、</w:t>
      </w:r>
      <w:r>
        <w:rPr>
          <w:rFonts w:ascii="SimSun"/>
          <w:noProof/>
          <w:sz w:val="24"/>
          <w:szCs w:val="24"/>
        </w:rPr>
        <w:t>4.2.3</w:t>
      </w:r>
      <w:r>
        <w:rPr>
          <w:rFonts w:ascii="SimSun" w:hint="eastAsia"/>
          <w:noProof/>
          <w:sz w:val="24"/>
          <w:szCs w:val="24"/>
        </w:rPr>
        <w:t>、</w:t>
      </w:r>
      <w:r>
        <w:rPr>
          <w:rFonts w:ascii="SimSun"/>
          <w:noProof/>
          <w:sz w:val="24"/>
          <w:szCs w:val="24"/>
        </w:rPr>
        <w:t>4.3.3</w:t>
      </w:r>
      <w:r>
        <w:rPr>
          <w:rFonts w:ascii="SimSun" w:hint="eastAsia"/>
          <w:noProof/>
          <w:sz w:val="24"/>
          <w:szCs w:val="24"/>
        </w:rPr>
        <w:t>、</w:t>
      </w:r>
      <w:r>
        <w:rPr>
          <w:rFonts w:ascii="SimSun"/>
          <w:noProof/>
          <w:sz w:val="24"/>
          <w:szCs w:val="24"/>
        </w:rPr>
        <w:t>4.4.3</w:t>
      </w:r>
      <w:r>
        <w:rPr>
          <w:rFonts w:ascii="SimSun" w:hint="eastAsia"/>
          <w:noProof/>
          <w:sz w:val="24"/>
          <w:szCs w:val="24"/>
        </w:rPr>
        <w:t>、4</w:t>
      </w:r>
      <w:r>
        <w:rPr>
          <w:rFonts w:ascii="SimSun"/>
          <w:noProof/>
          <w:sz w:val="24"/>
          <w:szCs w:val="24"/>
        </w:rPr>
        <w:t>.5.3</w:t>
      </w:r>
      <w:r>
        <w:rPr>
          <w:rFonts w:ascii="SimSun" w:hint="eastAsia"/>
          <w:noProof/>
          <w:sz w:val="24"/>
          <w:szCs w:val="24"/>
        </w:rPr>
        <w:t>各行所规定的数量（剩余的符合资助资格的消费量），该国将没有资格就这些物质的任何消费量申请或接受多边基金的进一步供资。</w:t>
      </w:r>
    </w:p>
    <w:p w14:paraId="5D216063" w14:textId="77777777" w:rsidR="00B27C6B" w:rsidRDefault="00B27C6B" w:rsidP="00B27C6B">
      <w:pPr>
        <w:pStyle w:val="Heading1"/>
        <w:keepNext/>
        <w:keepLines/>
        <w:tabs>
          <w:tab w:val="clear" w:pos="0"/>
          <w:tab w:val="num" w:pos="720"/>
        </w:tabs>
        <w:topLinePunct/>
        <w:rPr>
          <w:rFonts w:ascii="SimSun"/>
          <w:noProof/>
          <w:sz w:val="24"/>
          <w:szCs w:val="24"/>
        </w:rPr>
      </w:pPr>
      <w:r>
        <w:rPr>
          <w:rFonts w:ascii="SimSun" w:hint="eastAsia"/>
          <w:noProof/>
          <w:sz w:val="24"/>
          <w:szCs w:val="24"/>
        </w:rPr>
        <w:t>以国家遵守本协定所规定义务为条件，执行委员会原则上同意向国家提供附录</w:t>
      </w:r>
      <w:r>
        <w:rPr>
          <w:rFonts w:ascii="SimSun"/>
          <w:noProof/>
          <w:sz w:val="24"/>
          <w:szCs w:val="24"/>
        </w:rPr>
        <w:t>2-A</w:t>
      </w:r>
      <w:r>
        <w:rPr>
          <w:rFonts w:ascii="SimSun" w:hint="eastAsia"/>
          <w:noProof/>
          <w:sz w:val="24"/>
          <w:szCs w:val="24"/>
        </w:rPr>
        <w:t>第</w:t>
      </w:r>
      <w:r>
        <w:rPr>
          <w:rFonts w:ascii="SimSun"/>
          <w:noProof/>
          <w:sz w:val="24"/>
          <w:szCs w:val="24"/>
        </w:rPr>
        <w:t>3.1</w:t>
      </w:r>
      <w:r>
        <w:rPr>
          <w:rFonts w:ascii="SimSun" w:hint="eastAsia"/>
          <w:noProof/>
          <w:sz w:val="24"/>
          <w:szCs w:val="24"/>
        </w:rPr>
        <w:t>行规定的供资。执行委员会原则上将在附录</w:t>
      </w:r>
      <w:r>
        <w:rPr>
          <w:rFonts w:ascii="SimSun"/>
          <w:noProof/>
          <w:sz w:val="24"/>
          <w:szCs w:val="24"/>
        </w:rPr>
        <w:t>3-A</w:t>
      </w:r>
      <w:r>
        <w:rPr>
          <w:rFonts w:ascii="SimSun" w:hint="eastAsia"/>
          <w:noProof/>
          <w:sz w:val="24"/>
          <w:szCs w:val="24"/>
        </w:rPr>
        <w:t>（“资金核准时间表”）所指明的执行委员会会议上提供此笔资金。</w:t>
      </w:r>
    </w:p>
    <w:p w14:paraId="647B9ABE" w14:textId="77777777" w:rsidR="00B27C6B" w:rsidRDefault="00B27C6B" w:rsidP="00B27C6B">
      <w:pPr>
        <w:pStyle w:val="Heading1"/>
        <w:keepNext/>
        <w:keepLines/>
        <w:tabs>
          <w:tab w:val="clear" w:pos="0"/>
          <w:tab w:val="num" w:pos="720"/>
        </w:tabs>
        <w:topLinePunct/>
        <w:rPr>
          <w:rFonts w:ascii="SimSun"/>
          <w:noProof/>
          <w:sz w:val="24"/>
          <w:szCs w:val="24"/>
        </w:rPr>
      </w:pPr>
      <w:r>
        <w:rPr>
          <w:rFonts w:ascii="SimSun" w:hint="eastAsia"/>
          <w:noProof/>
          <w:sz w:val="24"/>
          <w:szCs w:val="24"/>
        </w:rPr>
        <w:t>国家同意根据核准</w:t>
      </w:r>
      <w:r>
        <w:rPr>
          <w:rFonts w:ascii="SimSun"/>
          <w:noProof/>
          <w:sz w:val="24"/>
          <w:szCs w:val="24"/>
        </w:rPr>
        <w:t>的</w:t>
      </w:r>
      <w:r>
        <w:rPr>
          <w:rFonts w:ascii="SimSun" w:hint="eastAsia"/>
          <w:noProof/>
          <w:sz w:val="24"/>
          <w:szCs w:val="24"/>
        </w:rPr>
        <w:t>氟氯烃淘汰行业计划（《</w:t>
      </w:r>
      <w:r>
        <w:rPr>
          <w:rFonts w:ascii="SimSun"/>
          <w:noProof/>
          <w:sz w:val="24"/>
          <w:szCs w:val="24"/>
        </w:rPr>
        <w:t>计划</w:t>
      </w:r>
      <w:r>
        <w:rPr>
          <w:rFonts w:ascii="SimSun" w:hint="eastAsia"/>
          <w:noProof/>
          <w:sz w:val="24"/>
          <w:szCs w:val="24"/>
        </w:rPr>
        <w:t>》</w:t>
      </w:r>
      <w:r>
        <w:rPr>
          <w:rFonts w:ascii="SimSun"/>
          <w:noProof/>
          <w:sz w:val="24"/>
          <w:szCs w:val="24"/>
        </w:rPr>
        <w:t>）</w:t>
      </w:r>
      <w:r>
        <w:rPr>
          <w:rFonts w:ascii="SimSun" w:hint="eastAsia"/>
          <w:noProof/>
          <w:sz w:val="24"/>
          <w:szCs w:val="24"/>
        </w:rPr>
        <w:t>第二阶段执行本协定。如本协定第</w:t>
      </w:r>
      <w:r>
        <w:rPr>
          <w:rFonts w:ascii="SimSun"/>
          <w:noProof/>
          <w:sz w:val="24"/>
          <w:szCs w:val="24"/>
        </w:rPr>
        <w:t>5</w:t>
      </w:r>
      <w:r>
        <w:rPr>
          <w:rFonts w:ascii="SimSun" w:hint="eastAsia"/>
          <w:noProof/>
          <w:sz w:val="24"/>
          <w:szCs w:val="24"/>
        </w:rPr>
        <w:t>（</w:t>
      </w:r>
      <w:r>
        <w:rPr>
          <w:rFonts w:ascii="SimSun"/>
          <w:noProof/>
          <w:sz w:val="24"/>
          <w:szCs w:val="24"/>
        </w:rPr>
        <w:t>b</w:t>
      </w:r>
      <w:r>
        <w:rPr>
          <w:rFonts w:ascii="SimSun" w:hint="eastAsia"/>
          <w:noProof/>
          <w:sz w:val="24"/>
          <w:szCs w:val="24"/>
        </w:rPr>
        <w:t>）款所述，国家应接受对实现本协定附录</w:t>
      </w:r>
      <w:r>
        <w:rPr>
          <w:rFonts w:ascii="SimSun"/>
          <w:noProof/>
          <w:sz w:val="24"/>
          <w:szCs w:val="24"/>
        </w:rPr>
        <w:t>2-A</w:t>
      </w:r>
      <w:r>
        <w:rPr>
          <w:rFonts w:ascii="SimSun" w:hint="eastAsia"/>
          <w:noProof/>
          <w:sz w:val="24"/>
          <w:szCs w:val="24"/>
        </w:rPr>
        <w:t>第</w:t>
      </w:r>
      <w:r>
        <w:rPr>
          <w:rFonts w:ascii="SimSun"/>
          <w:noProof/>
          <w:sz w:val="24"/>
          <w:szCs w:val="24"/>
        </w:rPr>
        <w:t>1.2</w:t>
      </w:r>
      <w:r>
        <w:rPr>
          <w:rFonts w:ascii="SimSun" w:hint="eastAsia"/>
          <w:noProof/>
          <w:sz w:val="24"/>
          <w:szCs w:val="24"/>
        </w:rPr>
        <w:t>行所示每种物质的年度消费量限额的情况进行的独立核查。上述核查将由相关双边或执行机构授权进行。</w:t>
      </w:r>
    </w:p>
    <w:p w14:paraId="74EC50A0" w14:textId="77777777" w:rsidR="00B27C6B" w:rsidRDefault="00B27C6B" w:rsidP="00B27C6B">
      <w:pPr>
        <w:rPr>
          <w:rFonts w:ascii="SimHei" w:eastAsia="SimHei" w:hAnsi="SimHei"/>
          <w:sz w:val="24"/>
        </w:rPr>
      </w:pPr>
      <w:proofErr w:type="spellStart"/>
      <w:r>
        <w:rPr>
          <w:rFonts w:ascii="SimHei" w:eastAsia="SimHei" w:hAnsi="SimHei" w:hint="eastAsia"/>
          <w:sz w:val="24"/>
        </w:rPr>
        <w:t>发放资金</w:t>
      </w:r>
      <w:r>
        <w:rPr>
          <w:rFonts w:ascii="SimHei" w:eastAsia="SimHei" w:hAnsi="SimHei"/>
          <w:sz w:val="24"/>
        </w:rPr>
        <w:t>的条件</w:t>
      </w:r>
      <w:proofErr w:type="spellEnd"/>
    </w:p>
    <w:p w14:paraId="28DDEFA8" w14:textId="77777777" w:rsidR="00B27C6B" w:rsidRDefault="00B27C6B" w:rsidP="00B27C6B"/>
    <w:p w14:paraId="653FB84D" w14:textId="77777777" w:rsidR="00B27C6B" w:rsidRDefault="00B27C6B" w:rsidP="00B27C6B">
      <w:pPr>
        <w:pStyle w:val="Heading1"/>
        <w:keepNext/>
        <w:keepLines/>
        <w:tabs>
          <w:tab w:val="clear" w:pos="0"/>
          <w:tab w:val="num" w:pos="720"/>
        </w:tabs>
        <w:topLinePunct/>
        <w:rPr>
          <w:rFonts w:ascii="SimSun"/>
          <w:noProof/>
          <w:sz w:val="24"/>
          <w:szCs w:val="24"/>
        </w:rPr>
      </w:pPr>
      <w:r>
        <w:rPr>
          <w:rFonts w:ascii="SimSun" w:hint="eastAsia"/>
          <w:noProof/>
          <w:sz w:val="24"/>
          <w:szCs w:val="24"/>
        </w:rPr>
        <w:t>当国家至少在资金核准时间表所指明相应执行委员会会议之前</w:t>
      </w:r>
      <w:r>
        <w:rPr>
          <w:noProof/>
          <w:sz w:val="24"/>
          <w:szCs w:val="24"/>
        </w:rPr>
        <w:t>8</w:t>
      </w:r>
      <w:r>
        <w:rPr>
          <w:rFonts w:ascii="SimSun" w:hint="eastAsia"/>
          <w:noProof/>
          <w:sz w:val="24"/>
          <w:szCs w:val="24"/>
        </w:rPr>
        <w:t>周满足了下列条件后，执行委员会才按照资金核准时间表提供资金：</w:t>
      </w:r>
    </w:p>
    <w:p w14:paraId="588E4B9F" w14:textId="77777777" w:rsidR="00B27C6B" w:rsidRDefault="00B27C6B" w:rsidP="00B27C6B">
      <w:pPr>
        <w:pStyle w:val="Heading2"/>
        <w:numPr>
          <w:ilvl w:val="1"/>
          <w:numId w:val="1"/>
        </w:numPr>
        <w:topLinePunct/>
        <w:rPr>
          <w:rFonts w:ascii="SimSun"/>
          <w:noProof/>
          <w:sz w:val="24"/>
          <w:szCs w:val="24"/>
        </w:rPr>
      </w:pPr>
      <w:r>
        <w:rPr>
          <w:rFonts w:ascii="SimSun" w:hint="eastAsia"/>
          <w:noProof/>
          <w:sz w:val="24"/>
          <w:szCs w:val="24"/>
        </w:rPr>
        <w:t>国家已达到附录</w:t>
      </w:r>
      <w:r>
        <w:rPr>
          <w:noProof/>
          <w:sz w:val="24"/>
          <w:szCs w:val="24"/>
        </w:rPr>
        <w:t>2-A</w:t>
      </w:r>
      <w:r>
        <w:rPr>
          <w:rFonts w:ascii="SimSun" w:hint="eastAsia"/>
          <w:noProof/>
          <w:sz w:val="24"/>
          <w:szCs w:val="24"/>
        </w:rPr>
        <w:t>第</w:t>
      </w:r>
      <w:r>
        <w:rPr>
          <w:noProof/>
          <w:sz w:val="24"/>
          <w:szCs w:val="24"/>
        </w:rPr>
        <w:t>1.2</w:t>
      </w:r>
      <w:r>
        <w:rPr>
          <w:rFonts w:ascii="SimSun" w:hint="eastAsia"/>
          <w:noProof/>
          <w:sz w:val="24"/>
          <w:szCs w:val="24"/>
        </w:rPr>
        <w:t>行所规定的所有相关年份的目标。相关年份指的是核准本协定之年以来的所有年份。在向执行委员会会议提交供资申请之日没有</w:t>
      </w:r>
      <w:r>
        <w:rPr>
          <w:rFonts w:ascii="SimSun"/>
          <w:noProof/>
          <w:sz w:val="24"/>
          <w:szCs w:val="24"/>
        </w:rPr>
        <w:t>应提交的国家方案执行情况报告</w:t>
      </w:r>
      <w:r>
        <w:rPr>
          <w:rFonts w:ascii="SimSun" w:hint="eastAsia"/>
          <w:noProof/>
          <w:sz w:val="24"/>
          <w:szCs w:val="24"/>
        </w:rPr>
        <w:t>的年份除外；</w:t>
      </w:r>
    </w:p>
    <w:p w14:paraId="65F7F0F2" w14:textId="77777777" w:rsidR="00B27C6B" w:rsidRDefault="00B27C6B" w:rsidP="00B27C6B">
      <w:pPr>
        <w:pStyle w:val="Heading2"/>
        <w:numPr>
          <w:ilvl w:val="1"/>
          <w:numId w:val="1"/>
        </w:numPr>
        <w:topLinePunct/>
        <w:rPr>
          <w:sz w:val="24"/>
          <w:szCs w:val="24"/>
        </w:rPr>
      </w:pPr>
      <w:r>
        <w:rPr>
          <w:rFonts w:ascii="SimSun" w:hint="eastAsia"/>
          <w:noProof/>
          <w:sz w:val="24"/>
          <w:szCs w:val="24"/>
        </w:rPr>
        <w:t>已对这些目标所有</w:t>
      </w:r>
      <w:r>
        <w:rPr>
          <w:rFonts w:ascii="SimSun"/>
          <w:noProof/>
          <w:sz w:val="24"/>
          <w:szCs w:val="24"/>
        </w:rPr>
        <w:t>相关</w:t>
      </w:r>
      <w:r>
        <w:rPr>
          <w:rFonts w:ascii="SimSun" w:hint="eastAsia"/>
          <w:noProof/>
          <w:sz w:val="24"/>
          <w:szCs w:val="24"/>
        </w:rPr>
        <w:t>年份的实现情况进行了独立核查，除非执行委员会决定不需要进行此类核查；</w:t>
      </w:r>
    </w:p>
    <w:p w14:paraId="73E35A1D" w14:textId="77777777" w:rsidR="00B27C6B" w:rsidRDefault="00B27C6B" w:rsidP="00B27C6B">
      <w:pPr>
        <w:pStyle w:val="Heading2"/>
        <w:keepNext/>
        <w:keepLines/>
        <w:numPr>
          <w:ilvl w:val="1"/>
          <w:numId w:val="1"/>
        </w:numPr>
        <w:topLinePunct/>
        <w:rPr>
          <w:sz w:val="24"/>
          <w:szCs w:val="24"/>
        </w:rPr>
      </w:pPr>
      <w:r>
        <w:rPr>
          <w:rFonts w:ascii="SimSun" w:hint="eastAsia"/>
          <w:noProof/>
          <w:sz w:val="24"/>
          <w:szCs w:val="24"/>
        </w:rPr>
        <w:lastRenderedPageBreak/>
        <w:t>国家已按照附录</w:t>
      </w:r>
      <w:r>
        <w:rPr>
          <w:noProof/>
          <w:sz w:val="24"/>
          <w:szCs w:val="24"/>
        </w:rPr>
        <w:t>4-A</w:t>
      </w:r>
      <w:r>
        <w:rPr>
          <w:rFonts w:ascii="SimSun" w:hint="eastAsia"/>
          <w:noProof/>
          <w:sz w:val="24"/>
          <w:szCs w:val="24"/>
        </w:rPr>
        <w:t>规定的形式（“执行情况报告和计划格式”）</w:t>
      </w:r>
      <w:r>
        <w:rPr>
          <w:noProof/>
          <w:sz w:val="24"/>
          <w:szCs w:val="24"/>
        </w:rPr>
        <w:t xml:space="preserve"> </w:t>
      </w:r>
      <w:r>
        <w:rPr>
          <w:rFonts w:ascii="SimSun" w:hint="eastAsia"/>
          <w:noProof/>
          <w:sz w:val="24"/>
          <w:szCs w:val="24"/>
        </w:rPr>
        <w:t>提交了一份涵盖上一个日历年的《年度执行情况报告》；该国完成了之前已核准付款中规定的大部分执行活动；并且之前已核准付款可提供的资金发放率超过</w:t>
      </w:r>
      <w:r>
        <w:rPr>
          <w:noProof/>
          <w:sz w:val="24"/>
          <w:szCs w:val="24"/>
        </w:rPr>
        <w:t>20%</w:t>
      </w:r>
      <w:r>
        <w:rPr>
          <w:rFonts w:ascii="SimSun" w:hint="eastAsia"/>
          <w:noProof/>
          <w:sz w:val="24"/>
          <w:szCs w:val="24"/>
        </w:rPr>
        <w:t>；以及</w:t>
      </w:r>
    </w:p>
    <w:p w14:paraId="74050172" w14:textId="77777777" w:rsidR="00B27C6B" w:rsidRDefault="00B27C6B" w:rsidP="00B27C6B">
      <w:pPr>
        <w:pStyle w:val="Heading2"/>
        <w:numPr>
          <w:ilvl w:val="1"/>
          <w:numId w:val="1"/>
        </w:numPr>
        <w:topLinePunct/>
        <w:rPr>
          <w:rFonts w:ascii="SimSun"/>
          <w:noProof/>
          <w:sz w:val="24"/>
          <w:szCs w:val="24"/>
        </w:rPr>
      </w:pPr>
      <w:r>
        <w:rPr>
          <w:rFonts w:ascii="SimSun" w:hint="eastAsia"/>
          <w:noProof/>
          <w:sz w:val="24"/>
          <w:szCs w:val="24"/>
        </w:rPr>
        <w:t>国家按照附录</w:t>
      </w:r>
      <w:r>
        <w:rPr>
          <w:noProof/>
          <w:sz w:val="24"/>
          <w:szCs w:val="24"/>
        </w:rPr>
        <w:t>4-A</w:t>
      </w:r>
      <w:r>
        <w:rPr>
          <w:rFonts w:ascii="SimSun" w:hint="eastAsia"/>
          <w:noProof/>
          <w:sz w:val="24"/>
          <w:szCs w:val="24"/>
        </w:rPr>
        <w:t>规定的形式提交了涵盖每个日历年的《付款执行计划》，其中包括供资日程表预计在完成所有预期活动之前提交下一次付款或者最后一次付款的年份。</w:t>
      </w:r>
    </w:p>
    <w:p w14:paraId="7F155671" w14:textId="77777777" w:rsidR="00B27C6B" w:rsidRDefault="00B27C6B" w:rsidP="00B27C6B">
      <w:pPr>
        <w:pStyle w:val="Heading1"/>
        <w:keepNext/>
        <w:keepLines/>
        <w:numPr>
          <w:ilvl w:val="0"/>
          <w:numId w:val="0"/>
        </w:numPr>
        <w:topLinePunct/>
        <w:rPr>
          <w:rFonts w:ascii="SimHei" w:eastAsia="SimHei" w:hAnsi="SimHei"/>
          <w:noProof/>
          <w:sz w:val="24"/>
          <w:szCs w:val="24"/>
        </w:rPr>
      </w:pPr>
      <w:r>
        <w:rPr>
          <w:rFonts w:ascii="SimHei" w:eastAsia="SimHei" w:hAnsi="SimHei" w:hint="eastAsia"/>
          <w:noProof/>
          <w:sz w:val="24"/>
          <w:szCs w:val="24"/>
        </w:rPr>
        <w:t>监测</w:t>
      </w:r>
    </w:p>
    <w:p w14:paraId="70A219C5" w14:textId="77777777" w:rsidR="00B27C6B" w:rsidRDefault="00B27C6B" w:rsidP="00B27C6B">
      <w:pPr>
        <w:pStyle w:val="Heading1"/>
        <w:keepNext/>
        <w:keepLines/>
        <w:tabs>
          <w:tab w:val="clear" w:pos="0"/>
          <w:tab w:val="num" w:pos="720"/>
        </w:tabs>
        <w:topLinePunct/>
        <w:rPr>
          <w:rFonts w:ascii="SimSun"/>
          <w:noProof/>
          <w:sz w:val="24"/>
          <w:szCs w:val="24"/>
        </w:rPr>
      </w:pPr>
      <w:r>
        <w:rPr>
          <w:rFonts w:ascii="SimSun" w:hint="eastAsia"/>
          <w:noProof/>
          <w:sz w:val="24"/>
          <w:szCs w:val="24"/>
        </w:rPr>
        <w:t>国家应确保其对本协定所规定活动进行准确的监测。附录</w:t>
      </w:r>
      <w:r>
        <w:rPr>
          <w:noProof/>
          <w:sz w:val="24"/>
          <w:szCs w:val="24"/>
        </w:rPr>
        <w:t>5-A</w:t>
      </w:r>
      <w:r>
        <w:rPr>
          <w:rFonts w:ascii="SimSun" w:hint="eastAsia"/>
          <w:noProof/>
          <w:sz w:val="24"/>
          <w:szCs w:val="24"/>
        </w:rPr>
        <w:t>（“监测机构和作用”）所述机构应按照同一附录规定的作用和职责，对上一付款执行计划的活动的执行情况进行监测，并做出报告。</w:t>
      </w:r>
    </w:p>
    <w:p w14:paraId="15C389FD" w14:textId="77777777" w:rsidR="00B27C6B" w:rsidRDefault="00B27C6B" w:rsidP="00B27C6B">
      <w:pPr>
        <w:rPr>
          <w:rFonts w:ascii="SimHei" w:eastAsia="SimHei" w:hAnsi="SimHei"/>
          <w:sz w:val="24"/>
        </w:rPr>
      </w:pPr>
      <w:proofErr w:type="spellStart"/>
      <w:r>
        <w:rPr>
          <w:rFonts w:ascii="SimHei" w:eastAsia="SimHei" w:hAnsi="SimHei" w:hint="eastAsia"/>
          <w:sz w:val="24"/>
        </w:rPr>
        <w:t>资金</w:t>
      </w:r>
      <w:r>
        <w:rPr>
          <w:rFonts w:ascii="SimHei" w:eastAsia="SimHei" w:hAnsi="SimHei"/>
          <w:sz w:val="24"/>
        </w:rPr>
        <w:t>重新分配的灵活性</w:t>
      </w:r>
      <w:proofErr w:type="spellEnd"/>
    </w:p>
    <w:p w14:paraId="09916649" w14:textId="77777777" w:rsidR="00B27C6B" w:rsidRDefault="00B27C6B" w:rsidP="00B27C6B"/>
    <w:p w14:paraId="2A0DBAEA" w14:textId="77777777" w:rsidR="00B27C6B" w:rsidRDefault="00B27C6B" w:rsidP="00B27C6B">
      <w:pPr>
        <w:pStyle w:val="Heading1"/>
        <w:keepNext/>
        <w:keepLines/>
        <w:tabs>
          <w:tab w:val="clear" w:pos="0"/>
          <w:tab w:val="num" w:pos="720"/>
        </w:tabs>
        <w:topLinePunct/>
        <w:rPr>
          <w:sz w:val="24"/>
          <w:szCs w:val="24"/>
        </w:rPr>
      </w:pPr>
      <w:r>
        <w:rPr>
          <w:rFonts w:ascii="SimSun" w:hint="eastAsia"/>
          <w:noProof/>
          <w:sz w:val="24"/>
          <w:szCs w:val="24"/>
        </w:rPr>
        <w:t>执行委员会同意，国家可根据实现最平稳地减少附录</w:t>
      </w:r>
      <w:r>
        <w:rPr>
          <w:noProof/>
          <w:sz w:val="24"/>
          <w:szCs w:val="24"/>
        </w:rPr>
        <w:t>1-A</w:t>
      </w:r>
      <w:r>
        <w:rPr>
          <w:rFonts w:ascii="SimSun" w:hint="eastAsia"/>
          <w:noProof/>
          <w:sz w:val="24"/>
          <w:szCs w:val="24"/>
        </w:rPr>
        <w:t>所述物质的消费量和淘汰这些物质的发展情况，灵活地重新分配已核准的全部或部分资金：</w:t>
      </w:r>
    </w:p>
    <w:p w14:paraId="6BC865EB" w14:textId="77777777" w:rsidR="00B27C6B" w:rsidRDefault="00B27C6B" w:rsidP="00B27C6B">
      <w:pPr>
        <w:pStyle w:val="Heading2"/>
        <w:numPr>
          <w:ilvl w:val="1"/>
          <w:numId w:val="1"/>
        </w:numPr>
        <w:topLinePunct/>
        <w:rPr>
          <w:sz w:val="24"/>
          <w:szCs w:val="24"/>
        </w:rPr>
      </w:pPr>
      <w:r>
        <w:rPr>
          <w:rFonts w:ascii="SimSun" w:hint="eastAsia"/>
          <w:noProof/>
          <w:sz w:val="24"/>
          <w:szCs w:val="24"/>
        </w:rPr>
        <w:t>对资金分配有重大改变的，应该按上文第</w:t>
      </w:r>
      <w:r>
        <w:rPr>
          <w:noProof/>
          <w:sz w:val="24"/>
          <w:szCs w:val="24"/>
        </w:rPr>
        <w:t>5</w:t>
      </w:r>
      <w:r>
        <w:rPr>
          <w:rFonts w:ascii="SimSun" w:hint="eastAsia"/>
          <w:noProof/>
          <w:sz w:val="24"/>
          <w:szCs w:val="24"/>
        </w:rPr>
        <w:t>（</w:t>
      </w:r>
      <w:r>
        <w:rPr>
          <w:noProof/>
          <w:sz w:val="24"/>
          <w:szCs w:val="24"/>
        </w:rPr>
        <w:t>d</w:t>
      </w:r>
      <w:r>
        <w:rPr>
          <w:rFonts w:ascii="SimSun" w:hint="eastAsia"/>
          <w:noProof/>
          <w:sz w:val="24"/>
          <w:szCs w:val="24"/>
        </w:rPr>
        <w:t>）款的设想事先记入下一个</w:t>
      </w:r>
      <w:r>
        <w:rPr>
          <w:rFonts w:ascii="SimSun"/>
          <w:noProof/>
          <w:sz w:val="24"/>
          <w:szCs w:val="24"/>
        </w:rPr>
        <w:t>《</w:t>
      </w:r>
      <w:r>
        <w:rPr>
          <w:rFonts w:ascii="SimSun" w:hint="eastAsia"/>
          <w:noProof/>
          <w:sz w:val="24"/>
          <w:szCs w:val="24"/>
        </w:rPr>
        <w:t>付款执行计划》，或者作为对现有付款执行计划的修改，于任何一次执行委员会会议</w:t>
      </w:r>
      <w:r>
        <w:rPr>
          <w:noProof/>
          <w:sz w:val="24"/>
          <w:szCs w:val="24"/>
        </w:rPr>
        <w:t>8</w:t>
      </w:r>
      <w:r>
        <w:rPr>
          <w:rFonts w:ascii="SimSun" w:hint="eastAsia"/>
          <w:noProof/>
          <w:sz w:val="24"/>
          <w:szCs w:val="24"/>
        </w:rPr>
        <w:t>周之前提交，供执行委员会核准。重大改变所涉及的是：</w:t>
      </w:r>
    </w:p>
    <w:p w14:paraId="01FACA15" w14:textId="77777777" w:rsidR="00B27C6B" w:rsidRDefault="00B27C6B" w:rsidP="00B27C6B">
      <w:pPr>
        <w:pStyle w:val="Heading3"/>
        <w:numPr>
          <w:ilvl w:val="0"/>
          <w:numId w:val="38"/>
        </w:numPr>
        <w:topLinePunct/>
        <w:rPr>
          <w:rFonts w:ascii="SimSun"/>
          <w:noProof/>
          <w:sz w:val="24"/>
          <w:szCs w:val="24"/>
        </w:rPr>
      </w:pPr>
      <w:r>
        <w:rPr>
          <w:rFonts w:ascii="SimSun" w:hint="eastAsia"/>
          <w:noProof/>
          <w:sz w:val="24"/>
          <w:szCs w:val="24"/>
        </w:rPr>
        <w:t>有可能涉及影响多边基金的规则和政策的问题；</w:t>
      </w:r>
    </w:p>
    <w:p w14:paraId="0D2735B7" w14:textId="77777777" w:rsidR="00B27C6B" w:rsidRDefault="00B27C6B" w:rsidP="00B27C6B">
      <w:pPr>
        <w:pStyle w:val="Heading3"/>
        <w:numPr>
          <w:ilvl w:val="0"/>
          <w:numId w:val="38"/>
        </w:numPr>
        <w:topLinePunct/>
        <w:rPr>
          <w:rFonts w:ascii="SimSun"/>
          <w:noProof/>
          <w:sz w:val="24"/>
          <w:szCs w:val="24"/>
        </w:rPr>
      </w:pPr>
      <w:r>
        <w:rPr>
          <w:rFonts w:ascii="SimSun" w:hint="eastAsia"/>
          <w:noProof/>
          <w:sz w:val="24"/>
          <w:szCs w:val="24"/>
        </w:rPr>
        <w:t>可能修改本协定的任何条款的改变；</w:t>
      </w:r>
    </w:p>
    <w:p w14:paraId="344455CC" w14:textId="77777777" w:rsidR="00B27C6B" w:rsidRDefault="00B27C6B" w:rsidP="00B27C6B">
      <w:pPr>
        <w:pStyle w:val="Heading3"/>
        <w:numPr>
          <w:ilvl w:val="0"/>
          <w:numId w:val="38"/>
        </w:numPr>
        <w:topLinePunct/>
        <w:rPr>
          <w:rFonts w:ascii="SimSun"/>
          <w:noProof/>
          <w:sz w:val="24"/>
          <w:szCs w:val="24"/>
        </w:rPr>
      </w:pPr>
      <w:r>
        <w:rPr>
          <w:rFonts w:ascii="SimSun" w:hint="eastAsia"/>
          <w:noProof/>
          <w:sz w:val="24"/>
          <w:szCs w:val="24"/>
        </w:rPr>
        <w:t>已分配给单独的双边或执行机构不同付款的资金年度数额的变化；</w:t>
      </w:r>
    </w:p>
    <w:p w14:paraId="3C9C32F0" w14:textId="77777777" w:rsidR="00B27C6B" w:rsidRDefault="00B27C6B" w:rsidP="00B27C6B">
      <w:pPr>
        <w:pStyle w:val="Heading3"/>
        <w:numPr>
          <w:ilvl w:val="0"/>
          <w:numId w:val="38"/>
        </w:numPr>
        <w:topLinePunct/>
        <w:rPr>
          <w:rFonts w:ascii="SimSun"/>
          <w:noProof/>
          <w:sz w:val="24"/>
          <w:szCs w:val="24"/>
        </w:rPr>
      </w:pPr>
      <w:r>
        <w:rPr>
          <w:rFonts w:ascii="SimSun" w:hint="eastAsia"/>
          <w:noProof/>
          <w:sz w:val="24"/>
          <w:szCs w:val="24"/>
        </w:rPr>
        <w:t>为未列入本核准付款执行计划的活动提供资金，或自付款执行计划中撤销其费用超过上一次所核准付款总费用</w:t>
      </w:r>
      <w:r>
        <w:rPr>
          <w:rFonts w:ascii="SimSun"/>
          <w:noProof/>
          <w:sz w:val="24"/>
          <w:szCs w:val="24"/>
        </w:rPr>
        <w:t>30%</w:t>
      </w:r>
      <w:r>
        <w:rPr>
          <w:rFonts w:ascii="SimSun" w:hint="eastAsia"/>
          <w:noProof/>
          <w:sz w:val="24"/>
          <w:szCs w:val="24"/>
        </w:rPr>
        <w:t>的某一项活动；以及</w:t>
      </w:r>
    </w:p>
    <w:p w14:paraId="4F5B08DA" w14:textId="77777777" w:rsidR="00B27C6B" w:rsidRDefault="00B27C6B" w:rsidP="00B27C6B">
      <w:pPr>
        <w:pStyle w:val="Heading3"/>
        <w:numPr>
          <w:ilvl w:val="0"/>
          <w:numId w:val="38"/>
        </w:numPr>
        <w:topLinePunct/>
        <w:rPr>
          <w:rFonts w:ascii="SimSun"/>
          <w:noProof/>
          <w:sz w:val="24"/>
          <w:szCs w:val="24"/>
        </w:rPr>
      </w:pPr>
      <w:r>
        <w:rPr>
          <w:rFonts w:ascii="SimSun" w:hint="eastAsia"/>
          <w:noProof/>
          <w:sz w:val="24"/>
          <w:szCs w:val="24"/>
        </w:rPr>
        <w:t>替代技术</w:t>
      </w:r>
      <w:r>
        <w:rPr>
          <w:rFonts w:ascii="SimSun"/>
          <w:noProof/>
          <w:sz w:val="24"/>
          <w:szCs w:val="24"/>
        </w:rPr>
        <w:t>的改变，但有一项谅解，即提交此种要求</w:t>
      </w:r>
      <w:r>
        <w:rPr>
          <w:rFonts w:ascii="SimSun" w:hint="eastAsia"/>
          <w:noProof/>
          <w:sz w:val="24"/>
          <w:szCs w:val="24"/>
        </w:rPr>
        <w:t>时</w:t>
      </w:r>
      <w:r>
        <w:rPr>
          <w:rFonts w:ascii="SimSun"/>
          <w:noProof/>
          <w:sz w:val="24"/>
          <w:szCs w:val="24"/>
        </w:rPr>
        <w:t>须指明相关的增支费用</w:t>
      </w:r>
      <w:r>
        <w:rPr>
          <w:rFonts w:ascii="SimSun" w:hint="eastAsia"/>
          <w:noProof/>
          <w:sz w:val="24"/>
          <w:szCs w:val="24"/>
        </w:rPr>
        <w:t>、</w:t>
      </w:r>
      <w:r>
        <w:rPr>
          <w:rFonts w:ascii="SimSun"/>
          <w:noProof/>
          <w:sz w:val="24"/>
          <w:szCs w:val="24"/>
        </w:rPr>
        <w:t>对气候的潜在影响</w:t>
      </w:r>
      <w:r>
        <w:rPr>
          <w:rFonts w:ascii="SimSun" w:hint="eastAsia"/>
          <w:noProof/>
          <w:sz w:val="24"/>
          <w:szCs w:val="24"/>
        </w:rPr>
        <w:t>以及将要</w:t>
      </w:r>
      <w:r>
        <w:rPr>
          <w:rFonts w:ascii="SimSun"/>
          <w:noProof/>
          <w:sz w:val="24"/>
          <w:szCs w:val="24"/>
        </w:rPr>
        <w:t>淘汰的</w:t>
      </w:r>
      <w:r>
        <w:rPr>
          <w:rFonts w:ascii="SimSun" w:hint="eastAsia"/>
          <w:noProof/>
          <w:sz w:val="24"/>
          <w:szCs w:val="24"/>
        </w:rPr>
        <w:t>ODP吨位数</w:t>
      </w:r>
      <w:r>
        <w:rPr>
          <w:rFonts w:ascii="SimSun"/>
          <w:noProof/>
          <w:sz w:val="24"/>
          <w:szCs w:val="24"/>
        </w:rPr>
        <w:t>的任何差别（如适用</w:t>
      </w:r>
      <w:r>
        <w:rPr>
          <w:rFonts w:ascii="SimSun" w:hint="eastAsia"/>
          <w:noProof/>
          <w:sz w:val="24"/>
          <w:szCs w:val="24"/>
        </w:rPr>
        <w:t>）</w:t>
      </w:r>
      <w:r>
        <w:rPr>
          <w:rFonts w:ascii="SimSun"/>
          <w:noProof/>
          <w:sz w:val="24"/>
          <w:szCs w:val="24"/>
        </w:rPr>
        <w:t>，</w:t>
      </w:r>
      <w:r>
        <w:rPr>
          <w:rFonts w:ascii="SimSun" w:hint="eastAsia"/>
          <w:noProof/>
          <w:sz w:val="24"/>
          <w:szCs w:val="24"/>
        </w:rPr>
        <w:t>同时</w:t>
      </w:r>
      <w:r>
        <w:rPr>
          <w:rFonts w:ascii="SimSun"/>
          <w:noProof/>
          <w:sz w:val="24"/>
          <w:szCs w:val="24"/>
        </w:rPr>
        <w:t>确认：</w:t>
      </w:r>
      <w:r>
        <w:rPr>
          <w:rFonts w:ascii="SimSun" w:hint="eastAsia"/>
          <w:noProof/>
          <w:sz w:val="24"/>
          <w:szCs w:val="24"/>
        </w:rPr>
        <w:t>国家同意</w:t>
      </w:r>
      <w:r>
        <w:rPr>
          <w:rFonts w:ascii="SimSun"/>
          <w:noProof/>
          <w:sz w:val="24"/>
          <w:szCs w:val="24"/>
        </w:rPr>
        <w:t>与</w:t>
      </w:r>
      <w:r>
        <w:rPr>
          <w:rFonts w:ascii="SimSun" w:hint="eastAsia"/>
          <w:noProof/>
          <w:sz w:val="24"/>
          <w:szCs w:val="24"/>
        </w:rPr>
        <w:t>改变</w:t>
      </w:r>
      <w:r>
        <w:rPr>
          <w:rFonts w:ascii="SimSun"/>
          <w:noProof/>
          <w:sz w:val="24"/>
          <w:szCs w:val="24"/>
        </w:rPr>
        <w:t>技术相关的潜在节省将相应地减少本《协定</w:t>
      </w:r>
      <w:r>
        <w:rPr>
          <w:rFonts w:ascii="SimSun" w:hint="eastAsia"/>
          <w:noProof/>
          <w:sz w:val="24"/>
          <w:szCs w:val="24"/>
        </w:rPr>
        <w:t>》</w:t>
      </w:r>
      <w:r>
        <w:rPr>
          <w:rFonts w:ascii="SimSun"/>
          <w:noProof/>
          <w:sz w:val="24"/>
          <w:szCs w:val="24"/>
        </w:rPr>
        <w:t>下的总体资金数额；</w:t>
      </w:r>
    </w:p>
    <w:p w14:paraId="726F6550" w14:textId="77777777" w:rsidR="00B27C6B" w:rsidRDefault="00B27C6B" w:rsidP="00B27C6B">
      <w:pPr>
        <w:pStyle w:val="Heading2"/>
        <w:numPr>
          <w:ilvl w:val="1"/>
          <w:numId w:val="1"/>
        </w:numPr>
        <w:tabs>
          <w:tab w:val="clear" w:pos="0"/>
          <w:tab w:val="num" w:pos="-720"/>
        </w:tabs>
        <w:topLinePunct/>
        <w:rPr>
          <w:sz w:val="24"/>
          <w:szCs w:val="24"/>
        </w:rPr>
      </w:pPr>
      <w:r>
        <w:rPr>
          <w:rFonts w:ascii="SimSun" w:hint="eastAsia"/>
          <w:noProof/>
          <w:sz w:val="24"/>
          <w:szCs w:val="24"/>
        </w:rPr>
        <w:t>不被视为有重大改变的重新分配，可纳入当时正在执行的已核准的</w:t>
      </w:r>
      <w:r>
        <w:rPr>
          <w:rFonts w:ascii="SimSun"/>
          <w:noProof/>
          <w:sz w:val="24"/>
          <w:szCs w:val="24"/>
        </w:rPr>
        <w:t>《</w:t>
      </w:r>
      <w:r>
        <w:rPr>
          <w:rFonts w:ascii="SimSun" w:hint="eastAsia"/>
          <w:noProof/>
          <w:sz w:val="24"/>
          <w:szCs w:val="24"/>
        </w:rPr>
        <w:t>付款执行计划》，并在嗣后的付款</w:t>
      </w:r>
      <w:r>
        <w:rPr>
          <w:rFonts w:ascii="SimSun"/>
          <w:noProof/>
          <w:sz w:val="24"/>
          <w:szCs w:val="24"/>
        </w:rPr>
        <w:t>实施</w:t>
      </w:r>
      <w:r>
        <w:rPr>
          <w:rFonts w:ascii="SimSun" w:hint="eastAsia"/>
          <w:noProof/>
          <w:sz w:val="24"/>
          <w:szCs w:val="24"/>
        </w:rPr>
        <w:t>情况报告中向执行委员会作出报告；以及</w:t>
      </w:r>
    </w:p>
    <w:p w14:paraId="368EB143" w14:textId="77777777" w:rsidR="00B27C6B" w:rsidRDefault="00B27C6B" w:rsidP="00B27C6B">
      <w:pPr>
        <w:pStyle w:val="Heading2"/>
        <w:numPr>
          <w:ilvl w:val="1"/>
          <w:numId w:val="1"/>
        </w:numPr>
        <w:topLinePunct/>
        <w:rPr>
          <w:rFonts w:ascii="SimSun"/>
          <w:noProof/>
          <w:sz w:val="24"/>
          <w:szCs w:val="24"/>
        </w:rPr>
      </w:pPr>
      <w:r>
        <w:rPr>
          <w:rFonts w:ascii="SimSun" w:hint="eastAsia"/>
          <w:noProof/>
          <w:sz w:val="24"/>
          <w:szCs w:val="24"/>
        </w:rPr>
        <w:t>双边或执行机构或国家持有的《</w:t>
      </w:r>
      <w:r>
        <w:rPr>
          <w:rFonts w:ascii="SimSun"/>
          <w:noProof/>
          <w:sz w:val="24"/>
          <w:szCs w:val="24"/>
        </w:rPr>
        <w:t>计划》</w:t>
      </w:r>
      <w:r>
        <w:rPr>
          <w:rFonts w:ascii="SimSun" w:hint="eastAsia"/>
          <w:noProof/>
          <w:sz w:val="24"/>
          <w:szCs w:val="24"/>
        </w:rPr>
        <w:t>剩余资金均应根据本协定设想的最后一次付款完成时退回多边基金。</w:t>
      </w:r>
    </w:p>
    <w:p w14:paraId="1B333348" w14:textId="77777777" w:rsidR="00B27C6B" w:rsidRDefault="00B27C6B" w:rsidP="00B27C6B">
      <w:pPr>
        <w:rPr>
          <w:rFonts w:ascii="SimHei" w:eastAsia="SimHei" w:hAnsi="SimHei"/>
          <w:sz w:val="24"/>
        </w:rPr>
      </w:pPr>
    </w:p>
    <w:p w14:paraId="1642FFC4" w14:textId="77777777" w:rsidR="00B27C6B" w:rsidRDefault="00B27C6B" w:rsidP="00B27C6B">
      <w:pPr>
        <w:rPr>
          <w:rFonts w:ascii="SimHei" w:eastAsia="SimHei" w:hAnsi="SimHei"/>
          <w:sz w:val="24"/>
        </w:rPr>
      </w:pPr>
      <w:proofErr w:type="spellStart"/>
      <w:r>
        <w:rPr>
          <w:rFonts w:ascii="SimHei" w:eastAsia="SimHei" w:hAnsi="SimHei" w:hint="eastAsia"/>
          <w:sz w:val="24"/>
        </w:rPr>
        <w:t>关于</w:t>
      </w:r>
      <w:r>
        <w:rPr>
          <w:rFonts w:ascii="SimHei" w:eastAsia="SimHei" w:hAnsi="SimHei"/>
          <w:sz w:val="24"/>
        </w:rPr>
        <w:t>制冷</w:t>
      </w:r>
      <w:r>
        <w:rPr>
          <w:rFonts w:ascii="SimHei" w:eastAsia="SimHei" w:hAnsi="SimHei" w:hint="eastAsia"/>
          <w:sz w:val="24"/>
        </w:rPr>
        <w:t>维修行业</w:t>
      </w:r>
      <w:r>
        <w:rPr>
          <w:rFonts w:ascii="SimHei" w:eastAsia="SimHei" w:hAnsi="SimHei"/>
          <w:sz w:val="24"/>
        </w:rPr>
        <w:t>的考虑</w:t>
      </w:r>
      <w:proofErr w:type="spellEnd"/>
    </w:p>
    <w:p w14:paraId="235AB4EF" w14:textId="77777777" w:rsidR="00B27C6B" w:rsidRDefault="00B27C6B" w:rsidP="00B27C6B">
      <w:pPr>
        <w:rPr>
          <w:b/>
        </w:rPr>
      </w:pPr>
    </w:p>
    <w:p w14:paraId="69DBE72C" w14:textId="77777777" w:rsidR="00B27C6B" w:rsidRDefault="00B27C6B" w:rsidP="00B27C6B">
      <w:pPr>
        <w:pStyle w:val="Heading1"/>
        <w:widowControl w:val="0"/>
        <w:tabs>
          <w:tab w:val="clear" w:pos="0"/>
          <w:tab w:val="num" w:pos="720"/>
        </w:tabs>
        <w:topLinePunct/>
        <w:rPr>
          <w:sz w:val="24"/>
          <w:szCs w:val="24"/>
        </w:rPr>
      </w:pPr>
      <w:r>
        <w:rPr>
          <w:rFonts w:ascii="SimSun" w:hint="eastAsia"/>
          <w:noProof/>
          <w:sz w:val="24"/>
          <w:szCs w:val="24"/>
        </w:rPr>
        <w:t>应特别注意实施《</w:t>
      </w:r>
      <w:r>
        <w:rPr>
          <w:rFonts w:ascii="SimSun"/>
          <w:noProof/>
          <w:sz w:val="24"/>
          <w:szCs w:val="24"/>
        </w:rPr>
        <w:t>计划</w:t>
      </w:r>
      <w:r>
        <w:rPr>
          <w:rFonts w:ascii="SimSun" w:hint="eastAsia"/>
          <w:noProof/>
          <w:sz w:val="24"/>
          <w:szCs w:val="24"/>
        </w:rPr>
        <w:t>》</w:t>
      </w:r>
      <w:r>
        <w:rPr>
          <w:rFonts w:ascii="SimSun"/>
          <w:noProof/>
          <w:sz w:val="24"/>
          <w:szCs w:val="24"/>
        </w:rPr>
        <w:t>中包括的</w:t>
      </w:r>
      <w:r>
        <w:rPr>
          <w:rFonts w:ascii="SimSun" w:hint="eastAsia"/>
          <w:noProof/>
          <w:sz w:val="24"/>
          <w:szCs w:val="24"/>
        </w:rPr>
        <w:t>制冷维修行业活动，尤其是：</w:t>
      </w:r>
    </w:p>
    <w:p w14:paraId="34408596" w14:textId="77777777" w:rsidR="00B27C6B" w:rsidRDefault="00B27C6B" w:rsidP="00B27C6B">
      <w:pPr>
        <w:pStyle w:val="Heading2"/>
        <w:numPr>
          <w:ilvl w:val="1"/>
          <w:numId w:val="1"/>
        </w:numPr>
        <w:topLinePunct/>
        <w:rPr>
          <w:sz w:val="24"/>
          <w:szCs w:val="24"/>
        </w:rPr>
      </w:pPr>
      <w:r>
        <w:rPr>
          <w:rFonts w:ascii="SimSun" w:hint="eastAsia"/>
          <w:noProof/>
          <w:sz w:val="24"/>
          <w:szCs w:val="24"/>
        </w:rPr>
        <w:t>国家将利用本协定所提供的灵活性处理项目执行过程中可能产生的具体需要；以及</w:t>
      </w:r>
    </w:p>
    <w:p w14:paraId="2A5195F9" w14:textId="77777777" w:rsidR="00B27C6B" w:rsidRDefault="00B27C6B" w:rsidP="00B27C6B">
      <w:pPr>
        <w:pStyle w:val="Heading2"/>
        <w:numPr>
          <w:ilvl w:val="1"/>
          <w:numId w:val="1"/>
        </w:numPr>
        <w:topLinePunct/>
        <w:rPr>
          <w:rFonts w:ascii="SimSun"/>
          <w:noProof/>
          <w:sz w:val="24"/>
          <w:szCs w:val="24"/>
        </w:rPr>
      </w:pPr>
      <w:r>
        <w:rPr>
          <w:rFonts w:ascii="SimSun" w:hint="eastAsia"/>
          <w:noProof/>
          <w:sz w:val="24"/>
          <w:szCs w:val="24"/>
        </w:rPr>
        <w:t>国家和相关双边和（</w:t>
      </w:r>
      <w:r>
        <w:rPr>
          <w:rFonts w:ascii="SimSun"/>
          <w:noProof/>
          <w:sz w:val="24"/>
          <w:szCs w:val="24"/>
        </w:rPr>
        <w:t>或）</w:t>
      </w:r>
      <w:r>
        <w:rPr>
          <w:rFonts w:ascii="SimSun" w:hint="eastAsia"/>
          <w:noProof/>
          <w:sz w:val="24"/>
          <w:szCs w:val="24"/>
        </w:rPr>
        <w:t>执行机构在执行《计划》</w:t>
      </w:r>
      <w:r>
        <w:rPr>
          <w:rFonts w:ascii="SimSun"/>
          <w:noProof/>
          <w:sz w:val="24"/>
          <w:szCs w:val="24"/>
        </w:rPr>
        <w:t>时</w:t>
      </w:r>
      <w:r>
        <w:rPr>
          <w:rFonts w:ascii="SimSun" w:hint="eastAsia"/>
          <w:noProof/>
          <w:sz w:val="24"/>
          <w:szCs w:val="24"/>
        </w:rPr>
        <w:t>，将考虑到关于</w:t>
      </w:r>
      <w:r>
        <w:rPr>
          <w:rFonts w:ascii="SimSun"/>
          <w:noProof/>
          <w:sz w:val="24"/>
          <w:szCs w:val="24"/>
        </w:rPr>
        <w:t>制冷</w:t>
      </w:r>
      <w:r>
        <w:rPr>
          <w:rFonts w:ascii="SimSun" w:hint="eastAsia"/>
          <w:noProof/>
          <w:sz w:val="24"/>
          <w:szCs w:val="24"/>
        </w:rPr>
        <w:t>维修行业</w:t>
      </w:r>
      <w:r>
        <w:rPr>
          <w:rFonts w:ascii="SimSun"/>
          <w:noProof/>
          <w:sz w:val="24"/>
          <w:szCs w:val="24"/>
        </w:rPr>
        <w:t>的相关决定</w:t>
      </w:r>
      <w:r>
        <w:rPr>
          <w:rFonts w:ascii="SimSun" w:hint="eastAsia"/>
          <w:noProof/>
          <w:sz w:val="24"/>
          <w:szCs w:val="24"/>
        </w:rPr>
        <w:t>。</w:t>
      </w:r>
    </w:p>
    <w:p w14:paraId="16F33A11" w14:textId="77777777" w:rsidR="00B27C6B" w:rsidRDefault="00B27C6B" w:rsidP="00B27C6B">
      <w:pPr>
        <w:rPr>
          <w:rFonts w:ascii="SimHei" w:eastAsia="SimHei" w:hAnsi="SimHei"/>
          <w:sz w:val="24"/>
        </w:rPr>
      </w:pPr>
      <w:proofErr w:type="spellStart"/>
      <w:r>
        <w:rPr>
          <w:rFonts w:ascii="SimHei" w:eastAsia="SimHei" w:hAnsi="SimHei" w:hint="eastAsia"/>
          <w:sz w:val="24"/>
        </w:rPr>
        <w:t>双边和</w:t>
      </w:r>
      <w:r>
        <w:rPr>
          <w:rFonts w:ascii="SimHei" w:eastAsia="SimHei" w:hAnsi="SimHei"/>
          <w:sz w:val="24"/>
        </w:rPr>
        <w:t>执行机构</w:t>
      </w:r>
      <w:proofErr w:type="spellEnd"/>
    </w:p>
    <w:p w14:paraId="0C075208" w14:textId="77777777" w:rsidR="00B27C6B" w:rsidRDefault="00B27C6B" w:rsidP="00B27C6B">
      <w:pPr>
        <w:rPr>
          <w:rFonts w:ascii="SimHei" w:eastAsia="SimHei" w:hAnsi="SimHei"/>
          <w:sz w:val="24"/>
        </w:rPr>
      </w:pPr>
    </w:p>
    <w:p w14:paraId="0FE2A4B2" w14:textId="77777777" w:rsidR="00B27C6B" w:rsidRDefault="00B27C6B" w:rsidP="00B27C6B">
      <w:pPr>
        <w:pStyle w:val="Heading1"/>
        <w:widowControl w:val="0"/>
        <w:tabs>
          <w:tab w:val="clear" w:pos="0"/>
          <w:tab w:val="num" w:pos="720"/>
        </w:tabs>
        <w:topLinePunct/>
        <w:rPr>
          <w:rFonts w:ascii="SimSun"/>
          <w:noProof/>
          <w:sz w:val="24"/>
          <w:szCs w:val="24"/>
        </w:rPr>
      </w:pPr>
      <w:r>
        <w:rPr>
          <w:rFonts w:ascii="SimSun" w:hint="eastAsia"/>
          <w:noProof/>
          <w:sz w:val="24"/>
          <w:szCs w:val="24"/>
        </w:rPr>
        <w:t>国家同意全面负责管理和执行本协定，以及为履行本协定的义务由国家或以国家名义开展的所有活动。环境署同意担任牵头执行机构（“牵头执行机构”），开发署同意在牵头执行机构领导下，担任国家</w:t>
      </w:r>
      <w:r>
        <w:rPr>
          <w:rFonts w:ascii="SimSun"/>
          <w:noProof/>
          <w:sz w:val="24"/>
          <w:szCs w:val="24"/>
        </w:rPr>
        <w:t>根据本协定开展的活动的</w:t>
      </w:r>
      <w:r>
        <w:rPr>
          <w:rFonts w:ascii="SimSun" w:hint="eastAsia"/>
          <w:noProof/>
          <w:sz w:val="24"/>
          <w:szCs w:val="24"/>
        </w:rPr>
        <w:t>合作执行机构（“合作执行机构”）。国家同意接受各种评价，评价可能在多边基金监测或评价工作方案下或参与本协定的牵头</w:t>
      </w:r>
      <w:r>
        <w:rPr>
          <w:rFonts w:ascii="SimSun"/>
          <w:noProof/>
          <w:sz w:val="24"/>
          <w:szCs w:val="24"/>
        </w:rPr>
        <w:t>执行机构和（或）合作执行</w:t>
      </w:r>
      <w:r>
        <w:rPr>
          <w:rFonts w:ascii="SimSun" w:hint="eastAsia"/>
          <w:noProof/>
          <w:sz w:val="24"/>
          <w:szCs w:val="24"/>
        </w:rPr>
        <w:t>机构的评价方案下进行。</w:t>
      </w:r>
    </w:p>
    <w:p w14:paraId="04D50574" w14:textId="77777777" w:rsidR="00B27C6B" w:rsidRDefault="00B27C6B" w:rsidP="00B27C6B">
      <w:pPr>
        <w:pStyle w:val="Heading1"/>
        <w:widowControl w:val="0"/>
        <w:tabs>
          <w:tab w:val="clear" w:pos="0"/>
          <w:tab w:val="num" w:pos="720"/>
        </w:tabs>
        <w:topLinePunct/>
        <w:rPr>
          <w:noProof/>
          <w:sz w:val="24"/>
          <w:szCs w:val="24"/>
        </w:rPr>
      </w:pPr>
      <w:r>
        <w:rPr>
          <w:noProof/>
          <w:sz w:val="24"/>
          <w:szCs w:val="24"/>
        </w:rPr>
        <w:t>牵头执行机构将负责确保本协定下的所有活动的协调规划、执行和报告工作，包括但不限于根据第</w:t>
      </w:r>
      <w:r>
        <w:rPr>
          <w:noProof/>
          <w:sz w:val="24"/>
          <w:szCs w:val="24"/>
        </w:rPr>
        <w:t>5(b)</w:t>
      </w:r>
      <w:r>
        <w:rPr>
          <w:noProof/>
          <w:sz w:val="24"/>
          <w:szCs w:val="24"/>
        </w:rPr>
        <w:t>款进行的独立核查。合作执行机构将支持牵头执行机构，在牵头执行机构总体协调下执行附录</w:t>
      </w:r>
      <w:r>
        <w:rPr>
          <w:noProof/>
          <w:sz w:val="24"/>
          <w:szCs w:val="24"/>
        </w:rPr>
        <w:t xml:space="preserve">6-B </w:t>
      </w:r>
      <w:r>
        <w:rPr>
          <w:noProof/>
          <w:sz w:val="24"/>
          <w:szCs w:val="24"/>
        </w:rPr>
        <w:t>所列的各项活动。牵头执行机构与合作执行机构</w:t>
      </w:r>
      <w:r>
        <w:rPr>
          <w:rFonts w:hint="eastAsia"/>
          <w:noProof/>
          <w:sz w:val="24"/>
          <w:szCs w:val="24"/>
        </w:rPr>
        <w:t>的</w:t>
      </w:r>
      <w:r>
        <w:rPr>
          <w:noProof/>
          <w:sz w:val="24"/>
          <w:szCs w:val="24"/>
        </w:rPr>
        <w:t>角色</w:t>
      </w:r>
      <w:r>
        <w:rPr>
          <w:rFonts w:hint="eastAsia"/>
          <w:noProof/>
          <w:sz w:val="24"/>
          <w:szCs w:val="24"/>
        </w:rPr>
        <w:t>分别</w:t>
      </w:r>
      <w:r>
        <w:rPr>
          <w:noProof/>
          <w:sz w:val="24"/>
          <w:szCs w:val="24"/>
        </w:rPr>
        <w:t>载于附录</w:t>
      </w:r>
      <w:r>
        <w:rPr>
          <w:sz w:val="24"/>
        </w:rPr>
        <w:t>6-A</w:t>
      </w:r>
      <w:proofErr w:type="spellStart"/>
      <w:r>
        <w:rPr>
          <w:rFonts w:hint="eastAsia"/>
          <w:sz w:val="24"/>
        </w:rPr>
        <w:t>和</w:t>
      </w:r>
      <w:r>
        <w:rPr>
          <w:sz w:val="24"/>
        </w:rPr>
        <w:t>附录</w:t>
      </w:r>
      <w:proofErr w:type="spellEnd"/>
      <w:r>
        <w:rPr>
          <w:sz w:val="24"/>
        </w:rPr>
        <w:t>6-B</w:t>
      </w:r>
      <w:r>
        <w:rPr>
          <w:rFonts w:hint="eastAsia"/>
          <w:sz w:val="24"/>
        </w:rPr>
        <w:t>。</w:t>
      </w:r>
      <w:proofErr w:type="spellStart"/>
      <w:r>
        <w:rPr>
          <w:noProof/>
          <w:sz w:val="24"/>
          <w:szCs w:val="24"/>
        </w:rPr>
        <w:t>执行委员会原则上同意向牵头执行机构和合作执行机构提供附录</w:t>
      </w:r>
      <w:proofErr w:type="spellEnd"/>
      <w:r>
        <w:rPr>
          <w:noProof/>
          <w:sz w:val="24"/>
          <w:szCs w:val="24"/>
        </w:rPr>
        <w:t>2-A</w:t>
      </w:r>
      <w:r>
        <w:rPr>
          <w:noProof/>
          <w:sz w:val="24"/>
          <w:szCs w:val="24"/>
        </w:rPr>
        <w:t>第</w:t>
      </w:r>
      <w:r>
        <w:rPr>
          <w:noProof/>
          <w:sz w:val="24"/>
          <w:szCs w:val="24"/>
        </w:rPr>
        <w:t xml:space="preserve">2.2 </w:t>
      </w:r>
      <w:r>
        <w:rPr>
          <w:rFonts w:hint="eastAsia"/>
          <w:noProof/>
          <w:sz w:val="24"/>
          <w:szCs w:val="24"/>
        </w:rPr>
        <w:t>行</w:t>
      </w:r>
      <w:r>
        <w:rPr>
          <w:noProof/>
          <w:sz w:val="24"/>
          <w:szCs w:val="24"/>
        </w:rPr>
        <w:t>和</w:t>
      </w:r>
      <w:r>
        <w:rPr>
          <w:rFonts w:hint="eastAsia"/>
          <w:noProof/>
          <w:sz w:val="24"/>
          <w:szCs w:val="24"/>
        </w:rPr>
        <w:t>第</w:t>
      </w:r>
      <w:r>
        <w:rPr>
          <w:noProof/>
          <w:sz w:val="24"/>
          <w:szCs w:val="24"/>
        </w:rPr>
        <w:t>2.4</w:t>
      </w:r>
      <w:r>
        <w:rPr>
          <w:noProof/>
          <w:sz w:val="24"/>
          <w:szCs w:val="24"/>
        </w:rPr>
        <w:t>行所列费用。</w:t>
      </w:r>
    </w:p>
    <w:p w14:paraId="7B3EDCDF" w14:textId="77777777" w:rsidR="00B27C6B" w:rsidRDefault="00B27C6B" w:rsidP="00B27C6B">
      <w:pPr>
        <w:rPr>
          <w:rFonts w:ascii="SimHei" w:eastAsia="SimHei" w:hAnsi="SimHei"/>
          <w:sz w:val="24"/>
        </w:rPr>
      </w:pPr>
      <w:proofErr w:type="spellStart"/>
      <w:r>
        <w:rPr>
          <w:rFonts w:ascii="SimHei" w:eastAsia="SimHei" w:hAnsi="SimHei" w:hint="eastAsia"/>
          <w:sz w:val="24"/>
        </w:rPr>
        <w:t>不遵守《</w:t>
      </w:r>
      <w:r>
        <w:rPr>
          <w:rFonts w:ascii="SimHei" w:eastAsia="SimHei" w:hAnsi="SimHei"/>
          <w:sz w:val="24"/>
        </w:rPr>
        <w:t>协定</w:t>
      </w:r>
      <w:r>
        <w:rPr>
          <w:rFonts w:ascii="SimHei" w:eastAsia="SimHei" w:hAnsi="SimHei" w:hint="eastAsia"/>
          <w:sz w:val="24"/>
        </w:rPr>
        <w:t>》的</w:t>
      </w:r>
      <w:r>
        <w:rPr>
          <w:rFonts w:ascii="SimHei" w:eastAsia="SimHei" w:hAnsi="SimHei"/>
          <w:sz w:val="24"/>
        </w:rPr>
        <w:t>情事</w:t>
      </w:r>
      <w:proofErr w:type="spellEnd"/>
    </w:p>
    <w:p w14:paraId="35AC5DE2" w14:textId="77777777" w:rsidR="00B27C6B" w:rsidRDefault="00B27C6B" w:rsidP="00B27C6B"/>
    <w:p w14:paraId="309A7F25" w14:textId="77777777" w:rsidR="00B27C6B" w:rsidRDefault="00B27C6B" w:rsidP="00B27C6B">
      <w:pPr>
        <w:pStyle w:val="Heading1"/>
        <w:widowControl w:val="0"/>
        <w:tabs>
          <w:tab w:val="clear" w:pos="0"/>
          <w:tab w:val="num" w:pos="720"/>
        </w:tabs>
        <w:topLinePunct/>
        <w:rPr>
          <w:rFonts w:ascii="SimSun"/>
          <w:noProof/>
          <w:sz w:val="24"/>
          <w:szCs w:val="24"/>
        </w:rPr>
      </w:pPr>
      <w:r>
        <w:rPr>
          <w:noProof/>
          <w:sz w:val="24"/>
          <w:szCs w:val="24"/>
        </w:rPr>
        <w:t>如果国家由于任何原因没有达到附录</w:t>
      </w:r>
      <w:r>
        <w:rPr>
          <w:noProof/>
          <w:sz w:val="24"/>
          <w:szCs w:val="24"/>
        </w:rPr>
        <w:t>2-A</w:t>
      </w:r>
      <w:r>
        <w:rPr>
          <w:noProof/>
          <w:sz w:val="24"/>
          <w:szCs w:val="24"/>
        </w:rPr>
        <w:t>第</w:t>
      </w:r>
      <w:r>
        <w:rPr>
          <w:noProof/>
          <w:sz w:val="24"/>
          <w:szCs w:val="24"/>
        </w:rPr>
        <w:t>1.2</w:t>
      </w:r>
      <w:r>
        <w:rPr>
          <w:noProof/>
          <w:sz w:val="24"/>
          <w:szCs w:val="24"/>
        </w:rPr>
        <w:t>行规定的消除这些物质的目标，或没有遵守本协定，则国家同意该国将无权按照资金核准时间表得到资金。执行委员会将酌情处理，在国家证明已履行接受资金核准时间表所列下一期资金之前应当履行的所有义务之后，将按照执行委员会确定的订正资金核准时间表恢复供资。国家承认，执行委员会可按照任何一年年未能削减的消费量的每一</w:t>
      </w:r>
      <w:r>
        <w:rPr>
          <w:noProof/>
          <w:sz w:val="24"/>
          <w:szCs w:val="24"/>
        </w:rPr>
        <w:t>ODP</w:t>
      </w:r>
      <w:r>
        <w:rPr>
          <w:noProof/>
          <w:sz w:val="24"/>
          <w:szCs w:val="24"/>
        </w:rPr>
        <w:t>公斤计算，减少附录</w:t>
      </w:r>
      <w:r>
        <w:rPr>
          <w:noProof/>
          <w:sz w:val="24"/>
          <w:szCs w:val="24"/>
        </w:rPr>
        <w:t>7-A</w:t>
      </w:r>
      <w:r>
        <w:rPr>
          <w:noProof/>
          <w:sz w:val="24"/>
          <w:szCs w:val="24"/>
        </w:rPr>
        <w:t>所述金额的资金（</w:t>
      </w:r>
      <w:r>
        <w:rPr>
          <w:rFonts w:asciiTheme="minorEastAsia" w:eastAsiaTheme="minorEastAsia" w:hAnsiTheme="minorEastAsia"/>
          <w:noProof/>
          <w:sz w:val="24"/>
          <w:szCs w:val="24"/>
        </w:rPr>
        <w:t>“因未履约而减少供资”</w:t>
      </w:r>
      <w:r>
        <w:rPr>
          <w:noProof/>
          <w:sz w:val="24"/>
          <w:szCs w:val="24"/>
        </w:rPr>
        <w:t>）。执行委员会将针对国家未能履行协定的具体案例进行讨论</w:t>
      </w:r>
      <w:r>
        <w:rPr>
          <w:rFonts w:ascii="SimSun" w:hint="eastAsia"/>
          <w:noProof/>
          <w:sz w:val="24"/>
          <w:szCs w:val="24"/>
        </w:rPr>
        <w:t>，并做出相关决定。根据上文第</w:t>
      </w:r>
      <w:r>
        <w:rPr>
          <w:noProof/>
          <w:sz w:val="24"/>
          <w:szCs w:val="24"/>
        </w:rPr>
        <w:t>5</w:t>
      </w:r>
      <w:r>
        <w:rPr>
          <w:rFonts w:ascii="SimSun" w:hint="eastAsia"/>
          <w:noProof/>
          <w:sz w:val="24"/>
          <w:szCs w:val="24"/>
        </w:rPr>
        <w:t>款，一旦作出决定，不遵守此协定的具体案例将不会妨碍对未来付款申请的资金供应。</w:t>
      </w:r>
    </w:p>
    <w:p w14:paraId="320C7254" w14:textId="77777777" w:rsidR="00B27C6B" w:rsidRDefault="00B27C6B" w:rsidP="00B27C6B">
      <w:pPr>
        <w:pStyle w:val="Heading1"/>
        <w:widowControl w:val="0"/>
        <w:tabs>
          <w:tab w:val="clear" w:pos="0"/>
          <w:tab w:val="num" w:pos="720"/>
        </w:tabs>
        <w:topLinePunct/>
        <w:rPr>
          <w:rFonts w:ascii="SimSun"/>
          <w:noProof/>
          <w:sz w:val="24"/>
          <w:szCs w:val="24"/>
        </w:rPr>
      </w:pPr>
      <w:r>
        <w:rPr>
          <w:rFonts w:ascii="SimSun" w:hint="eastAsia"/>
          <w:noProof/>
          <w:sz w:val="24"/>
          <w:szCs w:val="24"/>
        </w:rPr>
        <w:t>对本协定的供资，不得根据执行委员会今后做出的可能影响为其他消费行业项目或国家任何其他相关活动所作供资的任何决定进行修改。</w:t>
      </w:r>
    </w:p>
    <w:p w14:paraId="228AC9B9" w14:textId="77777777" w:rsidR="00B27C6B" w:rsidRDefault="00B27C6B" w:rsidP="00B27C6B">
      <w:pPr>
        <w:pStyle w:val="Heading1"/>
        <w:widowControl w:val="0"/>
        <w:tabs>
          <w:tab w:val="clear" w:pos="0"/>
          <w:tab w:val="num" w:pos="720"/>
        </w:tabs>
        <w:topLinePunct/>
        <w:rPr>
          <w:rFonts w:ascii="SimSun"/>
          <w:noProof/>
          <w:sz w:val="24"/>
          <w:szCs w:val="24"/>
        </w:rPr>
      </w:pPr>
      <w:r>
        <w:rPr>
          <w:rFonts w:ascii="SimSun" w:hint="eastAsia"/>
          <w:noProof/>
          <w:sz w:val="24"/>
          <w:szCs w:val="24"/>
        </w:rPr>
        <w:t>国家应遵照执行委员会、牵头执行机构和合作执行机构为促进本协定的执行而提出的任何合理要求行事。国家尤其应该让牵头执行机构和合作执行机构有了解为核查本协定的遵守情况所必需信息的途径。</w:t>
      </w:r>
    </w:p>
    <w:p w14:paraId="41698371" w14:textId="77777777" w:rsidR="00B27C6B" w:rsidRDefault="00B27C6B" w:rsidP="00B27C6B">
      <w:pPr>
        <w:rPr>
          <w:rFonts w:ascii="SimHei" w:eastAsia="SimHei" w:hAnsi="SimHei"/>
          <w:sz w:val="24"/>
        </w:rPr>
      </w:pPr>
      <w:proofErr w:type="spellStart"/>
      <w:r>
        <w:rPr>
          <w:rFonts w:ascii="SimHei" w:eastAsia="SimHei" w:hAnsi="SimHei" w:hint="eastAsia"/>
          <w:sz w:val="24"/>
        </w:rPr>
        <w:lastRenderedPageBreak/>
        <w:t>完成</w:t>
      </w:r>
      <w:r>
        <w:rPr>
          <w:rFonts w:ascii="SimHei" w:eastAsia="SimHei" w:hAnsi="SimHei"/>
          <w:sz w:val="24"/>
        </w:rPr>
        <w:t>日期</w:t>
      </w:r>
      <w:proofErr w:type="spellEnd"/>
    </w:p>
    <w:p w14:paraId="07E45999" w14:textId="77777777" w:rsidR="00B27C6B" w:rsidRDefault="00B27C6B" w:rsidP="00B27C6B"/>
    <w:p w14:paraId="5E4E0A5D" w14:textId="77777777" w:rsidR="00B27C6B" w:rsidRDefault="00B27C6B" w:rsidP="00B27C6B">
      <w:pPr>
        <w:pStyle w:val="Heading1"/>
        <w:widowControl w:val="0"/>
        <w:tabs>
          <w:tab w:val="clear" w:pos="0"/>
          <w:tab w:val="num" w:pos="720"/>
        </w:tabs>
        <w:topLinePunct/>
        <w:rPr>
          <w:sz w:val="24"/>
          <w:szCs w:val="24"/>
        </w:rPr>
      </w:pPr>
      <w:r>
        <w:rPr>
          <w:rFonts w:ascii="SimSun" w:hint="eastAsia"/>
          <w:noProof/>
          <w:sz w:val="24"/>
          <w:szCs w:val="24"/>
        </w:rPr>
        <w:t>继上一年在附录</w:t>
      </w:r>
      <w:r>
        <w:rPr>
          <w:noProof/>
          <w:sz w:val="24"/>
          <w:szCs w:val="24"/>
        </w:rPr>
        <w:t>2-A</w:t>
      </w:r>
      <w:r>
        <w:rPr>
          <w:rFonts w:ascii="SimSun" w:hint="eastAsia"/>
          <w:noProof/>
          <w:sz w:val="24"/>
          <w:szCs w:val="24"/>
        </w:rPr>
        <w:t>中规定了最高允许消费总量之后，在本年底将完成《计划》以及相关的协定。如果届时按照第</w:t>
      </w:r>
      <w:r>
        <w:rPr>
          <w:noProof/>
          <w:sz w:val="24"/>
          <w:szCs w:val="24"/>
        </w:rPr>
        <w:t>5(d)</w:t>
      </w:r>
      <w:r>
        <w:rPr>
          <w:rFonts w:ascii="SimSun" w:hint="eastAsia"/>
          <w:noProof/>
          <w:sz w:val="24"/>
          <w:szCs w:val="24"/>
        </w:rPr>
        <w:t>款和第</w:t>
      </w:r>
      <w:r>
        <w:rPr>
          <w:noProof/>
          <w:sz w:val="24"/>
          <w:szCs w:val="24"/>
        </w:rPr>
        <w:t>7</w:t>
      </w:r>
      <w:r>
        <w:rPr>
          <w:rFonts w:ascii="SimSun" w:hint="eastAsia"/>
          <w:noProof/>
          <w:sz w:val="24"/>
          <w:szCs w:val="24"/>
        </w:rPr>
        <w:t>款的规定最后</w:t>
      </w:r>
      <w:r>
        <w:rPr>
          <w:rFonts w:ascii="SimSun"/>
          <w:noProof/>
          <w:sz w:val="24"/>
          <w:szCs w:val="24"/>
        </w:rPr>
        <w:t>的《付款执行</w:t>
      </w:r>
      <w:r>
        <w:rPr>
          <w:rFonts w:ascii="SimSun" w:hint="eastAsia"/>
          <w:noProof/>
          <w:sz w:val="24"/>
          <w:szCs w:val="24"/>
        </w:rPr>
        <w:t>计划》及随后几次修订中预期的活动仍未完成，《</w:t>
      </w:r>
      <w:r>
        <w:rPr>
          <w:rFonts w:ascii="SimSun"/>
          <w:noProof/>
          <w:sz w:val="24"/>
          <w:szCs w:val="24"/>
        </w:rPr>
        <w:t>计划</w:t>
      </w:r>
      <w:r>
        <w:rPr>
          <w:rFonts w:ascii="SimSun" w:hint="eastAsia"/>
          <w:noProof/>
          <w:sz w:val="24"/>
          <w:szCs w:val="24"/>
        </w:rPr>
        <w:t>》</w:t>
      </w:r>
      <w:r>
        <w:rPr>
          <w:rFonts w:ascii="SimSun"/>
          <w:noProof/>
          <w:sz w:val="24"/>
          <w:szCs w:val="24"/>
        </w:rPr>
        <w:t>的完成将推迟至</w:t>
      </w:r>
      <w:r>
        <w:rPr>
          <w:rFonts w:ascii="SimSun" w:hint="eastAsia"/>
          <w:noProof/>
          <w:sz w:val="24"/>
          <w:szCs w:val="24"/>
        </w:rPr>
        <w:t>执行剩余活动后次年</w:t>
      </w:r>
      <w:r>
        <w:rPr>
          <w:rFonts w:ascii="SimSun"/>
          <w:noProof/>
          <w:sz w:val="24"/>
          <w:szCs w:val="24"/>
        </w:rPr>
        <w:t>的</w:t>
      </w:r>
      <w:r>
        <w:rPr>
          <w:rFonts w:ascii="SimSun" w:hint="eastAsia"/>
          <w:noProof/>
          <w:sz w:val="24"/>
          <w:szCs w:val="24"/>
        </w:rPr>
        <w:t>年底。附录</w:t>
      </w:r>
      <w:r>
        <w:rPr>
          <w:noProof/>
          <w:sz w:val="24"/>
          <w:szCs w:val="24"/>
        </w:rPr>
        <w:t>4-A</w:t>
      </w:r>
      <w:r>
        <w:rPr>
          <w:rFonts w:hint="eastAsia"/>
          <w:noProof/>
          <w:sz w:val="24"/>
          <w:szCs w:val="24"/>
        </w:rPr>
        <w:t>第</w:t>
      </w:r>
      <w:r>
        <w:rPr>
          <w:noProof/>
          <w:sz w:val="24"/>
          <w:szCs w:val="24"/>
        </w:rPr>
        <w:t>1(a)</w:t>
      </w:r>
      <w:r>
        <w:rPr>
          <w:rFonts w:ascii="SimSun" w:hint="eastAsia"/>
          <w:noProof/>
          <w:sz w:val="24"/>
          <w:szCs w:val="24"/>
        </w:rPr>
        <w:t>、</w:t>
      </w:r>
      <w:r>
        <w:rPr>
          <w:noProof/>
          <w:sz w:val="24"/>
          <w:szCs w:val="24"/>
        </w:rPr>
        <w:t>1(b)</w:t>
      </w:r>
      <w:r>
        <w:rPr>
          <w:rFonts w:ascii="SimSun" w:hint="eastAsia"/>
          <w:noProof/>
          <w:sz w:val="24"/>
          <w:szCs w:val="24"/>
        </w:rPr>
        <w:t>、</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款和</w:t>
      </w:r>
      <w:r>
        <w:rPr>
          <w:noProof/>
          <w:sz w:val="24"/>
          <w:szCs w:val="24"/>
        </w:rPr>
        <w:t>1(e)</w:t>
      </w:r>
      <w:r>
        <w:rPr>
          <w:rFonts w:ascii="SimSun" w:hint="eastAsia"/>
          <w:noProof/>
          <w:sz w:val="24"/>
          <w:szCs w:val="24"/>
        </w:rPr>
        <w:t>款规定的报告要求将</w:t>
      </w:r>
      <w:r>
        <w:rPr>
          <w:rFonts w:ascii="SimSun"/>
          <w:noProof/>
          <w:sz w:val="24"/>
          <w:szCs w:val="24"/>
        </w:rPr>
        <w:t>予</w:t>
      </w:r>
      <w:r>
        <w:rPr>
          <w:rFonts w:ascii="SimSun" w:hint="eastAsia"/>
          <w:noProof/>
          <w:sz w:val="24"/>
          <w:szCs w:val="24"/>
        </w:rPr>
        <w:t>继续</w:t>
      </w:r>
      <w:r>
        <w:rPr>
          <w:rFonts w:ascii="SimSun"/>
          <w:noProof/>
          <w:sz w:val="24"/>
          <w:szCs w:val="24"/>
        </w:rPr>
        <w:t>，直至《计划</w:t>
      </w:r>
      <w:r>
        <w:rPr>
          <w:rFonts w:ascii="SimSun" w:hint="eastAsia"/>
          <w:noProof/>
          <w:sz w:val="24"/>
          <w:szCs w:val="24"/>
        </w:rPr>
        <w:t>》完成之时，</w:t>
      </w:r>
      <w:r>
        <w:rPr>
          <w:rFonts w:ascii="SimSun"/>
          <w:noProof/>
          <w:sz w:val="24"/>
          <w:szCs w:val="24"/>
        </w:rPr>
        <w:t>除非</w:t>
      </w:r>
      <w:r>
        <w:rPr>
          <w:rFonts w:ascii="SimSun" w:hint="eastAsia"/>
          <w:noProof/>
          <w:sz w:val="24"/>
          <w:szCs w:val="24"/>
        </w:rPr>
        <w:t>执行委员会另有规定。</w:t>
      </w:r>
    </w:p>
    <w:p w14:paraId="72F06C12" w14:textId="77777777" w:rsidR="00B27C6B" w:rsidRDefault="00B27C6B" w:rsidP="00B27C6B">
      <w:pPr>
        <w:rPr>
          <w:rFonts w:ascii="SimHei" w:eastAsia="SimHei" w:hAnsi="SimHei"/>
          <w:sz w:val="24"/>
        </w:rPr>
      </w:pPr>
      <w:proofErr w:type="spellStart"/>
      <w:r>
        <w:rPr>
          <w:rFonts w:ascii="SimHei" w:eastAsia="SimHei" w:hAnsi="SimHei" w:hint="eastAsia"/>
          <w:sz w:val="24"/>
        </w:rPr>
        <w:t>有效性</w:t>
      </w:r>
      <w:proofErr w:type="spellEnd"/>
    </w:p>
    <w:p w14:paraId="0C6EEA06" w14:textId="77777777" w:rsidR="00B27C6B" w:rsidRDefault="00B27C6B" w:rsidP="00B27C6B">
      <w:pPr>
        <w:rPr>
          <w:rFonts w:ascii="SimHei" w:eastAsia="SimHei" w:hAnsi="SimHei"/>
          <w:sz w:val="24"/>
        </w:rPr>
      </w:pPr>
    </w:p>
    <w:p w14:paraId="1614A8D8" w14:textId="77777777" w:rsidR="00B27C6B" w:rsidRDefault="00B27C6B" w:rsidP="00B27C6B">
      <w:pPr>
        <w:pStyle w:val="Heading1"/>
        <w:keepNext/>
        <w:keepLines/>
        <w:widowControl w:val="0"/>
        <w:tabs>
          <w:tab w:val="clear" w:pos="0"/>
          <w:tab w:val="num" w:pos="720"/>
        </w:tabs>
        <w:topLinePunct/>
        <w:rPr>
          <w:rFonts w:ascii="SimHei" w:eastAsia="SimHei"/>
          <w:b/>
          <w:noProof/>
          <w:sz w:val="24"/>
          <w:szCs w:val="24"/>
        </w:rPr>
      </w:pPr>
      <w:r>
        <w:rPr>
          <w:noProof/>
          <w:sz w:val="24"/>
          <w:szCs w:val="24"/>
        </w:rPr>
        <w:t>本协定所规定所有条件仅在《蒙特利尔议定书》范围内并按本协定的规定执行。除本协定另有规定外，本协定所使用所有术语均与《蒙特利尔议定书》赋予的含义相同。</w:t>
      </w:r>
    </w:p>
    <w:p w14:paraId="319E36F1" w14:textId="77777777" w:rsidR="00B27C6B" w:rsidRPr="003F29BD" w:rsidRDefault="00B27C6B" w:rsidP="00B27C6B">
      <w:pPr>
        <w:pStyle w:val="Heading1"/>
        <w:keepNext/>
        <w:keepLines/>
        <w:widowControl w:val="0"/>
        <w:tabs>
          <w:tab w:val="clear" w:pos="0"/>
          <w:tab w:val="num" w:pos="720"/>
        </w:tabs>
        <w:topLinePunct/>
        <w:jc w:val="left"/>
        <w:rPr>
          <w:rFonts w:ascii="SimHei" w:eastAsia="SimHei"/>
          <w:b/>
          <w:noProof/>
          <w:sz w:val="24"/>
          <w:szCs w:val="24"/>
        </w:rPr>
      </w:pPr>
      <w:r w:rsidRPr="003F29BD">
        <w:rPr>
          <w:noProof/>
          <w:sz w:val="24"/>
          <w:szCs w:val="24"/>
        </w:rPr>
        <w:t>非经国家和多边基金执行委员会</w:t>
      </w:r>
      <w:r w:rsidRPr="003F29BD">
        <w:rPr>
          <w:rFonts w:hint="eastAsia"/>
          <w:noProof/>
          <w:sz w:val="24"/>
          <w:szCs w:val="24"/>
        </w:rPr>
        <w:t>的</w:t>
      </w:r>
      <w:r w:rsidRPr="003F29BD">
        <w:rPr>
          <w:noProof/>
          <w:sz w:val="24"/>
          <w:szCs w:val="24"/>
        </w:rPr>
        <w:t>共同书面协</w:t>
      </w:r>
      <w:r w:rsidRPr="003F29BD">
        <w:rPr>
          <w:rFonts w:hint="eastAsia"/>
          <w:noProof/>
          <w:sz w:val="24"/>
          <w:szCs w:val="24"/>
        </w:rPr>
        <w:t>议，不得</w:t>
      </w:r>
      <w:r w:rsidRPr="003F29BD">
        <w:rPr>
          <w:noProof/>
          <w:sz w:val="24"/>
          <w:szCs w:val="24"/>
        </w:rPr>
        <w:t>修改或终止</w:t>
      </w:r>
      <w:r w:rsidRPr="003F29BD">
        <w:rPr>
          <w:rFonts w:hint="eastAsia"/>
          <w:noProof/>
          <w:sz w:val="24"/>
          <w:szCs w:val="24"/>
        </w:rPr>
        <w:t>本协定</w:t>
      </w:r>
      <w:r w:rsidRPr="003F29BD">
        <w:rPr>
          <w:noProof/>
          <w:sz w:val="24"/>
          <w:szCs w:val="24"/>
        </w:rPr>
        <w:t>。</w:t>
      </w:r>
    </w:p>
    <w:p w14:paraId="1DAE988A" w14:textId="77777777" w:rsidR="00B27C6B" w:rsidRDefault="00B27C6B" w:rsidP="00B27C6B">
      <w:pPr>
        <w:pStyle w:val="Heading1"/>
        <w:keepNext/>
        <w:keepLines/>
        <w:numPr>
          <w:ilvl w:val="0"/>
          <w:numId w:val="0"/>
        </w:numPr>
        <w:topLinePunct/>
        <w:spacing w:after="120"/>
        <w:rPr>
          <w:rFonts w:ascii="SimHei" w:eastAsia="SimHei"/>
          <w:b/>
          <w:sz w:val="24"/>
          <w:szCs w:val="24"/>
        </w:rPr>
      </w:pPr>
      <w:r>
        <w:rPr>
          <w:rFonts w:ascii="SimHei" w:eastAsia="SimHei" w:hint="eastAsia"/>
          <w:b/>
          <w:noProof/>
          <w:sz w:val="24"/>
          <w:szCs w:val="24"/>
        </w:rPr>
        <w:t>附录</w:t>
      </w:r>
    </w:p>
    <w:p w14:paraId="4E1EA991" w14:textId="77777777" w:rsidR="00B27C6B" w:rsidRDefault="00B27C6B" w:rsidP="00B27C6B">
      <w:pPr>
        <w:topLinePunct/>
        <w:spacing w:after="120"/>
        <w:rPr>
          <w:rFonts w:ascii="SimHei" w:eastAsia="SimHei"/>
          <w:b/>
          <w:noProof/>
          <w:sz w:val="24"/>
          <w:szCs w:val="24"/>
        </w:rPr>
      </w:pPr>
      <w:r>
        <w:rPr>
          <w:rFonts w:ascii="SimHei" w:eastAsia="SimHei" w:hint="eastAsia"/>
          <w:b/>
          <w:noProof/>
          <w:sz w:val="24"/>
          <w:szCs w:val="24"/>
        </w:rPr>
        <w:t>附录</w:t>
      </w:r>
      <w:r>
        <w:rPr>
          <w:b/>
          <w:noProof/>
          <w:sz w:val="24"/>
          <w:szCs w:val="24"/>
        </w:rPr>
        <w:t xml:space="preserve"> 1-A</w:t>
      </w:r>
      <w:r>
        <w:rPr>
          <w:rFonts w:ascii="SimHei" w:eastAsia="SimHei" w:hint="eastAsia"/>
          <w:b/>
          <w:noProof/>
          <w:sz w:val="24"/>
          <w:szCs w:val="24"/>
        </w:rPr>
        <w:t>：物质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129"/>
        <w:gridCol w:w="1092"/>
        <w:gridCol w:w="2899"/>
      </w:tblGrid>
      <w:tr w:rsidR="00B27C6B" w:rsidRPr="00D62265" w14:paraId="699C657F" w14:textId="77777777" w:rsidTr="009C2649">
        <w:trPr>
          <w:trHeight w:val="413"/>
        </w:trPr>
        <w:tc>
          <w:tcPr>
            <w:tcW w:w="2262" w:type="pct"/>
            <w:shd w:val="clear" w:color="auto" w:fill="auto"/>
          </w:tcPr>
          <w:p w14:paraId="095C0BCD" w14:textId="77777777" w:rsidR="00B27C6B" w:rsidRDefault="00B27C6B" w:rsidP="009C2649">
            <w:pPr>
              <w:topLinePunct/>
              <w:jc w:val="center"/>
            </w:pPr>
            <w:r>
              <w:rPr>
                <w:rFonts w:ascii="SimSun" w:hint="eastAsia"/>
                <w:noProof/>
              </w:rPr>
              <w:t>物质</w:t>
            </w:r>
          </w:p>
        </w:tc>
        <w:tc>
          <w:tcPr>
            <w:tcW w:w="604" w:type="pct"/>
            <w:shd w:val="clear" w:color="auto" w:fill="auto"/>
          </w:tcPr>
          <w:p w14:paraId="2B3D6F12" w14:textId="77777777" w:rsidR="00B27C6B" w:rsidRDefault="00B27C6B" w:rsidP="009C2649">
            <w:pPr>
              <w:topLinePunct/>
              <w:jc w:val="center"/>
            </w:pPr>
            <w:r>
              <w:rPr>
                <w:rFonts w:ascii="SimSun" w:hint="eastAsia"/>
                <w:noProof/>
              </w:rPr>
              <w:t>附件</w:t>
            </w:r>
          </w:p>
        </w:tc>
        <w:tc>
          <w:tcPr>
            <w:tcW w:w="584" w:type="pct"/>
            <w:shd w:val="clear" w:color="auto" w:fill="auto"/>
          </w:tcPr>
          <w:p w14:paraId="6EDAD6D5" w14:textId="77777777" w:rsidR="00B27C6B" w:rsidRDefault="00B27C6B" w:rsidP="009C2649">
            <w:pPr>
              <w:topLinePunct/>
              <w:autoSpaceDE w:val="0"/>
              <w:autoSpaceDN w:val="0"/>
              <w:jc w:val="center"/>
            </w:pPr>
            <w:r>
              <w:rPr>
                <w:rFonts w:ascii="SimSun" w:hint="eastAsia"/>
                <w:noProof/>
              </w:rPr>
              <w:t>类别</w:t>
            </w:r>
          </w:p>
        </w:tc>
        <w:tc>
          <w:tcPr>
            <w:tcW w:w="1550" w:type="pct"/>
            <w:shd w:val="clear" w:color="auto" w:fill="auto"/>
          </w:tcPr>
          <w:p w14:paraId="5C70ACA7" w14:textId="77777777" w:rsidR="00B27C6B" w:rsidRDefault="00B27C6B" w:rsidP="009C2649">
            <w:pPr>
              <w:topLinePunct/>
              <w:autoSpaceDE w:val="0"/>
              <w:autoSpaceDN w:val="0"/>
              <w:jc w:val="center"/>
            </w:pPr>
            <w:r>
              <w:rPr>
                <w:rFonts w:ascii="SimSun" w:hint="eastAsia"/>
                <w:noProof/>
              </w:rPr>
              <w:t>消费量合计减少量的起点（</w:t>
            </w:r>
            <w:r>
              <w:rPr>
                <w:noProof/>
              </w:rPr>
              <w:t>ODP</w:t>
            </w:r>
            <w:r>
              <w:rPr>
                <w:rFonts w:ascii="SimSun" w:hint="eastAsia"/>
                <w:noProof/>
              </w:rPr>
              <w:t>吨）</w:t>
            </w:r>
          </w:p>
        </w:tc>
      </w:tr>
      <w:tr w:rsidR="00B27C6B" w:rsidRPr="00D62265" w14:paraId="49586E34" w14:textId="77777777" w:rsidTr="009C2649">
        <w:tc>
          <w:tcPr>
            <w:tcW w:w="2262" w:type="pct"/>
            <w:shd w:val="clear" w:color="auto" w:fill="auto"/>
          </w:tcPr>
          <w:p w14:paraId="2FEEA961" w14:textId="77777777" w:rsidR="00B27C6B" w:rsidRPr="00D62265" w:rsidRDefault="00B27C6B" w:rsidP="009C2649">
            <w:pPr>
              <w:keepNext/>
              <w:rPr>
                <w:sz w:val="20"/>
                <w:szCs w:val="20"/>
              </w:rPr>
            </w:pPr>
            <w:r w:rsidRPr="00D62265">
              <w:rPr>
                <w:sz w:val="20"/>
                <w:szCs w:val="20"/>
              </w:rPr>
              <w:t>HCFC-22</w:t>
            </w:r>
          </w:p>
        </w:tc>
        <w:tc>
          <w:tcPr>
            <w:tcW w:w="604" w:type="pct"/>
            <w:shd w:val="clear" w:color="auto" w:fill="auto"/>
            <w:vAlign w:val="center"/>
          </w:tcPr>
          <w:p w14:paraId="71E4CBD2" w14:textId="77777777" w:rsidR="00B27C6B" w:rsidRPr="00D62265" w:rsidRDefault="00B27C6B" w:rsidP="009C2649">
            <w:pPr>
              <w:keepNext/>
              <w:jc w:val="center"/>
              <w:rPr>
                <w:sz w:val="20"/>
                <w:szCs w:val="20"/>
              </w:rPr>
            </w:pPr>
            <w:r w:rsidRPr="00D62265">
              <w:rPr>
                <w:sz w:val="20"/>
                <w:szCs w:val="20"/>
              </w:rPr>
              <w:t>C</w:t>
            </w:r>
          </w:p>
        </w:tc>
        <w:tc>
          <w:tcPr>
            <w:tcW w:w="584" w:type="pct"/>
            <w:shd w:val="clear" w:color="auto" w:fill="auto"/>
            <w:vAlign w:val="center"/>
          </w:tcPr>
          <w:p w14:paraId="716C3278" w14:textId="77777777" w:rsidR="00B27C6B" w:rsidRPr="00D62265" w:rsidRDefault="00B27C6B" w:rsidP="009C2649">
            <w:pPr>
              <w:keepNext/>
              <w:jc w:val="center"/>
              <w:rPr>
                <w:sz w:val="20"/>
                <w:szCs w:val="20"/>
              </w:rPr>
            </w:pPr>
            <w:r w:rsidRPr="00D62265">
              <w:rPr>
                <w:sz w:val="20"/>
                <w:szCs w:val="20"/>
              </w:rPr>
              <w:t>I</w:t>
            </w:r>
          </w:p>
        </w:tc>
        <w:tc>
          <w:tcPr>
            <w:tcW w:w="1550" w:type="pct"/>
            <w:shd w:val="clear" w:color="auto" w:fill="auto"/>
          </w:tcPr>
          <w:p w14:paraId="5ED9171C" w14:textId="77777777" w:rsidR="00B27C6B" w:rsidRPr="00D62265" w:rsidRDefault="00B27C6B" w:rsidP="009C2649">
            <w:pPr>
              <w:keepNext/>
              <w:ind w:right="1148"/>
              <w:jc w:val="right"/>
              <w:rPr>
                <w:sz w:val="20"/>
                <w:szCs w:val="20"/>
              </w:rPr>
            </w:pPr>
            <w:r w:rsidRPr="00D62265">
              <w:rPr>
                <w:rFonts w:eastAsia="Calibri"/>
                <w:sz w:val="20"/>
                <w:szCs w:val="20"/>
                <w:lang w:val="es-MX"/>
              </w:rPr>
              <w:t>15.95</w:t>
            </w:r>
          </w:p>
        </w:tc>
      </w:tr>
      <w:tr w:rsidR="00B27C6B" w:rsidRPr="00D62265" w14:paraId="1D3C9DCE" w14:textId="77777777" w:rsidTr="009C2649">
        <w:tblPrEx>
          <w:tblLook w:val="0000" w:firstRow="0" w:lastRow="0" w:firstColumn="0" w:lastColumn="0" w:noHBand="0" w:noVBand="0"/>
        </w:tblPrEx>
        <w:tc>
          <w:tcPr>
            <w:tcW w:w="2262" w:type="pct"/>
            <w:shd w:val="clear" w:color="auto" w:fill="auto"/>
          </w:tcPr>
          <w:p w14:paraId="6088A358" w14:textId="77777777" w:rsidR="00B27C6B" w:rsidRPr="00D62265" w:rsidRDefault="00B27C6B" w:rsidP="009C2649">
            <w:pPr>
              <w:keepNext/>
              <w:rPr>
                <w:sz w:val="20"/>
                <w:szCs w:val="20"/>
              </w:rPr>
            </w:pPr>
            <w:r w:rsidRPr="00D62265">
              <w:rPr>
                <w:sz w:val="20"/>
                <w:szCs w:val="20"/>
              </w:rPr>
              <w:t>HCFC-123</w:t>
            </w:r>
          </w:p>
        </w:tc>
        <w:tc>
          <w:tcPr>
            <w:tcW w:w="604" w:type="pct"/>
            <w:shd w:val="clear" w:color="auto" w:fill="auto"/>
            <w:vAlign w:val="center"/>
          </w:tcPr>
          <w:p w14:paraId="74EF5ABB" w14:textId="77777777" w:rsidR="00B27C6B" w:rsidRPr="00D62265" w:rsidRDefault="00B27C6B" w:rsidP="009C2649">
            <w:pPr>
              <w:keepNext/>
              <w:jc w:val="center"/>
              <w:rPr>
                <w:sz w:val="20"/>
                <w:szCs w:val="20"/>
              </w:rPr>
            </w:pPr>
            <w:r w:rsidRPr="00D62265">
              <w:rPr>
                <w:sz w:val="20"/>
                <w:szCs w:val="20"/>
              </w:rPr>
              <w:t>C</w:t>
            </w:r>
          </w:p>
        </w:tc>
        <w:tc>
          <w:tcPr>
            <w:tcW w:w="584" w:type="pct"/>
            <w:shd w:val="clear" w:color="auto" w:fill="auto"/>
            <w:vAlign w:val="center"/>
          </w:tcPr>
          <w:p w14:paraId="1D78AA20" w14:textId="77777777" w:rsidR="00B27C6B" w:rsidRPr="00D62265" w:rsidRDefault="00B27C6B" w:rsidP="009C2649">
            <w:pPr>
              <w:keepNext/>
              <w:jc w:val="center"/>
              <w:rPr>
                <w:sz w:val="20"/>
                <w:szCs w:val="20"/>
              </w:rPr>
            </w:pPr>
            <w:r w:rsidRPr="00D62265">
              <w:rPr>
                <w:sz w:val="20"/>
                <w:szCs w:val="20"/>
              </w:rPr>
              <w:t>I</w:t>
            </w:r>
          </w:p>
        </w:tc>
        <w:tc>
          <w:tcPr>
            <w:tcW w:w="1550" w:type="pct"/>
            <w:shd w:val="clear" w:color="auto" w:fill="auto"/>
          </w:tcPr>
          <w:p w14:paraId="39236092" w14:textId="77777777" w:rsidR="00B27C6B" w:rsidRPr="00D62265" w:rsidRDefault="00B27C6B" w:rsidP="009C2649">
            <w:pPr>
              <w:keepNext/>
              <w:ind w:right="1148"/>
              <w:jc w:val="right"/>
              <w:rPr>
                <w:sz w:val="20"/>
                <w:szCs w:val="20"/>
              </w:rPr>
            </w:pPr>
            <w:r w:rsidRPr="00D62265">
              <w:rPr>
                <w:rFonts w:eastAsia="Calibri"/>
                <w:sz w:val="20"/>
                <w:szCs w:val="20"/>
                <w:lang w:val="es-MX"/>
              </w:rPr>
              <w:t>0.20</w:t>
            </w:r>
          </w:p>
        </w:tc>
      </w:tr>
      <w:tr w:rsidR="00B27C6B" w:rsidRPr="00D62265" w14:paraId="5DB6C4CE" w14:textId="77777777" w:rsidTr="009C2649">
        <w:tblPrEx>
          <w:tblLook w:val="0000" w:firstRow="0" w:lastRow="0" w:firstColumn="0" w:lastColumn="0" w:noHBand="0" w:noVBand="0"/>
        </w:tblPrEx>
        <w:tc>
          <w:tcPr>
            <w:tcW w:w="2262" w:type="pct"/>
            <w:shd w:val="clear" w:color="auto" w:fill="auto"/>
          </w:tcPr>
          <w:p w14:paraId="397E965E" w14:textId="77777777" w:rsidR="00B27C6B" w:rsidRPr="00D62265" w:rsidRDefault="00B27C6B" w:rsidP="009C2649">
            <w:pPr>
              <w:keepNext/>
              <w:rPr>
                <w:sz w:val="20"/>
                <w:szCs w:val="20"/>
              </w:rPr>
            </w:pPr>
            <w:r w:rsidRPr="00D62265">
              <w:rPr>
                <w:sz w:val="20"/>
                <w:szCs w:val="20"/>
              </w:rPr>
              <w:t>HCFC-124</w:t>
            </w:r>
          </w:p>
        </w:tc>
        <w:tc>
          <w:tcPr>
            <w:tcW w:w="604" w:type="pct"/>
            <w:shd w:val="clear" w:color="auto" w:fill="auto"/>
            <w:vAlign w:val="center"/>
          </w:tcPr>
          <w:p w14:paraId="485B6645" w14:textId="77777777" w:rsidR="00B27C6B" w:rsidRPr="00D62265" w:rsidRDefault="00B27C6B" w:rsidP="009C2649">
            <w:pPr>
              <w:keepNext/>
              <w:jc w:val="center"/>
              <w:rPr>
                <w:sz w:val="20"/>
                <w:szCs w:val="20"/>
              </w:rPr>
            </w:pPr>
            <w:r w:rsidRPr="00D62265">
              <w:rPr>
                <w:sz w:val="20"/>
                <w:szCs w:val="20"/>
              </w:rPr>
              <w:t>C</w:t>
            </w:r>
          </w:p>
        </w:tc>
        <w:tc>
          <w:tcPr>
            <w:tcW w:w="584" w:type="pct"/>
            <w:shd w:val="clear" w:color="auto" w:fill="auto"/>
            <w:vAlign w:val="center"/>
          </w:tcPr>
          <w:p w14:paraId="756F41E6" w14:textId="77777777" w:rsidR="00B27C6B" w:rsidRPr="00D62265" w:rsidRDefault="00B27C6B" w:rsidP="009C2649">
            <w:pPr>
              <w:keepNext/>
              <w:jc w:val="center"/>
              <w:rPr>
                <w:sz w:val="20"/>
                <w:szCs w:val="20"/>
              </w:rPr>
            </w:pPr>
            <w:r w:rsidRPr="00D62265">
              <w:rPr>
                <w:sz w:val="20"/>
                <w:szCs w:val="20"/>
              </w:rPr>
              <w:t>I</w:t>
            </w:r>
          </w:p>
        </w:tc>
        <w:tc>
          <w:tcPr>
            <w:tcW w:w="1550" w:type="pct"/>
            <w:shd w:val="clear" w:color="auto" w:fill="auto"/>
          </w:tcPr>
          <w:p w14:paraId="484016C8" w14:textId="77777777" w:rsidR="00B27C6B" w:rsidRPr="00D62265" w:rsidRDefault="00B27C6B" w:rsidP="009C2649">
            <w:pPr>
              <w:keepNext/>
              <w:ind w:right="1148"/>
              <w:jc w:val="right"/>
              <w:rPr>
                <w:sz w:val="20"/>
                <w:szCs w:val="20"/>
              </w:rPr>
            </w:pPr>
            <w:r w:rsidRPr="00D62265">
              <w:rPr>
                <w:rFonts w:eastAsia="Calibri"/>
                <w:sz w:val="20"/>
                <w:szCs w:val="20"/>
                <w:lang w:val="es-MX"/>
              </w:rPr>
              <w:t>0.15</w:t>
            </w:r>
          </w:p>
        </w:tc>
      </w:tr>
      <w:tr w:rsidR="00B27C6B" w:rsidRPr="00D62265" w14:paraId="37B9792D" w14:textId="77777777" w:rsidTr="009C2649">
        <w:tblPrEx>
          <w:tblLook w:val="0000" w:firstRow="0" w:lastRow="0" w:firstColumn="0" w:lastColumn="0" w:noHBand="0" w:noVBand="0"/>
        </w:tblPrEx>
        <w:tc>
          <w:tcPr>
            <w:tcW w:w="2262" w:type="pct"/>
            <w:shd w:val="clear" w:color="auto" w:fill="auto"/>
          </w:tcPr>
          <w:p w14:paraId="47A8FDFC" w14:textId="77777777" w:rsidR="00B27C6B" w:rsidRPr="00D62265" w:rsidRDefault="00B27C6B" w:rsidP="009C2649">
            <w:pPr>
              <w:keepNext/>
              <w:rPr>
                <w:sz w:val="20"/>
                <w:szCs w:val="20"/>
              </w:rPr>
            </w:pPr>
            <w:r w:rsidRPr="00D62265">
              <w:rPr>
                <w:sz w:val="20"/>
                <w:szCs w:val="20"/>
              </w:rPr>
              <w:t>HCFC-141b</w:t>
            </w:r>
          </w:p>
        </w:tc>
        <w:tc>
          <w:tcPr>
            <w:tcW w:w="604" w:type="pct"/>
            <w:shd w:val="clear" w:color="auto" w:fill="auto"/>
            <w:vAlign w:val="center"/>
          </w:tcPr>
          <w:p w14:paraId="39247CA5" w14:textId="77777777" w:rsidR="00B27C6B" w:rsidRPr="00D62265" w:rsidRDefault="00B27C6B" w:rsidP="009C2649">
            <w:pPr>
              <w:keepNext/>
              <w:jc w:val="center"/>
              <w:rPr>
                <w:sz w:val="20"/>
                <w:szCs w:val="20"/>
              </w:rPr>
            </w:pPr>
            <w:r w:rsidRPr="00D62265">
              <w:rPr>
                <w:sz w:val="20"/>
                <w:szCs w:val="20"/>
              </w:rPr>
              <w:t>C</w:t>
            </w:r>
          </w:p>
        </w:tc>
        <w:tc>
          <w:tcPr>
            <w:tcW w:w="584" w:type="pct"/>
            <w:shd w:val="clear" w:color="auto" w:fill="auto"/>
            <w:vAlign w:val="center"/>
          </w:tcPr>
          <w:p w14:paraId="47CEA673" w14:textId="77777777" w:rsidR="00B27C6B" w:rsidRPr="00D62265" w:rsidRDefault="00B27C6B" w:rsidP="009C2649">
            <w:pPr>
              <w:keepNext/>
              <w:jc w:val="center"/>
              <w:rPr>
                <w:sz w:val="20"/>
                <w:szCs w:val="20"/>
              </w:rPr>
            </w:pPr>
            <w:r w:rsidRPr="00D62265">
              <w:rPr>
                <w:sz w:val="20"/>
                <w:szCs w:val="20"/>
              </w:rPr>
              <w:t>I</w:t>
            </w:r>
          </w:p>
        </w:tc>
        <w:tc>
          <w:tcPr>
            <w:tcW w:w="1550" w:type="pct"/>
            <w:shd w:val="clear" w:color="auto" w:fill="auto"/>
          </w:tcPr>
          <w:p w14:paraId="5DD461D1" w14:textId="77777777" w:rsidR="00B27C6B" w:rsidRPr="00D62265" w:rsidRDefault="00B27C6B" w:rsidP="009C2649">
            <w:pPr>
              <w:keepNext/>
              <w:ind w:right="1148"/>
              <w:jc w:val="right"/>
              <w:rPr>
                <w:sz w:val="20"/>
                <w:szCs w:val="20"/>
              </w:rPr>
            </w:pPr>
            <w:r w:rsidRPr="00D62265">
              <w:rPr>
                <w:rFonts w:eastAsia="Calibri"/>
                <w:sz w:val="20"/>
                <w:szCs w:val="20"/>
                <w:lang w:val="es-MX"/>
              </w:rPr>
              <w:t>*1.41</w:t>
            </w:r>
          </w:p>
        </w:tc>
      </w:tr>
      <w:tr w:rsidR="00B27C6B" w:rsidRPr="00D62265" w14:paraId="05A51EF9" w14:textId="77777777" w:rsidTr="009C2649">
        <w:tblPrEx>
          <w:tblLook w:val="0000" w:firstRow="0" w:lastRow="0" w:firstColumn="0" w:lastColumn="0" w:noHBand="0" w:noVBand="0"/>
        </w:tblPrEx>
        <w:tc>
          <w:tcPr>
            <w:tcW w:w="2262" w:type="pct"/>
            <w:shd w:val="clear" w:color="auto" w:fill="auto"/>
          </w:tcPr>
          <w:p w14:paraId="616A7C8D" w14:textId="77777777" w:rsidR="00B27C6B" w:rsidRPr="00D62265" w:rsidRDefault="00B27C6B" w:rsidP="009C2649">
            <w:pPr>
              <w:keepNext/>
              <w:rPr>
                <w:sz w:val="20"/>
                <w:szCs w:val="20"/>
              </w:rPr>
            </w:pPr>
            <w:r w:rsidRPr="00D62265">
              <w:rPr>
                <w:sz w:val="20"/>
                <w:szCs w:val="20"/>
              </w:rPr>
              <w:t>HCFC-142b</w:t>
            </w:r>
          </w:p>
        </w:tc>
        <w:tc>
          <w:tcPr>
            <w:tcW w:w="604" w:type="pct"/>
            <w:shd w:val="clear" w:color="auto" w:fill="auto"/>
            <w:vAlign w:val="center"/>
          </w:tcPr>
          <w:p w14:paraId="4D3918D2" w14:textId="77777777" w:rsidR="00B27C6B" w:rsidRPr="00D62265" w:rsidRDefault="00B27C6B" w:rsidP="009C2649">
            <w:pPr>
              <w:keepNext/>
              <w:jc w:val="center"/>
              <w:rPr>
                <w:sz w:val="20"/>
                <w:szCs w:val="20"/>
              </w:rPr>
            </w:pPr>
            <w:r w:rsidRPr="00D62265">
              <w:rPr>
                <w:sz w:val="20"/>
                <w:szCs w:val="20"/>
              </w:rPr>
              <w:t>C</w:t>
            </w:r>
          </w:p>
        </w:tc>
        <w:tc>
          <w:tcPr>
            <w:tcW w:w="584" w:type="pct"/>
            <w:shd w:val="clear" w:color="auto" w:fill="auto"/>
            <w:vAlign w:val="center"/>
          </w:tcPr>
          <w:p w14:paraId="227A03D6" w14:textId="77777777" w:rsidR="00B27C6B" w:rsidRPr="00D62265" w:rsidRDefault="00B27C6B" w:rsidP="009C2649">
            <w:pPr>
              <w:keepNext/>
              <w:jc w:val="center"/>
              <w:rPr>
                <w:sz w:val="20"/>
                <w:szCs w:val="20"/>
              </w:rPr>
            </w:pPr>
            <w:r w:rsidRPr="00D62265">
              <w:rPr>
                <w:sz w:val="20"/>
                <w:szCs w:val="20"/>
              </w:rPr>
              <w:t>I</w:t>
            </w:r>
          </w:p>
        </w:tc>
        <w:tc>
          <w:tcPr>
            <w:tcW w:w="1550" w:type="pct"/>
            <w:shd w:val="clear" w:color="auto" w:fill="auto"/>
          </w:tcPr>
          <w:p w14:paraId="3DF1F086" w14:textId="77777777" w:rsidR="00B27C6B" w:rsidRPr="00D62265" w:rsidRDefault="00B27C6B" w:rsidP="009C2649">
            <w:pPr>
              <w:keepNext/>
              <w:ind w:right="1148"/>
              <w:jc w:val="right"/>
              <w:rPr>
                <w:sz w:val="20"/>
                <w:szCs w:val="20"/>
              </w:rPr>
            </w:pPr>
            <w:r w:rsidRPr="00D62265">
              <w:rPr>
                <w:sz w:val="20"/>
                <w:szCs w:val="20"/>
              </w:rPr>
              <w:t>1.60</w:t>
            </w:r>
          </w:p>
        </w:tc>
      </w:tr>
      <w:tr w:rsidR="00B27C6B" w:rsidRPr="00D62265" w14:paraId="0F6E7393" w14:textId="77777777" w:rsidTr="009C2649">
        <w:tblPrEx>
          <w:tblLook w:val="0000" w:firstRow="0" w:lastRow="0" w:firstColumn="0" w:lastColumn="0" w:noHBand="0" w:noVBand="0"/>
        </w:tblPrEx>
        <w:tc>
          <w:tcPr>
            <w:tcW w:w="2262" w:type="pct"/>
            <w:shd w:val="clear" w:color="auto" w:fill="auto"/>
          </w:tcPr>
          <w:p w14:paraId="2AA1E537" w14:textId="77777777" w:rsidR="00B27C6B" w:rsidRPr="00D62265" w:rsidRDefault="00B27C6B" w:rsidP="009C2649">
            <w:pPr>
              <w:keepNext/>
              <w:rPr>
                <w:sz w:val="20"/>
                <w:szCs w:val="20"/>
              </w:rPr>
            </w:pPr>
            <w:r>
              <w:rPr>
                <w:rFonts w:ascii="SimSun" w:hint="eastAsia"/>
                <w:noProof/>
                <w:color w:val="000000"/>
              </w:rPr>
              <w:t>共计</w:t>
            </w:r>
          </w:p>
        </w:tc>
        <w:tc>
          <w:tcPr>
            <w:tcW w:w="604" w:type="pct"/>
            <w:shd w:val="clear" w:color="auto" w:fill="auto"/>
            <w:vAlign w:val="center"/>
          </w:tcPr>
          <w:p w14:paraId="1FE32FA5" w14:textId="77777777" w:rsidR="00B27C6B" w:rsidRPr="00D62265" w:rsidRDefault="00B27C6B" w:rsidP="009C2649">
            <w:pPr>
              <w:keepNext/>
              <w:jc w:val="center"/>
              <w:rPr>
                <w:sz w:val="20"/>
                <w:szCs w:val="20"/>
              </w:rPr>
            </w:pPr>
          </w:p>
        </w:tc>
        <w:tc>
          <w:tcPr>
            <w:tcW w:w="584" w:type="pct"/>
            <w:shd w:val="clear" w:color="auto" w:fill="auto"/>
            <w:vAlign w:val="center"/>
          </w:tcPr>
          <w:p w14:paraId="69A79D6A" w14:textId="77777777" w:rsidR="00B27C6B" w:rsidRPr="00D62265" w:rsidRDefault="00B27C6B" w:rsidP="009C2649">
            <w:pPr>
              <w:keepNext/>
              <w:jc w:val="center"/>
              <w:rPr>
                <w:sz w:val="20"/>
                <w:szCs w:val="20"/>
              </w:rPr>
            </w:pPr>
          </w:p>
        </w:tc>
        <w:tc>
          <w:tcPr>
            <w:tcW w:w="1550" w:type="pct"/>
            <w:shd w:val="clear" w:color="auto" w:fill="auto"/>
          </w:tcPr>
          <w:p w14:paraId="5E4EC87E" w14:textId="77777777" w:rsidR="00B27C6B" w:rsidRPr="00D62265" w:rsidRDefault="00B27C6B" w:rsidP="009C2649">
            <w:pPr>
              <w:keepNext/>
              <w:ind w:right="1148"/>
              <w:jc w:val="right"/>
              <w:rPr>
                <w:sz w:val="20"/>
                <w:szCs w:val="20"/>
              </w:rPr>
            </w:pPr>
            <w:r w:rsidRPr="004A00E4">
              <w:rPr>
                <w:rFonts w:eastAsia="Calibri"/>
                <w:sz w:val="20"/>
                <w:szCs w:val="20"/>
                <w:lang w:val="es-MX"/>
              </w:rPr>
              <w:t>19.31</w:t>
            </w:r>
          </w:p>
        </w:tc>
      </w:tr>
    </w:tbl>
    <w:p w14:paraId="1B54942A" w14:textId="77777777" w:rsidR="00B27C6B" w:rsidRPr="00D677E3" w:rsidRDefault="00B27C6B" w:rsidP="00B27C6B">
      <w:pPr>
        <w:spacing w:before="100" w:beforeAutospacing="1" w:after="100" w:afterAutospacing="1" w:line="259" w:lineRule="auto"/>
        <w:rPr>
          <w:rFonts w:eastAsiaTheme="minorEastAsia"/>
          <w:bCs/>
          <w:sz w:val="18"/>
          <w:szCs w:val="18"/>
        </w:rPr>
      </w:pPr>
      <w:r w:rsidRPr="008B526C">
        <w:rPr>
          <w:rFonts w:eastAsia="Calibri"/>
          <w:bCs/>
          <w:sz w:val="18"/>
        </w:rPr>
        <w:t>*</w:t>
      </w:r>
      <w:proofErr w:type="spellStart"/>
      <w:r w:rsidRPr="00D677E3">
        <w:rPr>
          <w:rFonts w:eastAsiaTheme="minorEastAsia"/>
          <w:bCs/>
          <w:sz w:val="20"/>
          <w:szCs w:val="20"/>
        </w:rPr>
        <w:t>据氟氯烃淘汰管理计划第一阶段确定，它包括进口预混合多元醇所含</w:t>
      </w:r>
      <w:proofErr w:type="spellEnd"/>
      <w:r w:rsidRPr="00D677E3">
        <w:rPr>
          <w:rFonts w:eastAsiaTheme="minorEastAsia"/>
          <w:bCs/>
          <w:sz w:val="20"/>
          <w:szCs w:val="20"/>
        </w:rPr>
        <w:t>1.36 ODP</w:t>
      </w:r>
      <w:r w:rsidRPr="00D677E3">
        <w:rPr>
          <w:rFonts w:eastAsiaTheme="minorEastAsia"/>
          <w:bCs/>
          <w:sz w:val="20"/>
          <w:szCs w:val="20"/>
        </w:rPr>
        <w:t>吨</w:t>
      </w:r>
      <w:r w:rsidRPr="00D677E3">
        <w:rPr>
          <w:rFonts w:eastAsiaTheme="minorEastAsia"/>
          <w:sz w:val="20"/>
          <w:szCs w:val="20"/>
        </w:rPr>
        <w:t>HCFC</w:t>
      </w:r>
      <w:r w:rsidRPr="00D677E3">
        <w:rPr>
          <w:rFonts w:eastAsiaTheme="minorEastAsia"/>
          <w:bCs/>
          <w:sz w:val="20"/>
          <w:szCs w:val="20"/>
        </w:rPr>
        <w:t>-141b</w:t>
      </w:r>
      <w:r w:rsidRPr="00D677E3">
        <w:rPr>
          <w:rFonts w:eastAsiaTheme="minorEastAsia"/>
          <w:bCs/>
          <w:sz w:val="20"/>
          <w:szCs w:val="20"/>
        </w:rPr>
        <w:t>。</w:t>
      </w:r>
    </w:p>
    <w:p w14:paraId="04CA22CA" w14:textId="77777777" w:rsidR="00143980" w:rsidRDefault="00143980">
      <w:pPr>
        <w:jc w:val="left"/>
        <w:rPr>
          <w:rFonts w:ascii="SimHei" w:eastAsia="SimHei"/>
          <w:b/>
          <w:noProof/>
          <w:sz w:val="24"/>
          <w:szCs w:val="24"/>
        </w:rPr>
      </w:pPr>
      <w:r>
        <w:rPr>
          <w:rFonts w:ascii="SimHei" w:eastAsia="SimHei"/>
          <w:b/>
          <w:noProof/>
          <w:sz w:val="24"/>
          <w:szCs w:val="24"/>
        </w:rPr>
        <w:br w:type="page"/>
      </w:r>
    </w:p>
    <w:p w14:paraId="16C4C6DC" w14:textId="743A89EC" w:rsidR="00B27C6B" w:rsidRDefault="00B27C6B" w:rsidP="00B27C6B">
      <w:pPr>
        <w:keepNext/>
        <w:keepLines/>
        <w:topLinePunct/>
        <w:spacing w:beforeLines="150" w:before="360" w:beforeAutospacing="1" w:after="100" w:afterAutospacing="1"/>
        <w:rPr>
          <w:rFonts w:ascii="SimHei" w:eastAsia="SimHei"/>
          <w:b/>
          <w:noProof/>
          <w:sz w:val="24"/>
          <w:szCs w:val="24"/>
        </w:rPr>
      </w:pPr>
      <w:bookmarkStart w:id="0" w:name="_GoBack"/>
      <w:bookmarkEnd w:id="0"/>
      <w:r>
        <w:rPr>
          <w:rFonts w:ascii="SimHei" w:eastAsia="SimHei" w:hint="eastAsia"/>
          <w:b/>
          <w:noProof/>
          <w:sz w:val="24"/>
          <w:szCs w:val="24"/>
        </w:rPr>
        <w:lastRenderedPageBreak/>
        <w:t>附录2-A：目标和供资</w:t>
      </w:r>
    </w:p>
    <w:tbl>
      <w:tblPr>
        <w:tblW w:w="9432" w:type="dxa"/>
        <w:tblLayout w:type="fixed"/>
        <w:tblLook w:val="04A0" w:firstRow="1" w:lastRow="0" w:firstColumn="1" w:lastColumn="0" w:noHBand="0" w:noVBand="1"/>
      </w:tblPr>
      <w:tblGrid>
        <w:gridCol w:w="622"/>
        <w:gridCol w:w="1867"/>
        <w:gridCol w:w="837"/>
        <w:gridCol w:w="838"/>
        <w:gridCol w:w="838"/>
        <w:gridCol w:w="839"/>
        <w:gridCol w:w="838"/>
        <w:gridCol w:w="838"/>
        <w:gridCol w:w="849"/>
        <w:gridCol w:w="1066"/>
      </w:tblGrid>
      <w:tr w:rsidR="00B27C6B" w:rsidRPr="00AB4D81" w14:paraId="5A8844D7" w14:textId="77777777" w:rsidTr="009C2649">
        <w:trPr>
          <w:tblHeader/>
        </w:trPr>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160D90DC" w14:textId="77777777" w:rsidR="00B27C6B" w:rsidRDefault="00B27C6B" w:rsidP="009C2649">
            <w:pPr>
              <w:keepNext/>
              <w:keepLines/>
              <w:jc w:val="center"/>
              <w:rPr>
                <w:b/>
                <w:sz w:val="20"/>
                <w:szCs w:val="20"/>
              </w:rPr>
            </w:pPr>
            <w:r>
              <w:rPr>
                <w:rFonts w:hint="eastAsia"/>
                <w:b/>
                <w:sz w:val="20"/>
                <w:szCs w:val="20"/>
              </w:rPr>
              <w:t>行</w:t>
            </w:r>
          </w:p>
        </w:tc>
        <w:tc>
          <w:tcPr>
            <w:tcW w:w="990" w:type="pct"/>
            <w:tcBorders>
              <w:top w:val="single" w:sz="4" w:space="0" w:color="auto"/>
              <w:left w:val="nil"/>
              <w:bottom w:val="single" w:sz="4" w:space="0" w:color="auto"/>
              <w:right w:val="single" w:sz="4" w:space="0" w:color="auto"/>
            </w:tcBorders>
            <w:shd w:val="clear" w:color="auto" w:fill="auto"/>
            <w:hideMark/>
          </w:tcPr>
          <w:p w14:paraId="217AFE79" w14:textId="77777777" w:rsidR="00B27C6B" w:rsidRDefault="00B27C6B" w:rsidP="009C2649">
            <w:pPr>
              <w:keepNext/>
              <w:keepLines/>
              <w:jc w:val="center"/>
              <w:rPr>
                <w:b/>
                <w:sz w:val="20"/>
                <w:szCs w:val="20"/>
              </w:rPr>
            </w:pPr>
            <w:proofErr w:type="spellStart"/>
            <w:r>
              <w:rPr>
                <w:rFonts w:hint="eastAsia"/>
                <w:b/>
                <w:sz w:val="20"/>
                <w:szCs w:val="20"/>
              </w:rPr>
              <w:t>详情</w:t>
            </w:r>
            <w:proofErr w:type="spellEnd"/>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0681246E" w14:textId="77777777" w:rsidR="00B27C6B" w:rsidRPr="00FB7C51" w:rsidRDefault="00B27C6B" w:rsidP="009C2649">
            <w:pPr>
              <w:jc w:val="center"/>
              <w:rPr>
                <w:b/>
                <w:bCs/>
                <w:sz w:val="18"/>
                <w:szCs w:val="18"/>
                <w:lang w:val="es-MX"/>
              </w:rPr>
            </w:pPr>
            <w:r w:rsidRPr="00FB7C51">
              <w:rPr>
                <w:b/>
                <w:bCs/>
                <w:sz w:val="18"/>
                <w:szCs w:val="18"/>
                <w:lang w:val="es-MX"/>
              </w:rPr>
              <w:t>2021</w:t>
            </w:r>
            <w:r>
              <w:rPr>
                <w:rFonts w:hint="eastAsia"/>
                <w:b/>
                <w:bCs/>
                <w:sz w:val="20"/>
                <w:szCs w:val="20"/>
              </w:rPr>
              <w:t>年</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235F337B" w14:textId="77777777" w:rsidR="00B27C6B" w:rsidRPr="00FB7C51" w:rsidRDefault="00B27C6B" w:rsidP="009C2649">
            <w:pPr>
              <w:jc w:val="center"/>
              <w:rPr>
                <w:b/>
                <w:bCs/>
                <w:sz w:val="18"/>
                <w:szCs w:val="18"/>
                <w:lang w:val="es-MX"/>
              </w:rPr>
            </w:pPr>
            <w:r w:rsidRPr="00FB7C51">
              <w:rPr>
                <w:b/>
                <w:bCs/>
                <w:sz w:val="18"/>
                <w:szCs w:val="18"/>
                <w:lang w:val="es-MX"/>
              </w:rPr>
              <w:t>2022-2023</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vAlign w:val="center"/>
            <w:hideMark/>
          </w:tcPr>
          <w:p w14:paraId="1646ACE9" w14:textId="77777777" w:rsidR="00B27C6B" w:rsidRPr="00FB7C51" w:rsidRDefault="00B27C6B" w:rsidP="009C2649">
            <w:pPr>
              <w:jc w:val="center"/>
              <w:rPr>
                <w:b/>
                <w:bCs/>
                <w:sz w:val="18"/>
                <w:szCs w:val="18"/>
                <w:lang w:val="es-MX"/>
              </w:rPr>
            </w:pPr>
            <w:r w:rsidRPr="00FB7C51">
              <w:rPr>
                <w:b/>
                <w:bCs/>
                <w:sz w:val="18"/>
                <w:szCs w:val="18"/>
                <w:lang w:val="es-MX"/>
              </w:rPr>
              <w:t>2024</w:t>
            </w:r>
            <w:r>
              <w:rPr>
                <w:rFonts w:hint="eastAsia"/>
                <w:b/>
                <w:bCs/>
                <w:sz w:val="20"/>
                <w:szCs w:val="20"/>
              </w:rPr>
              <w:t>年</w:t>
            </w:r>
          </w:p>
        </w:tc>
        <w:tc>
          <w:tcPr>
            <w:tcW w:w="445" w:type="pct"/>
            <w:tcBorders>
              <w:top w:val="single" w:sz="4" w:space="0" w:color="auto"/>
              <w:left w:val="nil"/>
              <w:bottom w:val="single" w:sz="4" w:space="0" w:color="auto"/>
              <w:right w:val="single" w:sz="4" w:space="0" w:color="auto"/>
            </w:tcBorders>
            <w:tcMar>
              <w:left w:w="14" w:type="dxa"/>
              <w:right w:w="14" w:type="dxa"/>
            </w:tcMar>
            <w:vAlign w:val="center"/>
          </w:tcPr>
          <w:p w14:paraId="3064151A" w14:textId="77777777" w:rsidR="00B27C6B" w:rsidRPr="00FB7C51" w:rsidRDefault="00B27C6B" w:rsidP="009C2649">
            <w:pPr>
              <w:jc w:val="center"/>
              <w:rPr>
                <w:b/>
                <w:bCs/>
                <w:sz w:val="18"/>
                <w:szCs w:val="18"/>
                <w:lang w:val="es-MX"/>
              </w:rPr>
            </w:pPr>
            <w:r w:rsidRPr="00FB7C51">
              <w:rPr>
                <w:b/>
                <w:bCs/>
                <w:sz w:val="18"/>
                <w:szCs w:val="18"/>
                <w:lang w:val="es-MX"/>
              </w:rPr>
              <w:t>2025-2026</w:t>
            </w:r>
          </w:p>
        </w:tc>
        <w:tc>
          <w:tcPr>
            <w:tcW w:w="444" w:type="pct"/>
            <w:tcBorders>
              <w:top w:val="single" w:sz="4" w:space="0" w:color="auto"/>
              <w:left w:val="nil"/>
              <w:bottom w:val="single" w:sz="4" w:space="0" w:color="auto"/>
              <w:right w:val="single" w:sz="4" w:space="0" w:color="auto"/>
            </w:tcBorders>
            <w:tcMar>
              <w:left w:w="14" w:type="dxa"/>
              <w:right w:w="14" w:type="dxa"/>
            </w:tcMar>
            <w:vAlign w:val="center"/>
          </w:tcPr>
          <w:p w14:paraId="0A8A519A" w14:textId="77777777" w:rsidR="00B27C6B" w:rsidRPr="00FB7C51" w:rsidRDefault="00B27C6B" w:rsidP="009C2649">
            <w:pPr>
              <w:jc w:val="center"/>
              <w:rPr>
                <w:b/>
                <w:bCs/>
                <w:sz w:val="18"/>
                <w:szCs w:val="18"/>
                <w:lang w:val="es-MX"/>
              </w:rPr>
            </w:pPr>
            <w:r w:rsidRPr="00FB7C51">
              <w:rPr>
                <w:b/>
                <w:bCs/>
                <w:sz w:val="18"/>
                <w:szCs w:val="18"/>
                <w:lang w:val="es-MX"/>
              </w:rPr>
              <w:t>2027</w:t>
            </w:r>
            <w:r>
              <w:rPr>
                <w:rFonts w:hint="eastAsia"/>
                <w:b/>
                <w:bCs/>
                <w:sz w:val="20"/>
                <w:szCs w:val="20"/>
              </w:rPr>
              <w:t>年</w:t>
            </w:r>
          </w:p>
        </w:tc>
        <w:tc>
          <w:tcPr>
            <w:tcW w:w="444" w:type="pct"/>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7693B89" w14:textId="77777777" w:rsidR="00B27C6B" w:rsidRPr="00FB7C51" w:rsidRDefault="00B27C6B" w:rsidP="009C2649">
            <w:pPr>
              <w:jc w:val="center"/>
              <w:rPr>
                <w:b/>
                <w:bCs/>
                <w:sz w:val="18"/>
                <w:szCs w:val="18"/>
                <w:lang w:val="es-MX"/>
              </w:rPr>
            </w:pPr>
            <w:r w:rsidRPr="00FB7C51">
              <w:rPr>
                <w:b/>
                <w:bCs/>
                <w:sz w:val="18"/>
                <w:szCs w:val="18"/>
                <w:lang w:val="es-MX"/>
              </w:rPr>
              <w:t>2028-2029</w:t>
            </w:r>
          </w:p>
        </w:tc>
        <w:tc>
          <w:tcPr>
            <w:tcW w:w="450" w:type="pct"/>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B1DF89F" w14:textId="77777777" w:rsidR="00B27C6B" w:rsidRPr="00FB7C51" w:rsidRDefault="00B27C6B" w:rsidP="009C2649">
            <w:pPr>
              <w:jc w:val="center"/>
              <w:rPr>
                <w:b/>
                <w:bCs/>
                <w:sz w:val="18"/>
                <w:szCs w:val="18"/>
                <w:lang w:val="es-MX"/>
              </w:rPr>
            </w:pPr>
            <w:r w:rsidRPr="00FB7C51">
              <w:rPr>
                <w:b/>
                <w:bCs/>
                <w:sz w:val="18"/>
                <w:szCs w:val="18"/>
                <w:lang w:val="es-MX"/>
              </w:rPr>
              <w:t>2030</w:t>
            </w:r>
            <w:r>
              <w:rPr>
                <w:rFonts w:hint="eastAsia"/>
                <w:b/>
                <w:bCs/>
                <w:sz w:val="20"/>
                <w:szCs w:val="20"/>
              </w:rPr>
              <w:t>年</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7BD5B" w14:textId="77777777" w:rsidR="00B27C6B" w:rsidRPr="00925A6A" w:rsidRDefault="00B27C6B" w:rsidP="009C2649">
            <w:pPr>
              <w:jc w:val="center"/>
              <w:rPr>
                <w:b/>
                <w:bCs/>
                <w:sz w:val="20"/>
                <w:szCs w:val="20"/>
                <w:lang w:val="es-MX"/>
              </w:rPr>
            </w:pPr>
            <w:proofErr w:type="spellStart"/>
            <w:r>
              <w:rPr>
                <w:rFonts w:hint="eastAsia"/>
                <w:b/>
                <w:bCs/>
                <w:sz w:val="20"/>
                <w:szCs w:val="20"/>
              </w:rPr>
              <w:t>共计</w:t>
            </w:r>
            <w:proofErr w:type="spellEnd"/>
          </w:p>
        </w:tc>
      </w:tr>
      <w:tr w:rsidR="00B27C6B" w:rsidRPr="00AB4D81" w14:paraId="7CF96F9F"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38C5E4D1" w14:textId="77777777" w:rsidR="00B27C6B" w:rsidRPr="00925A6A" w:rsidRDefault="00B27C6B" w:rsidP="009C2649">
            <w:pPr>
              <w:jc w:val="left"/>
              <w:rPr>
                <w:sz w:val="20"/>
                <w:szCs w:val="20"/>
                <w:lang w:val="es-MX"/>
              </w:rPr>
            </w:pPr>
            <w:r w:rsidRPr="00925A6A">
              <w:rPr>
                <w:sz w:val="20"/>
                <w:szCs w:val="20"/>
                <w:lang w:val="es-MX"/>
              </w:rPr>
              <w:t>1.1</w:t>
            </w:r>
          </w:p>
        </w:tc>
        <w:tc>
          <w:tcPr>
            <w:tcW w:w="990" w:type="pct"/>
            <w:tcBorders>
              <w:top w:val="single" w:sz="4" w:space="0" w:color="auto"/>
              <w:left w:val="nil"/>
              <w:bottom w:val="single" w:sz="4" w:space="0" w:color="auto"/>
              <w:right w:val="single" w:sz="4" w:space="0" w:color="auto"/>
            </w:tcBorders>
            <w:shd w:val="clear" w:color="auto" w:fill="auto"/>
            <w:hideMark/>
          </w:tcPr>
          <w:p w14:paraId="1AE7F14E" w14:textId="77777777" w:rsidR="00B27C6B" w:rsidRPr="00E908FF" w:rsidRDefault="00B27C6B" w:rsidP="009C2649">
            <w:pPr>
              <w:keepNext/>
              <w:keepLines/>
              <w:jc w:val="left"/>
              <w:rPr>
                <w:sz w:val="20"/>
                <w:szCs w:val="20"/>
                <w:lang w:val="es-MX"/>
              </w:rPr>
            </w:pPr>
            <w:r>
              <w:rPr>
                <w:rFonts w:ascii="SimSun" w:hint="eastAsia"/>
                <w:noProof/>
                <w:color w:val="000000"/>
                <w:sz w:val="18"/>
                <w:szCs w:val="18"/>
              </w:rPr>
              <w:t>《蒙特利尔议定书》削减附件</w:t>
            </w:r>
            <w:r w:rsidRPr="00E908FF">
              <w:rPr>
                <w:noProof/>
                <w:color w:val="000000"/>
                <w:sz w:val="18"/>
                <w:szCs w:val="18"/>
                <w:lang w:val="es-MX"/>
              </w:rPr>
              <w:t>C</w:t>
            </w:r>
            <w:r>
              <w:rPr>
                <w:rFonts w:ascii="SimSun" w:hint="eastAsia"/>
                <w:noProof/>
                <w:color w:val="000000"/>
                <w:sz w:val="18"/>
                <w:szCs w:val="18"/>
              </w:rPr>
              <w:t>第一类物质的时间表</w:t>
            </w:r>
            <w:r w:rsidRPr="00E908FF">
              <w:rPr>
                <w:rFonts w:ascii="SimSun" w:hint="eastAsia"/>
                <w:noProof/>
                <w:color w:val="000000"/>
                <w:sz w:val="18"/>
                <w:szCs w:val="18"/>
                <w:lang w:val="es-MX"/>
              </w:rPr>
              <w:t>（</w:t>
            </w:r>
            <w:r w:rsidRPr="00E908FF">
              <w:rPr>
                <w:noProof/>
                <w:color w:val="000000"/>
                <w:sz w:val="18"/>
                <w:szCs w:val="18"/>
                <w:lang w:val="es-MX"/>
              </w:rPr>
              <w:t>ODP</w:t>
            </w:r>
            <w:r>
              <w:rPr>
                <w:rFonts w:ascii="SimSun" w:hint="eastAsia"/>
                <w:noProof/>
                <w:color w:val="000000"/>
                <w:sz w:val="18"/>
                <w:szCs w:val="18"/>
              </w:rPr>
              <w:t>吨</w:t>
            </w:r>
            <w:r w:rsidRPr="00E908FF">
              <w:rPr>
                <w:rFonts w:ascii="SimSun" w:hint="eastAsia"/>
                <w:noProof/>
                <w:color w:val="000000"/>
                <w:sz w:val="18"/>
                <w:szCs w:val="18"/>
                <w:lang w:val="es-MX"/>
              </w:rPr>
              <w:t>）</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F210CD6" w14:textId="77777777" w:rsidR="00B27C6B" w:rsidRPr="00A1692F" w:rsidRDefault="00B27C6B" w:rsidP="009C2649">
            <w:pPr>
              <w:jc w:val="right"/>
              <w:rPr>
                <w:bCs/>
                <w:sz w:val="20"/>
                <w:szCs w:val="20"/>
              </w:rPr>
            </w:pPr>
            <w:r w:rsidRPr="00A1692F">
              <w:rPr>
                <w:bCs/>
                <w:sz w:val="20"/>
                <w:szCs w:val="20"/>
              </w:rPr>
              <w:t>11.67</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1F63CDE" w14:textId="77777777" w:rsidR="00B27C6B" w:rsidRPr="00A1692F" w:rsidRDefault="00B27C6B" w:rsidP="009C2649">
            <w:pPr>
              <w:jc w:val="right"/>
              <w:rPr>
                <w:bCs/>
                <w:sz w:val="20"/>
                <w:szCs w:val="20"/>
              </w:rPr>
            </w:pPr>
            <w:r w:rsidRPr="00A1692F">
              <w:rPr>
                <w:bCs/>
                <w:sz w:val="20"/>
                <w:szCs w:val="20"/>
              </w:rPr>
              <w:t>11.67</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1E89E34C" w14:textId="77777777" w:rsidR="00B27C6B" w:rsidRPr="00A1692F" w:rsidRDefault="00B27C6B" w:rsidP="009C2649">
            <w:pPr>
              <w:jc w:val="right"/>
              <w:rPr>
                <w:bCs/>
                <w:sz w:val="20"/>
                <w:szCs w:val="20"/>
              </w:rPr>
            </w:pPr>
            <w:r w:rsidRPr="00A1692F">
              <w:rPr>
                <w:bCs/>
                <w:sz w:val="20"/>
                <w:szCs w:val="20"/>
              </w:rPr>
              <w:t>11.67</w:t>
            </w:r>
          </w:p>
        </w:tc>
        <w:tc>
          <w:tcPr>
            <w:tcW w:w="445" w:type="pct"/>
            <w:tcBorders>
              <w:top w:val="single" w:sz="4" w:space="0" w:color="auto"/>
              <w:left w:val="nil"/>
              <w:bottom w:val="single" w:sz="4" w:space="0" w:color="auto"/>
              <w:right w:val="single" w:sz="4" w:space="0" w:color="auto"/>
            </w:tcBorders>
            <w:tcMar>
              <w:left w:w="14" w:type="dxa"/>
              <w:right w:w="14" w:type="dxa"/>
            </w:tcMar>
          </w:tcPr>
          <w:p w14:paraId="2AE19B80" w14:textId="77777777" w:rsidR="00B27C6B" w:rsidRPr="00A1692F" w:rsidRDefault="00B27C6B" w:rsidP="009C2649">
            <w:pPr>
              <w:jc w:val="right"/>
              <w:rPr>
                <w:bCs/>
                <w:sz w:val="20"/>
                <w:szCs w:val="20"/>
              </w:rPr>
            </w:pPr>
            <w:r w:rsidRPr="00A1692F">
              <w:rPr>
                <w:bCs/>
                <w:sz w:val="20"/>
                <w:szCs w:val="20"/>
              </w:rPr>
              <w:t>5.83</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2C173C84" w14:textId="77777777" w:rsidR="00B27C6B" w:rsidRPr="00A1692F" w:rsidRDefault="00B27C6B" w:rsidP="009C2649">
            <w:pPr>
              <w:jc w:val="right"/>
              <w:rPr>
                <w:bCs/>
                <w:sz w:val="20"/>
                <w:szCs w:val="20"/>
              </w:rPr>
            </w:pPr>
            <w:r w:rsidRPr="00A1692F">
              <w:rPr>
                <w:bCs/>
                <w:sz w:val="20"/>
                <w:szCs w:val="20"/>
              </w:rPr>
              <w:t>5.83</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12796494" w14:textId="77777777" w:rsidR="00B27C6B" w:rsidRPr="00A1692F" w:rsidRDefault="00B27C6B" w:rsidP="009C2649">
            <w:pPr>
              <w:jc w:val="right"/>
              <w:rPr>
                <w:bCs/>
                <w:sz w:val="20"/>
                <w:szCs w:val="20"/>
              </w:rPr>
            </w:pPr>
            <w:r w:rsidRPr="00A1692F">
              <w:rPr>
                <w:bCs/>
                <w:sz w:val="20"/>
                <w:szCs w:val="20"/>
              </w:rPr>
              <w:t>5.83</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56144653" w14:textId="77777777" w:rsidR="00B27C6B" w:rsidRPr="00A1692F" w:rsidRDefault="00B27C6B" w:rsidP="009C2649">
            <w:pPr>
              <w:jc w:val="right"/>
              <w:rPr>
                <w:bCs/>
                <w:sz w:val="20"/>
                <w:szCs w:val="20"/>
              </w:rPr>
            </w:pPr>
            <w:r w:rsidRPr="00A1692F">
              <w:rPr>
                <w:bCs/>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62DABFB5" w14:textId="77777777" w:rsidR="00B27C6B" w:rsidRPr="008B526C" w:rsidRDefault="00B27C6B" w:rsidP="009C2649">
            <w:pPr>
              <w:jc w:val="right"/>
              <w:rPr>
                <w:bCs/>
                <w:sz w:val="20"/>
                <w:szCs w:val="20"/>
              </w:rPr>
            </w:pPr>
            <w:r w:rsidRPr="008B526C">
              <w:rPr>
                <w:bCs/>
                <w:sz w:val="20"/>
                <w:szCs w:val="20"/>
              </w:rPr>
              <w:t>n/a</w:t>
            </w:r>
          </w:p>
        </w:tc>
      </w:tr>
      <w:tr w:rsidR="00B27C6B" w:rsidRPr="00AB4D81" w14:paraId="11212BE9"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083C240C" w14:textId="77777777" w:rsidR="00B27C6B" w:rsidRPr="00925A6A" w:rsidRDefault="00B27C6B" w:rsidP="009C2649">
            <w:pPr>
              <w:jc w:val="left"/>
              <w:rPr>
                <w:sz w:val="20"/>
                <w:szCs w:val="20"/>
                <w:lang w:val="es-MX"/>
              </w:rPr>
            </w:pPr>
            <w:r w:rsidRPr="00925A6A">
              <w:rPr>
                <w:sz w:val="20"/>
                <w:szCs w:val="20"/>
                <w:lang w:val="es-MX"/>
              </w:rPr>
              <w:t>1.2</w:t>
            </w:r>
          </w:p>
        </w:tc>
        <w:tc>
          <w:tcPr>
            <w:tcW w:w="990" w:type="pct"/>
            <w:tcBorders>
              <w:top w:val="single" w:sz="4" w:space="0" w:color="auto"/>
              <w:left w:val="nil"/>
              <w:bottom w:val="single" w:sz="4" w:space="0" w:color="auto"/>
              <w:right w:val="single" w:sz="4" w:space="0" w:color="auto"/>
            </w:tcBorders>
            <w:shd w:val="clear" w:color="auto" w:fill="auto"/>
            <w:hideMark/>
          </w:tcPr>
          <w:p w14:paraId="063F8873" w14:textId="77777777" w:rsidR="00B27C6B" w:rsidRPr="00E908FF" w:rsidRDefault="00B27C6B" w:rsidP="009C2649">
            <w:pPr>
              <w:topLinePunct/>
              <w:jc w:val="left"/>
              <w:rPr>
                <w:color w:val="000000"/>
                <w:sz w:val="18"/>
                <w:szCs w:val="18"/>
                <w:lang w:val="es-MX"/>
              </w:rPr>
            </w:pPr>
            <w:r>
              <w:rPr>
                <w:rFonts w:ascii="SimSun" w:hint="eastAsia"/>
                <w:noProof/>
                <w:color w:val="000000"/>
                <w:sz w:val="18"/>
                <w:szCs w:val="18"/>
              </w:rPr>
              <w:t>附件</w:t>
            </w:r>
            <w:r w:rsidRPr="00E908FF">
              <w:rPr>
                <w:noProof/>
                <w:color w:val="000000"/>
                <w:sz w:val="18"/>
                <w:szCs w:val="18"/>
                <w:lang w:val="es-MX"/>
              </w:rPr>
              <w:t>C</w:t>
            </w:r>
            <w:r>
              <w:rPr>
                <w:rFonts w:ascii="SimSun" w:hint="eastAsia"/>
                <w:noProof/>
                <w:color w:val="000000"/>
                <w:sz w:val="18"/>
                <w:szCs w:val="18"/>
              </w:rPr>
              <w:t>第一类物质的最高允许消费总量</w:t>
            </w:r>
            <w:r w:rsidRPr="00E908FF">
              <w:rPr>
                <w:rFonts w:ascii="SimSun" w:hint="eastAsia"/>
                <w:noProof/>
                <w:color w:val="000000"/>
                <w:sz w:val="18"/>
                <w:szCs w:val="18"/>
                <w:lang w:val="es-MX"/>
              </w:rPr>
              <w:t>（</w:t>
            </w:r>
            <w:r w:rsidRPr="00E908FF">
              <w:rPr>
                <w:noProof/>
                <w:color w:val="000000"/>
                <w:sz w:val="18"/>
                <w:szCs w:val="18"/>
                <w:lang w:val="es-MX"/>
              </w:rPr>
              <w:t>ODP</w:t>
            </w:r>
            <w:r>
              <w:rPr>
                <w:rFonts w:ascii="SimSun" w:hint="eastAsia"/>
                <w:noProof/>
                <w:color w:val="000000"/>
                <w:sz w:val="18"/>
                <w:szCs w:val="18"/>
              </w:rPr>
              <w:t>吨</w:t>
            </w:r>
            <w:r w:rsidRPr="00E908FF">
              <w:rPr>
                <w:rFonts w:ascii="SimSun" w:hint="eastAsia"/>
                <w:noProof/>
                <w:color w:val="000000"/>
                <w:sz w:val="18"/>
                <w:szCs w:val="18"/>
                <w:lang w:val="es-MX"/>
              </w:rPr>
              <w:t>）</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E625E12" w14:textId="77777777" w:rsidR="00B27C6B" w:rsidRPr="00A1692F" w:rsidRDefault="00B27C6B" w:rsidP="009C2649">
            <w:pPr>
              <w:jc w:val="right"/>
              <w:rPr>
                <w:bCs/>
                <w:sz w:val="20"/>
                <w:szCs w:val="20"/>
              </w:rPr>
            </w:pPr>
            <w:r w:rsidRPr="00A1692F">
              <w:rPr>
                <w:bCs/>
                <w:sz w:val="20"/>
                <w:szCs w:val="20"/>
              </w:rPr>
              <w:t>11.67</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2EBFBE85" w14:textId="77777777" w:rsidR="00B27C6B" w:rsidRPr="00A1692F" w:rsidRDefault="00B27C6B" w:rsidP="009C2649">
            <w:pPr>
              <w:jc w:val="right"/>
              <w:rPr>
                <w:bCs/>
                <w:sz w:val="20"/>
                <w:szCs w:val="20"/>
              </w:rPr>
            </w:pPr>
            <w:r w:rsidRPr="00A1692F">
              <w:rPr>
                <w:bCs/>
                <w:sz w:val="20"/>
                <w:szCs w:val="20"/>
              </w:rPr>
              <w:t>11.67</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0CFCAFF6" w14:textId="77777777" w:rsidR="00B27C6B" w:rsidRPr="00A1692F" w:rsidRDefault="00B27C6B" w:rsidP="009C2649">
            <w:pPr>
              <w:jc w:val="right"/>
              <w:rPr>
                <w:bCs/>
                <w:sz w:val="20"/>
                <w:szCs w:val="20"/>
              </w:rPr>
            </w:pPr>
            <w:r w:rsidRPr="00A1692F">
              <w:rPr>
                <w:bCs/>
                <w:sz w:val="20"/>
                <w:szCs w:val="20"/>
              </w:rPr>
              <w:t>11.67</w:t>
            </w:r>
          </w:p>
        </w:tc>
        <w:tc>
          <w:tcPr>
            <w:tcW w:w="445" w:type="pct"/>
            <w:tcBorders>
              <w:top w:val="single" w:sz="4" w:space="0" w:color="auto"/>
              <w:left w:val="nil"/>
              <w:bottom w:val="single" w:sz="4" w:space="0" w:color="auto"/>
              <w:right w:val="single" w:sz="4" w:space="0" w:color="auto"/>
            </w:tcBorders>
            <w:tcMar>
              <w:left w:w="14" w:type="dxa"/>
              <w:right w:w="14" w:type="dxa"/>
            </w:tcMar>
          </w:tcPr>
          <w:p w14:paraId="54F73A52" w14:textId="77777777" w:rsidR="00B27C6B" w:rsidRPr="00A1692F" w:rsidRDefault="00B27C6B" w:rsidP="009C2649">
            <w:pPr>
              <w:jc w:val="right"/>
              <w:rPr>
                <w:bCs/>
                <w:sz w:val="20"/>
                <w:szCs w:val="20"/>
              </w:rPr>
            </w:pPr>
            <w:r w:rsidRPr="00A1692F">
              <w:rPr>
                <w:bCs/>
                <w:sz w:val="20"/>
                <w:szCs w:val="20"/>
              </w:rPr>
              <w:t>5.83</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2B854058" w14:textId="77777777" w:rsidR="00B27C6B" w:rsidRPr="00A1692F" w:rsidRDefault="00B27C6B" w:rsidP="009C2649">
            <w:pPr>
              <w:jc w:val="right"/>
              <w:rPr>
                <w:bCs/>
                <w:sz w:val="20"/>
                <w:szCs w:val="20"/>
              </w:rPr>
            </w:pPr>
            <w:r w:rsidRPr="00A1692F">
              <w:rPr>
                <w:bCs/>
                <w:sz w:val="20"/>
                <w:szCs w:val="20"/>
              </w:rPr>
              <w:t>5.83</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320240AB" w14:textId="77777777" w:rsidR="00B27C6B" w:rsidRPr="00A1692F" w:rsidRDefault="00B27C6B" w:rsidP="009C2649">
            <w:pPr>
              <w:jc w:val="right"/>
              <w:rPr>
                <w:bCs/>
                <w:sz w:val="20"/>
                <w:szCs w:val="20"/>
              </w:rPr>
            </w:pPr>
            <w:r w:rsidRPr="00A1692F">
              <w:rPr>
                <w:bCs/>
                <w:sz w:val="20"/>
                <w:szCs w:val="20"/>
              </w:rPr>
              <w:t>5.83</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1B77ABA7" w14:textId="77777777" w:rsidR="00B27C6B" w:rsidRPr="00A1692F" w:rsidRDefault="00B27C6B" w:rsidP="009C2649">
            <w:pPr>
              <w:jc w:val="right"/>
              <w:rPr>
                <w:bCs/>
                <w:sz w:val="20"/>
                <w:szCs w:val="20"/>
              </w:rPr>
            </w:pPr>
            <w:r w:rsidRPr="00A1692F">
              <w:rPr>
                <w:bCs/>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5900DCBD" w14:textId="77777777" w:rsidR="00B27C6B" w:rsidRPr="008B526C" w:rsidRDefault="00B27C6B" w:rsidP="009C2649">
            <w:pPr>
              <w:jc w:val="right"/>
              <w:rPr>
                <w:bCs/>
                <w:sz w:val="20"/>
                <w:szCs w:val="20"/>
              </w:rPr>
            </w:pPr>
            <w:r w:rsidRPr="008B526C">
              <w:rPr>
                <w:bCs/>
                <w:sz w:val="20"/>
                <w:szCs w:val="20"/>
              </w:rPr>
              <w:t>n/a</w:t>
            </w:r>
          </w:p>
        </w:tc>
      </w:tr>
      <w:tr w:rsidR="00B27C6B" w:rsidRPr="00AB4D81" w14:paraId="2C0A4D81"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409E36AD" w14:textId="77777777" w:rsidR="00B27C6B" w:rsidRPr="00925A6A" w:rsidRDefault="00B27C6B" w:rsidP="009C2649">
            <w:pPr>
              <w:jc w:val="left"/>
              <w:rPr>
                <w:sz w:val="20"/>
                <w:szCs w:val="20"/>
                <w:lang w:val="es-MX"/>
              </w:rPr>
            </w:pPr>
            <w:r w:rsidRPr="00925A6A">
              <w:rPr>
                <w:sz w:val="20"/>
                <w:szCs w:val="20"/>
                <w:lang w:val="es-MX"/>
              </w:rPr>
              <w:t>2.1</w:t>
            </w:r>
          </w:p>
        </w:tc>
        <w:tc>
          <w:tcPr>
            <w:tcW w:w="990" w:type="pct"/>
            <w:tcBorders>
              <w:top w:val="single" w:sz="4" w:space="0" w:color="auto"/>
              <w:left w:val="nil"/>
              <w:bottom w:val="single" w:sz="4" w:space="0" w:color="auto"/>
              <w:right w:val="single" w:sz="4" w:space="0" w:color="auto"/>
            </w:tcBorders>
            <w:shd w:val="clear" w:color="auto" w:fill="auto"/>
            <w:hideMark/>
          </w:tcPr>
          <w:p w14:paraId="10A46B0F" w14:textId="77777777" w:rsidR="00B27C6B" w:rsidRPr="00C927FC" w:rsidRDefault="00B27C6B" w:rsidP="009C2649">
            <w:pPr>
              <w:jc w:val="left"/>
              <w:rPr>
                <w:sz w:val="20"/>
                <w:szCs w:val="20"/>
                <w:lang w:val="es-MX"/>
              </w:rPr>
            </w:pPr>
            <w:proofErr w:type="spellStart"/>
            <w:r w:rsidRPr="00C927FC">
              <w:rPr>
                <w:rFonts w:ascii="SimSun" w:hAnsi="SimSun" w:cs="SimSun"/>
                <w:sz w:val="18"/>
                <w:szCs w:val="18"/>
              </w:rPr>
              <w:t>牵</w:t>
            </w:r>
            <w:r w:rsidRPr="00C927FC">
              <w:rPr>
                <w:rFonts w:ascii="SimSun" w:hAnsi="SimSun" w:cs="SimSun"/>
                <w:spacing w:val="1"/>
                <w:sz w:val="18"/>
                <w:szCs w:val="18"/>
              </w:rPr>
              <w:t>头</w:t>
            </w:r>
            <w:r w:rsidRPr="00C927FC">
              <w:rPr>
                <w:rFonts w:ascii="SimSun" w:hAnsi="SimSun" w:cs="SimSun"/>
                <w:sz w:val="18"/>
                <w:szCs w:val="18"/>
              </w:rPr>
              <w:t>执行</w:t>
            </w:r>
            <w:r w:rsidRPr="00C927FC">
              <w:rPr>
                <w:rFonts w:ascii="SimSun" w:hAnsi="SimSun" w:cs="SimSun"/>
                <w:spacing w:val="1"/>
                <w:sz w:val="18"/>
                <w:szCs w:val="18"/>
              </w:rPr>
              <w:t>机</w:t>
            </w:r>
            <w:r w:rsidRPr="00C927FC">
              <w:rPr>
                <w:rFonts w:ascii="SimSun" w:hAnsi="SimSun" w:cs="SimSun"/>
                <w:sz w:val="18"/>
                <w:szCs w:val="18"/>
              </w:rPr>
              <w:t>构</w:t>
            </w:r>
            <w:r w:rsidRPr="00C927FC">
              <w:rPr>
                <w:rFonts w:ascii="SimSun" w:hAnsi="SimSun" w:cs="SimSun"/>
                <w:sz w:val="18"/>
                <w:szCs w:val="18"/>
                <w:lang w:val="es-MX"/>
              </w:rPr>
              <w:t>（</w:t>
            </w:r>
            <w:r w:rsidRPr="00C927FC">
              <w:rPr>
                <w:rFonts w:ascii="SimSun" w:hAnsi="SimSun" w:cs="SimSun" w:hint="eastAsia"/>
                <w:sz w:val="18"/>
                <w:szCs w:val="18"/>
                <w:lang w:val="es-MX"/>
              </w:rPr>
              <w:t>环境规划署</w:t>
            </w:r>
            <w:r w:rsidRPr="00C927FC">
              <w:rPr>
                <w:rFonts w:ascii="SimSun" w:hAnsi="SimSun" w:cs="SimSun"/>
                <w:sz w:val="18"/>
                <w:szCs w:val="18"/>
                <w:lang w:val="es-MX"/>
              </w:rPr>
              <w:t>）</w:t>
            </w:r>
            <w:r w:rsidRPr="00C927FC">
              <w:rPr>
                <w:rFonts w:ascii="SimSun" w:hAnsi="SimSun" w:cs="SimSun"/>
                <w:sz w:val="18"/>
                <w:szCs w:val="18"/>
              </w:rPr>
              <w:t>议</w:t>
            </w:r>
            <w:r w:rsidRPr="00C927FC">
              <w:rPr>
                <w:rFonts w:ascii="SimSun" w:hAnsi="SimSun" w:cs="SimSun"/>
                <w:spacing w:val="1"/>
                <w:sz w:val="18"/>
                <w:szCs w:val="18"/>
              </w:rPr>
              <w:t>定</w:t>
            </w:r>
            <w:r w:rsidRPr="00C927FC">
              <w:rPr>
                <w:rFonts w:ascii="SimSun" w:hAnsi="SimSun" w:cs="SimSun"/>
                <w:sz w:val="18"/>
                <w:szCs w:val="18"/>
              </w:rPr>
              <w:t>的供资</w:t>
            </w:r>
            <w:proofErr w:type="spellEnd"/>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0EABDA9F" w14:textId="77777777" w:rsidR="00B27C6B" w:rsidRPr="00A1692F" w:rsidRDefault="00B27C6B" w:rsidP="009C2649">
            <w:pPr>
              <w:jc w:val="right"/>
              <w:rPr>
                <w:bCs/>
                <w:sz w:val="20"/>
                <w:szCs w:val="20"/>
              </w:rPr>
            </w:pPr>
            <w:r w:rsidRPr="00A1692F">
              <w:rPr>
                <w:bCs/>
                <w:sz w:val="20"/>
                <w:szCs w:val="20"/>
              </w:rPr>
              <w:t>109,055</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71EEB3C4" w14:textId="77777777" w:rsidR="00B27C6B" w:rsidRPr="00A1692F" w:rsidRDefault="00B27C6B" w:rsidP="009C2649">
            <w:pPr>
              <w:jc w:val="right"/>
              <w:rPr>
                <w:bCs/>
                <w:sz w:val="20"/>
                <w:szCs w:val="20"/>
              </w:rPr>
            </w:pPr>
            <w:r w:rsidRPr="00A1692F">
              <w:rPr>
                <w:bCs/>
                <w:sz w:val="20"/>
                <w:szCs w:val="20"/>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6D735445" w14:textId="77777777" w:rsidR="00B27C6B" w:rsidRPr="00A1692F" w:rsidRDefault="00B27C6B" w:rsidP="009C2649">
            <w:pPr>
              <w:jc w:val="right"/>
              <w:rPr>
                <w:bCs/>
                <w:sz w:val="20"/>
                <w:szCs w:val="20"/>
              </w:rPr>
            </w:pPr>
            <w:r w:rsidRPr="00A1692F">
              <w:rPr>
                <w:bCs/>
                <w:sz w:val="20"/>
                <w:szCs w:val="20"/>
              </w:rPr>
              <w:t>153,382</w:t>
            </w:r>
          </w:p>
        </w:tc>
        <w:tc>
          <w:tcPr>
            <w:tcW w:w="445" w:type="pct"/>
            <w:tcBorders>
              <w:top w:val="single" w:sz="4" w:space="0" w:color="auto"/>
              <w:left w:val="nil"/>
              <w:bottom w:val="single" w:sz="4" w:space="0" w:color="auto"/>
              <w:right w:val="single" w:sz="4" w:space="0" w:color="auto"/>
            </w:tcBorders>
            <w:tcMar>
              <w:left w:w="14" w:type="dxa"/>
              <w:right w:w="14" w:type="dxa"/>
            </w:tcMar>
          </w:tcPr>
          <w:p w14:paraId="7C74D4D2" w14:textId="77777777" w:rsidR="00B27C6B" w:rsidRPr="00A1692F" w:rsidRDefault="00B27C6B" w:rsidP="009C2649">
            <w:pPr>
              <w:jc w:val="right"/>
              <w:rPr>
                <w:bCs/>
                <w:sz w:val="20"/>
                <w:szCs w:val="20"/>
              </w:rPr>
            </w:pPr>
            <w:r w:rsidRPr="00A1692F">
              <w:rPr>
                <w:bCs/>
                <w:sz w:val="20"/>
                <w:szCs w:val="20"/>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291582F0" w14:textId="77777777" w:rsidR="00B27C6B" w:rsidRPr="00A1692F" w:rsidRDefault="00B27C6B" w:rsidP="009C2649">
            <w:pPr>
              <w:jc w:val="right"/>
              <w:rPr>
                <w:bCs/>
                <w:sz w:val="20"/>
                <w:szCs w:val="20"/>
              </w:rPr>
            </w:pPr>
            <w:r w:rsidRPr="00A1692F">
              <w:rPr>
                <w:bCs/>
                <w:sz w:val="20"/>
                <w:szCs w:val="20"/>
              </w:rPr>
              <w:t>143,703</w:t>
            </w:r>
          </w:p>
        </w:tc>
        <w:tc>
          <w:tcPr>
            <w:tcW w:w="444" w:type="pct"/>
            <w:tcBorders>
              <w:top w:val="single" w:sz="4" w:space="0" w:color="auto"/>
              <w:left w:val="nil"/>
              <w:bottom w:val="single" w:sz="4" w:space="0" w:color="auto"/>
              <w:right w:val="single" w:sz="4" w:space="0" w:color="auto"/>
            </w:tcBorders>
            <w:tcMar>
              <w:left w:w="14" w:type="dxa"/>
              <w:right w:w="14" w:type="dxa"/>
            </w:tcMar>
          </w:tcPr>
          <w:p w14:paraId="394CF466" w14:textId="77777777" w:rsidR="00B27C6B" w:rsidRPr="00A1692F" w:rsidRDefault="00B27C6B" w:rsidP="009C2649">
            <w:pPr>
              <w:jc w:val="right"/>
              <w:rPr>
                <w:bCs/>
                <w:sz w:val="20"/>
                <w:szCs w:val="20"/>
              </w:rPr>
            </w:pPr>
            <w:r w:rsidRPr="00A1692F">
              <w:rPr>
                <w:bCs/>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5848C445" w14:textId="77777777" w:rsidR="00B27C6B" w:rsidRPr="00A1692F" w:rsidRDefault="00B27C6B" w:rsidP="009C2649">
            <w:pPr>
              <w:jc w:val="right"/>
              <w:rPr>
                <w:bCs/>
                <w:sz w:val="20"/>
                <w:szCs w:val="20"/>
              </w:rPr>
            </w:pPr>
            <w:r w:rsidRPr="00A1692F">
              <w:rPr>
                <w:bCs/>
                <w:sz w:val="20"/>
                <w:szCs w:val="20"/>
              </w:rPr>
              <w:t>77,150</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7A9E7563" w14:textId="77777777" w:rsidR="00B27C6B" w:rsidRPr="00A1692F" w:rsidRDefault="00B27C6B" w:rsidP="009C2649">
            <w:pPr>
              <w:jc w:val="right"/>
              <w:rPr>
                <w:bCs/>
                <w:sz w:val="20"/>
                <w:szCs w:val="20"/>
              </w:rPr>
            </w:pPr>
            <w:r w:rsidRPr="00A1692F">
              <w:rPr>
                <w:bCs/>
                <w:sz w:val="20"/>
                <w:szCs w:val="20"/>
              </w:rPr>
              <w:t>483,290</w:t>
            </w:r>
          </w:p>
        </w:tc>
      </w:tr>
      <w:tr w:rsidR="00B27C6B" w:rsidRPr="00AB4D81" w14:paraId="0EF8D022"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224C0F21" w14:textId="77777777" w:rsidR="00B27C6B" w:rsidRPr="00925A6A" w:rsidRDefault="00B27C6B" w:rsidP="009C2649">
            <w:pPr>
              <w:jc w:val="left"/>
              <w:rPr>
                <w:sz w:val="20"/>
                <w:szCs w:val="20"/>
                <w:lang w:val="es-MX"/>
              </w:rPr>
            </w:pPr>
            <w:r w:rsidRPr="00925A6A">
              <w:rPr>
                <w:sz w:val="20"/>
                <w:szCs w:val="20"/>
                <w:lang w:val="es-MX"/>
              </w:rPr>
              <w:t>2.2</w:t>
            </w:r>
          </w:p>
        </w:tc>
        <w:tc>
          <w:tcPr>
            <w:tcW w:w="990" w:type="pct"/>
            <w:tcBorders>
              <w:top w:val="single" w:sz="4" w:space="0" w:color="auto"/>
              <w:left w:val="nil"/>
              <w:bottom w:val="single" w:sz="4" w:space="0" w:color="auto"/>
              <w:right w:val="single" w:sz="4" w:space="0" w:color="auto"/>
            </w:tcBorders>
            <w:shd w:val="clear" w:color="auto" w:fill="auto"/>
            <w:hideMark/>
          </w:tcPr>
          <w:p w14:paraId="5AED207B" w14:textId="77777777" w:rsidR="00B27C6B" w:rsidRPr="00C927FC" w:rsidRDefault="00B27C6B" w:rsidP="009C2649">
            <w:pPr>
              <w:keepNext/>
              <w:keepLines/>
              <w:jc w:val="left"/>
              <w:rPr>
                <w:sz w:val="20"/>
                <w:szCs w:val="20"/>
              </w:rPr>
            </w:pPr>
            <w:r w:rsidRPr="00C927FC">
              <w:rPr>
                <w:rFonts w:ascii="SimSun" w:hint="eastAsia"/>
                <w:noProof/>
                <w:color w:val="000000"/>
                <w:sz w:val="18"/>
                <w:szCs w:val="18"/>
              </w:rPr>
              <w:t>牵头执行机构支助费用（美元）</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5603F110" w14:textId="77777777" w:rsidR="00B27C6B" w:rsidRPr="00A1692F" w:rsidRDefault="00B27C6B" w:rsidP="009C2649">
            <w:pPr>
              <w:jc w:val="right"/>
              <w:rPr>
                <w:bCs/>
                <w:sz w:val="20"/>
                <w:szCs w:val="20"/>
              </w:rPr>
            </w:pPr>
            <w:r w:rsidRPr="00A1692F">
              <w:rPr>
                <w:bCs/>
                <w:sz w:val="20"/>
                <w:szCs w:val="20"/>
              </w:rPr>
              <w:t>14,177</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7043DF9B" w14:textId="77777777" w:rsidR="00B27C6B" w:rsidRPr="00A1692F" w:rsidRDefault="00B27C6B" w:rsidP="009C2649">
            <w:pPr>
              <w:jc w:val="right"/>
              <w:rPr>
                <w:bCs/>
                <w:sz w:val="20"/>
                <w:szCs w:val="20"/>
              </w:rPr>
            </w:pPr>
            <w:r w:rsidRPr="00A1692F">
              <w:rPr>
                <w:bCs/>
                <w:sz w:val="20"/>
                <w:szCs w:val="20"/>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76E6339E" w14:textId="77777777" w:rsidR="00B27C6B" w:rsidRPr="00A1692F" w:rsidRDefault="00B27C6B" w:rsidP="009C2649">
            <w:pPr>
              <w:jc w:val="right"/>
              <w:rPr>
                <w:bCs/>
                <w:sz w:val="20"/>
                <w:szCs w:val="20"/>
              </w:rPr>
            </w:pPr>
            <w:r w:rsidRPr="00A1692F">
              <w:rPr>
                <w:bCs/>
                <w:sz w:val="20"/>
                <w:szCs w:val="20"/>
              </w:rPr>
              <w:t xml:space="preserve">19,940 </w:t>
            </w:r>
          </w:p>
        </w:tc>
        <w:tc>
          <w:tcPr>
            <w:tcW w:w="445" w:type="pct"/>
            <w:tcBorders>
              <w:top w:val="single" w:sz="4" w:space="0" w:color="auto"/>
              <w:left w:val="nil"/>
              <w:bottom w:val="single" w:sz="4" w:space="0" w:color="auto"/>
              <w:right w:val="single" w:sz="4" w:space="0" w:color="auto"/>
            </w:tcBorders>
            <w:tcMar>
              <w:left w:w="14" w:type="dxa"/>
              <w:right w:w="14" w:type="dxa"/>
            </w:tcMar>
          </w:tcPr>
          <w:p w14:paraId="78572D68" w14:textId="77777777" w:rsidR="00B27C6B" w:rsidRPr="00A1692F" w:rsidRDefault="00B27C6B" w:rsidP="009C2649">
            <w:pPr>
              <w:jc w:val="right"/>
              <w:rPr>
                <w:bCs/>
                <w:sz w:val="20"/>
                <w:szCs w:val="20"/>
              </w:rPr>
            </w:pPr>
            <w:r w:rsidRPr="00A1692F">
              <w:rPr>
                <w:bCs/>
                <w:sz w:val="20"/>
                <w:szCs w:val="20"/>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375D61C" w14:textId="77777777" w:rsidR="00B27C6B" w:rsidRPr="00A1692F" w:rsidRDefault="00B27C6B" w:rsidP="009C2649">
            <w:pPr>
              <w:jc w:val="right"/>
              <w:rPr>
                <w:bCs/>
                <w:sz w:val="20"/>
                <w:szCs w:val="20"/>
              </w:rPr>
            </w:pPr>
            <w:r w:rsidRPr="00A1692F">
              <w:rPr>
                <w:bCs/>
                <w:sz w:val="20"/>
                <w:szCs w:val="20"/>
              </w:rPr>
              <w:t>18,681</w:t>
            </w:r>
          </w:p>
        </w:tc>
        <w:tc>
          <w:tcPr>
            <w:tcW w:w="444" w:type="pct"/>
            <w:tcBorders>
              <w:top w:val="single" w:sz="4" w:space="0" w:color="auto"/>
              <w:left w:val="nil"/>
              <w:bottom w:val="single" w:sz="4" w:space="0" w:color="auto"/>
              <w:right w:val="single" w:sz="4" w:space="0" w:color="auto"/>
            </w:tcBorders>
            <w:tcMar>
              <w:left w:w="14" w:type="dxa"/>
              <w:right w:w="14" w:type="dxa"/>
            </w:tcMar>
          </w:tcPr>
          <w:p w14:paraId="1AA3B63C" w14:textId="77777777" w:rsidR="00B27C6B" w:rsidRPr="00A1692F" w:rsidRDefault="00B27C6B" w:rsidP="009C2649">
            <w:pPr>
              <w:jc w:val="right"/>
              <w:rPr>
                <w:bCs/>
                <w:sz w:val="20"/>
                <w:szCs w:val="20"/>
              </w:rPr>
            </w:pPr>
            <w:r w:rsidRPr="00A1692F">
              <w:rPr>
                <w:bCs/>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1592C8E8" w14:textId="77777777" w:rsidR="00B27C6B" w:rsidRPr="00A1692F" w:rsidRDefault="00B27C6B" w:rsidP="009C2649">
            <w:pPr>
              <w:jc w:val="right"/>
              <w:rPr>
                <w:bCs/>
                <w:sz w:val="20"/>
                <w:szCs w:val="20"/>
              </w:rPr>
            </w:pPr>
            <w:r w:rsidRPr="00A1692F">
              <w:rPr>
                <w:bCs/>
                <w:sz w:val="20"/>
                <w:szCs w:val="20"/>
              </w:rPr>
              <w:t>10,030</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3B322D18" w14:textId="77777777" w:rsidR="00B27C6B" w:rsidRPr="00A1692F" w:rsidRDefault="00B27C6B" w:rsidP="009C2649">
            <w:pPr>
              <w:jc w:val="right"/>
              <w:rPr>
                <w:bCs/>
                <w:sz w:val="20"/>
                <w:szCs w:val="20"/>
              </w:rPr>
            </w:pPr>
            <w:r w:rsidRPr="00A1692F">
              <w:rPr>
                <w:bCs/>
                <w:sz w:val="20"/>
                <w:szCs w:val="20"/>
              </w:rPr>
              <w:t>62,828</w:t>
            </w:r>
          </w:p>
        </w:tc>
      </w:tr>
      <w:tr w:rsidR="00B27C6B" w:rsidRPr="00AB4D81" w14:paraId="45532BE6"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7A5556BB" w14:textId="77777777" w:rsidR="00B27C6B" w:rsidRPr="00925A6A" w:rsidRDefault="00B27C6B" w:rsidP="009C2649">
            <w:pPr>
              <w:jc w:val="left"/>
              <w:rPr>
                <w:sz w:val="20"/>
                <w:szCs w:val="20"/>
                <w:lang w:val="es-MX"/>
              </w:rPr>
            </w:pPr>
            <w:r w:rsidRPr="00925A6A">
              <w:rPr>
                <w:sz w:val="20"/>
                <w:szCs w:val="20"/>
                <w:lang w:val="es-MX"/>
              </w:rPr>
              <w:t>2.3</w:t>
            </w:r>
          </w:p>
        </w:tc>
        <w:tc>
          <w:tcPr>
            <w:tcW w:w="990" w:type="pct"/>
            <w:tcBorders>
              <w:top w:val="single" w:sz="4" w:space="0" w:color="auto"/>
              <w:left w:val="nil"/>
              <w:bottom w:val="single" w:sz="4" w:space="0" w:color="auto"/>
              <w:right w:val="single" w:sz="4" w:space="0" w:color="auto"/>
            </w:tcBorders>
            <w:shd w:val="clear" w:color="auto" w:fill="auto"/>
            <w:hideMark/>
          </w:tcPr>
          <w:p w14:paraId="36ED2E7C" w14:textId="77777777" w:rsidR="00B27C6B" w:rsidRPr="00432A31" w:rsidRDefault="00B27C6B" w:rsidP="009C2649">
            <w:pPr>
              <w:jc w:val="left"/>
              <w:rPr>
                <w:sz w:val="20"/>
                <w:szCs w:val="20"/>
                <w:highlight w:val="cyan"/>
                <w:lang w:val="es-MX"/>
              </w:rPr>
            </w:pPr>
            <w:r w:rsidRPr="00DE613B">
              <w:rPr>
                <w:rFonts w:ascii="SimSun"/>
                <w:noProof/>
                <w:color w:val="000000"/>
                <w:sz w:val="18"/>
                <w:szCs w:val="18"/>
              </w:rPr>
              <w:t>合作执行机构</w:t>
            </w:r>
            <w:r w:rsidRPr="00B27C6B">
              <w:rPr>
                <w:rFonts w:ascii="SimSun"/>
                <w:noProof/>
                <w:color w:val="000000"/>
                <w:sz w:val="18"/>
                <w:szCs w:val="18"/>
                <w:lang w:val="es-MX"/>
              </w:rPr>
              <w:t>（</w:t>
            </w:r>
            <w:r w:rsidRPr="00DE613B">
              <w:rPr>
                <w:rFonts w:ascii="SimSun" w:hint="eastAsia"/>
                <w:noProof/>
                <w:color w:val="000000"/>
                <w:sz w:val="18"/>
                <w:szCs w:val="18"/>
              </w:rPr>
              <w:t>开发计划署</w:t>
            </w:r>
            <w:r w:rsidRPr="00B27C6B">
              <w:rPr>
                <w:rFonts w:ascii="SimSun"/>
                <w:noProof/>
                <w:color w:val="000000"/>
                <w:sz w:val="18"/>
                <w:szCs w:val="18"/>
                <w:lang w:val="es-MX"/>
              </w:rPr>
              <w:t>）</w:t>
            </w:r>
            <w:r w:rsidRPr="00DE613B">
              <w:rPr>
                <w:rFonts w:ascii="SimSun"/>
                <w:noProof/>
                <w:color w:val="000000"/>
                <w:sz w:val="18"/>
                <w:szCs w:val="18"/>
              </w:rPr>
              <w:t>商定的供资</w:t>
            </w:r>
            <w:r w:rsidRPr="00B27C6B">
              <w:rPr>
                <w:rFonts w:ascii="SimSun"/>
                <w:noProof/>
                <w:color w:val="000000"/>
                <w:sz w:val="18"/>
                <w:szCs w:val="18"/>
                <w:lang w:val="es-MX"/>
              </w:rPr>
              <w:t>（</w:t>
            </w:r>
            <w:r w:rsidRPr="00DE613B">
              <w:rPr>
                <w:rFonts w:ascii="SimSun"/>
                <w:noProof/>
                <w:color w:val="000000"/>
                <w:sz w:val="18"/>
                <w:szCs w:val="18"/>
              </w:rPr>
              <w:t>美元</w:t>
            </w:r>
            <w:r w:rsidRPr="00B27C6B">
              <w:rPr>
                <w:rFonts w:ascii="SimSun"/>
                <w:noProof/>
                <w:color w:val="000000"/>
                <w:sz w:val="18"/>
                <w:szCs w:val="18"/>
                <w:lang w:val="es-MX"/>
              </w:rPr>
              <w:t>）</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41D09E9" w14:textId="77777777" w:rsidR="00B27C6B" w:rsidRPr="00A1692F" w:rsidRDefault="00B27C6B" w:rsidP="009C2649">
            <w:pPr>
              <w:jc w:val="right"/>
              <w:rPr>
                <w:bCs/>
                <w:sz w:val="20"/>
                <w:szCs w:val="20"/>
              </w:rPr>
            </w:pPr>
            <w:r w:rsidRPr="00A1692F">
              <w:rPr>
                <w:bCs/>
                <w:sz w:val="20"/>
                <w:szCs w:val="20"/>
              </w:rPr>
              <w:t>101,545</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291218B2" w14:textId="77777777" w:rsidR="00B27C6B" w:rsidRPr="00A1692F" w:rsidRDefault="00B27C6B" w:rsidP="009C2649">
            <w:pPr>
              <w:jc w:val="right"/>
              <w:rPr>
                <w:bCs/>
                <w:sz w:val="20"/>
                <w:szCs w:val="20"/>
              </w:rPr>
            </w:pPr>
            <w:r w:rsidRPr="00A1692F">
              <w:rPr>
                <w:bCs/>
                <w:sz w:val="20"/>
                <w:szCs w:val="20"/>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364A3177" w14:textId="77777777" w:rsidR="00B27C6B" w:rsidRPr="00A1692F" w:rsidRDefault="00B27C6B" w:rsidP="009C2649">
            <w:pPr>
              <w:jc w:val="right"/>
              <w:rPr>
                <w:bCs/>
                <w:sz w:val="20"/>
                <w:szCs w:val="20"/>
              </w:rPr>
            </w:pPr>
            <w:r w:rsidRPr="00A1692F">
              <w:rPr>
                <w:bCs/>
                <w:sz w:val="20"/>
                <w:szCs w:val="20"/>
              </w:rPr>
              <w:t>281,077</w:t>
            </w:r>
          </w:p>
        </w:tc>
        <w:tc>
          <w:tcPr>
            <w:tcW w:w="445" w:type="pct"/>
            <w:tcBorders>
              <w:top w:val="single" w:sz="4" w:space="0" w:color="auto"/>
              <w:left w:val="nil"/>
              <w:bottom w:val="single" w:sz="4" w:space="0" w:color="auto"/>
              <w:right w:val="single" w:sz="4" w:space="0" w:color="auto"/>
            </w:tcBorders>
            <w:tcMar>
              <w:left w:w="14" w:type="dxa"/>
              <w:right w:w="14" w:type="dxa"/>
            </w:tcMar>
          </w:tcPr>
          <w:p w14:paraId="57588309" w14:textId="77777777" w:rsidR="00B27C6B" w:rsidRPr="00A1692F" w:rsidRDefault="00B27C6B" w:rsidP="009C2649">
            <w:pPr>
              <w:jc w:val="right"/>
              <w:rPr>
                <w:bCs/>
                <w:sz w:val="20"/>
                <w:szCs w:val="20"/>
              </w:rPr>
            </w:pPr>
            <w:r w:rsidRPr="00A1692F">
              <w:rPr>
                <w:bCs/>
                <w:sz w:val="20"/>
                <w:szCs w:val="20"/>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79A7E42E" w14:textId="77777777" w:rsidR="00B27C6B" w:rsidRPr="00A1692F" w:rsidRDefault="00B27C6B" w:rsidP="009C2649">
            <w:pPr>
              <w:jc w:val="right"/>
              <w:rPr>
                <w:bCs/>
                <w:sz w:val="20"/>
                <w:szCs w:val="20"/>
              </w:rPr>
            </w:pPr>
            <w:r w:rsidRPr="00A1692F">
              <w:rPr>
                <w:bCs/>
                <w:sz w:val="20"/>
                <w:szCs w:val="20"/>
              </w:rPr>
              <w:t>264,238</w:t>
            </w:r>
          </w:p>
        </w:tc>
        <w:tc>
          <w:tcPr>
            <w:tcW w:w="444" w:type="pct"/>
            <w:tcBorders>
              <w:top w:val="single" w:sz="4" w:space="0" w:color="auto"/>
              <w:left w:val="nil"/>
              <w:bottom w:val="single" w:sz="4" w:space="0" w:color="auto"/>
              <w:right w:val="single" w:sz="4" w:space="0" w:color="auto"/>
            </w:tcBorders>
            <w:tcMar>
              <w:left w:w="14" w:type="dxa"/>
              <w:right w:w="14" w:type="dxa"/>
            </w:tcMar>
          </w:tcPr>
          <w:p w14:paraId="38E9B8D7" w14:textId="77777777" w:rsidR="00B27C6B" w:rsidRPr="00A1692F" w:rsidRDefault="00B27C6B" w:rsidP="009C2649">
            <w:pPr>
              <w:jc w:val="right"/>
              <w:rPr>
                <w:bCs/>
                <w:sz w:val="20"/>
                <w:szCs w:val="20"/>
              </w:rPr>
            </w:pPr>
            <w:r w:rsidRPr="00A1692F">
              <w:rPr>
                <w:bCs/>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7964DAF5" w14:textId="77777777" w:rsidR="00B27C6B" w:rsidRPr="00A1692F" w:rsidRDefault="00B27C6B" w:rsidP="009C2649">
            <w:pPr>
              <w:jc w:val="right"/>
              <w:rPr>
                <w:bCs/>
                <w:sz w:val="20"/>
                <w:szCs w:val="20"/>
              </w:rPr>
            </w:pPr>
            <w:r w:rsidRPr="00A1692F">
              <w:rPr>
                <w:bCs/>
                <w:sz w:val="20"/>
                <w:szCs w:val="20"/>
              </w:rPr>
              <w:t>39,850</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2D30D474" w14:textId="77777777" w:rsidR="00B27C6B" w:rsidRPr="00A1692F" w:rsidRDefault="00B27C6B" w:rsidP="009C2649">
            <w:pPr>
              <w:jc w:val="right"/>
              <w:rPr>
                <w:bCs/>
                <w:sz w:val="20"/>
                <w:szCs w:val="20"/>
              </w:rPr>
            </w:pPr>
            <w:r w:rsidRPr="00A1692F">
              <w:rPr>
                <w:bCs/>
                <w:sz w:val="20"/>
                <w:szCs w:val="20"/>
              </w:rPr>
              <w:t>686,710</w:t>
            </w:r>
          </w:p>
        </w:tc>
      </w:tr>
      <w:tr w:rsidR="00B27C6B" w:rsidRPr="00AB4D81" w14:paraId="44D4E29A"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22C7F484" w14:textId="77777777" w:rsidR="00B27C6B" w:rsidRPr="00925A6A" w:rsidRDefault="00B27C6B" w:rsidP="009C2649">
            <w:pPr>
              <w:jc w:val="left"/>
              <w:rPr>
                <w:sz w:val="20"/>
                <w:szCs w:val="20"/>
                <w:lang w:val="es-MX"/>
              </w:rPr>
            </w:pPr>
            <w:r w:rsidRPr="00925A6A">
              <w:rPr>
                <w:sz w:val="20"/>
                <w:szCs w:val="20"/>
                <w:lang w:val="es-MX"/>
              </w:rPr>
              <w:t>2.4</w:t>
            </w:r>
          </w:p>
        </w:tc>
        <w:tc>
          <w:tcPr>
            <w:tcW w:w="990" w:type="pct"/>
            <w:tcBorders>
              <w:top w:val="single" w:sz="4" w:space="0" w:color="auto"/>
              <w:left w:val="nil"/>
              <w:bottom w:val="single" w:sz="4" w:space="0" w:color="auto"/>
              <w:right w:val="single" w:sz="4" w:space="0" w:color="auto"/>
            </w:tcBorders>
            <w:shd w:val="clear" w:color="auto" w:fill="auto"/>
            <w:hideMark/>
          </w:tcPr>
          <w:p w14:paraId="6BFC3D3F" w14:textId="77777777" w:rsidR="00B27C6B" w:rsidRDefault="00B27C6B" w:rsidP="009C2649">
            <w:pPr>
              <w:topLinePunct/>
              <w:jc w:val="left"/>
              <w:rPr>
                <w:rFonts w:ascii="SimSun"/>
                <w:noProof/>
                <w:color w:val="000000"/>
                <w:sz w:val="18"/>
                <w:szCs w:val="18"/>
                <w:lang w:val="en-US"/>
              </w:rPr>
            </w:pPr>
            <w:r>
              <w:rPr>
                <w:rFonts w:ascii="SimSun" w:hint="eastAsia"/>
                <w:noProof/>
                <w:color w:val="000000"/>
                <w:sz w:val="18"/>
                <w:szCs w:val="18"/>
                <w:lang w:val="en-US"/>
              </w:rPr>
              <w:t>合作执行机构的支助费用（美元）</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6C69D29" w14:textId="77777777" w:rsidR="00B27C6B" w:rsidRPr="00A1692F" w:rsidRDefault="00B27C6B" w:rsidP="009C2649">
            <w:pPr>
              <w:jc w:val="right"/>
              <w:rPr>
                <w:bCs/>
                <w:sz w:val="20"/>
                <w:szCs w:val="20"/>
              </w:rPr>
            </w:pPr>
            <w:r w:rsidRPr="00A1692F">
              <w:rPr>
                <w:bCs/>
                <w:sz w:val="20"/>
                <w:szCs w:val="20"/>
              </w:rPr>
              <w:t>7,108</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C8810B9" w14:textId="77777777" w:rsidR="00B27C6B" w:rsidRPr="00A1692F" w:rsidRDefault="00B27C6B" w:rsidP="009C2649">
            <w:pPr>
              <w:jc w:val="right"/>
              <w:rPr>
                <w:bCs/>
                <w:sz w:val="20"/>
                <w:szCs w:val="20"/>
              </w:rPr>
            </w:pPr>
            <w:r w:rsidRPr="00A1692F">
              <w:rPr>
                <w:bCs/>
                <w:sz w:val="20"/>
                <w:szCs w:val="20"/>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1AF67974" w14:textId="77777777" w:rsidR="00B27C6B" w:rsidRPr="00A1692F" w:rsidRDefault="00B27C6B" w:rsidP="009C2649">
            <w:pPr>
              <w:jc w:val="right"/>
              <w:rPr>
                <w:bCs/>
                <w:sz w:val="20"/>
                <w:szCs w:val="20"/>
              </w:rPr>
            </w:pPr>
            <w:r w:rsidRPr="00A1692F">
              <w:rPr>
                <w:bCs/>
                <w:sz w:val="20"/>
                <w:szCs w:val="20"/>
              </w:rPr>
              <w:t>19,675</w:t>
            </w:r>
          </w:p>
        </w:tc>
        <w:tc>
          <w:tcPr>
            <w:tcW w:w="445" w:type="pct"/>
            <w:tcBorders>
              <w:top w:val="single" w:sz="4" w:space="0" w:color="auto"/>
              <w:left w:val="nil"/>
              <w:bottom w:val="single" w:sz="4" w:space="0" w:color="auto"/>
              <w:right w:val="single" w:sz="4" w:space="0" w:color="auto"/>
            </w:tcBorders>
            <w:tcMar>
              <w:left w:w="14" w:type="dxa"/>
              <w:right w:w="14" w:type="dxa"/>
            </w:tcMar>
          </w:tcPr>
          <w:p w14:paraId="7C9E0E5C" w14:textId="77777777" w:rsidR="00B27C6B" w:rsidRPr="00A1692F" w:rsidRDefault="00B27C6B" w:rsidP="009C2649">
            <w:pPr>
              <w:jc w:val="right"/>
              <w:rPr>
                <w:bCs/>
                <w:sz w:val="20"/>
                <w:szCs w:val="20"/>
              </w:rPr>
            </w:pPr>
            <w:r w:rsidRPr="00A1692F">
              <w:rPr>
                <w:bCs/>
                <w:sz w:val="20"/>
                <w:szCs w:val="20"/>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5699DA9A" w14:textId="77777777" w:rsidR="00B27C6B" w:rsidRPr="00A1692F" w:rsidRDefault="00B27C6B" w:rsidP="009C2649">
            <w:pPr>
              <w:jc w:val="right"/>
              <w:rPr>
                <w:bCs/>
                <w:sz w:val="20"/>
                <w:szCs w:val="20"/>
              </w:rPr>
            </w:pPr>
            <w:r w:rsidRPr="00A1692F">
              <w:rPr>
                <w:bCs/>
                <w:sz w:val="20"/>
                <w:szCs w:val="20"/>
              </w:rPr>
              <w:t>18,497</w:t>
            </w:r>
          </w:p>
        </w:tc>
        <w:tc>
          <w:tcPr>
            <w:tcW w:w="444" w:type="pct"/>
            <w:tcBorders>
              <w:top w:val="single" w:sz="4" w:space="0" w:color="auto"/>
              <w:left w:val="nil"/>
              <w:bottom w:val="single" w:sz="4" w:space="0" w:color="auto"/>
              <w:right w:val="single" w:sz="4" w:space="0" w:color="auto"/>
            </w:tcBorders>
            <w:tcMar>
              <w:left w:w="14" w:type="dxa"/>
              <w:right w:w="14" w:type="dxa"/>
            </w:tcMar>
          </w:tcPr>
          <w:p w14:paraId="67643776" w14:textId="77777777" w:rsidR="00B27C6B" w:rsidRPr="00A1692F" w:rsidRDefault="00B27C6B" w:rsidP="009C2649">
            <w:pPr>
              <w:jc w:val="right"/>
              <w:rPr>
                <w:bCs/>
                <w:sz w:val="20"/>
                <w:szCs w:val="20"/>
              </w:rPr>
            </w:pPr>
            <w:r w:rsidRPr="00A1692F">
              <w:rPr>
                <w:bCs/>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0AB08AD4" w14:textId="77777777" w:rsidR="00B27C6B" w:rsidRPr="00A1692F" w:rsidRDefault="00B27C6B" w:rsidP="009C2649">
            <w:pPr>
              <w:jc w:val="right"/>
              <w:rPr>
                <w:bCs/>
                <w:sz w:val="20"/>
                <w:szCs w:val="20"/>
              </w:rPr>
            </w:pPr>
            <w:r w:rsidRPr="00A1692F">
              <w:rPr>
                <w:bCs/>
                <w:sz w:val="20"/>
                <w:szCs w:val="20"/>
              </w:rPr>
              <w:t>2,790</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31CA9C24" w14:textId="77777777" w:rsidR="00B27C6B" w:rsidRPr="00A1692F" w:rsidRDefault="00B27C6B" w:rsidP="009C2649">
            <w:pPr>
              <w:jc w:val="right"/>
              <w:rPr>
                <w:bCs/>
                <w:sz w:val="20"/>
                <w:szCs w:val="20"/>
              </w:rPr>
            </w:pPr>
            <w:r w:rsidRPr="00A1692F">
              <w:rPr>
                <w:bCs/>
                <w:sz w:val="20"/>
                <w:szCs w:val="20"/>
              </w:rPr>
              <w:t>48,070</w:t>
            </w:r>
          </w:p>
        </w:tc>
      </w:tr>
      <w:tr w:rsidR="00B27C6B" w:rsidRPr="00AB4D81" w14:paraId="6EBBC901"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3605F966" w14:textId="77777777" w:rsidR="00B27C6B" w:rsidRPr="00925A6A" w:rsidRDefault="00B27C6B" w:rsidP="009C2649">
            <w:pPr>
              <w:jc w:val="left"/>
              <w:rPr>
                <w:sz w:val="20"/>
                <w:szCs w:val="20"/>
                <w:lang w:val="es-MX"/>
              </w:rPr>
            </w:pPr>
            <w:r w:rsidRPr="00925A6A">
              <w:rPr>
                <w:sz w:val="20"/>
                <w:szCs w:val="20"/>
                <w:lang w:val="es-MX"/>
              </w:rPr>
              <w:t>3.1</w:t>
            </w:r>
          </w:p>
        </w:tc>
        <w:tc>
          <w:tcPr>
            <w:tcW w:w="990" w:type="pct"/>
            <w:tcBorders>
              <w:top w:val="single" w:sz="4" w:space="0" w:color="auto"/>
              <w:left w:val="nil"/>
              <w:bottom w:val="single" w:sz="4" w:space="0" w:color="auto"/>
              <w:right w:val="single" w:sz="4" w:space="0" w:color="auto"/>
            </w:tcBorders>
            <w:shd w:val="clear" w:color="auto" w:fill="auto"/>
            <w:hideMark/>
          </w:tcPr>
          <w:p w14:paraId="1E3D9486" w14:textId="77777777" w:rsidR="00B27C6B" w:rsidRDefault="00B27C6B" w:rsidP="009C2649">
            <w:pPr>
              <w:topLinePunct/>
              <w:rPr>
                <w:sz w:val="18"/>
                <w:szCs w:val="18"/>
              </w:rPr>
            </w:pPr>
            <w:r>
              <w:rPr>
                <w:rFonts w:ascii="SimSun" w:hint="eastAsia"/>
                <w:noProof/>
                <w:sz w:val="18"/>
                <w:szCs w:val="18"/>
              </w:rPr>
              <w:t>议定的总供资（美元）</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3B77A3AF" w14:textId="77777777" w:rsidR="00B27C6B" w:rsidRPr="00A1692F" w:rsidRDefault="00B27C6B" w:rsidP="009C2649">
            <w:pPr>
              <w:jc w:val="right"/>
              <w:rPr>
                <w:bCs/>
                <w:sz w:val="20"/>
                <w:szCs w:val="20"/>
                <w:lang w:val="es-MX"/>
              </w:rPr>
            </w:pPr>
            <w:r w:rsidRPr="00A1692F">
              <w:rPr>
                <w:bCs/>
                <w:sz w:val="20"/>
                <w:szCs w:val="20"/>
                <w:lang w:val="es-MX"/>
              </w:rPr>
              <w:t>210,600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77CF4397" w14:textId="77777777" w:rsidR="00B27C6B" w:rsidRPr="00A1692F" w:rsidRDefault="00B27C6B" w:rsidP="009C2649">
            <w:pPr>
              <w:jc w:val="right"/>
              <w:rPr>
                <w:bCs/>
                <w:sz w:val="20"/>
                <w:szCs w:val="20"/>
                <w:lang w:val="es-MX"/>
              </w:rPr>
            </w:pPr>
            <w:r w:rsidRPr="00A1692F">
              <w:rPr>
                <w:bCs/>
                <w:sz w:val="20"/>
                <w:szCs w:val="20"/>
                <w:lang w:val="es-MX"/>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656101F2" w14:textId="77777777" w:rsidR="00B27C6B" w:rsidRPr="00A1692F" w:rsidRDefault="00B27C6B" w:rsidP="009C2649">
            <w:pPr>
              <w:jc w:val="right"/>
              <w:rPr>
                <w:bCs/>
                <w:sz w:val="20"/>
                <w:szCs w:val="20"/>
                <w:lang w:val="es-MX"/>
              </w:rPr>
            </w:pPr>
            <w:r w:rsidRPr="00A1692F">
              <w:rPr>
                <w:bCs/>
                <w:sz w:val="20"/>
                <w:szCs w:val="20"/>
                <w:lang w:val="es-MX"/>
              </w:rPr>
              <w:t>434,459</w:t>
            </w:r>
          </w:p>
        </w:tc>
        <w:tc>
          <w:tcPr>
            <w:tcW w:w="445" w:type="pct"/>
            <w:tcBorders>
              <w:top w:val="single" w:sz="4" w:space="0" w:color="auto"/>
              <w:left w:val="nil"/>
              <w:bottom w:val="single" w:sz="4" w:space="0" w:color="auto"/>
              <w:right w:val="single" w:sz="4" w:space="0" w:color="auto"/>
            </w:tcBorders>
            <w:tcMar>
              <w:left w:w="14" w:type="dxa"/>
              <w:right w:w="14" w:type="dxa"/>
            </w:tcMar>
          </w:tcPr>
          <w:p w14:paraId="55949820" w14:textId="77777777" w:rsidR="00B27C6B" w:rsidRPr="00A1692F" w:rsidRDefault="00B27C6B" w:rsidP="009C2649">
            <w:pPr>
              <w:jc w:val="right"/>
              <w:rPr>
                <w:bCs/>
                <w:sz w:val="20"/>
                <w:szCs w:val="20"/>
                <w:lang w:val="es-MX"/>
              </w:rPr>
            </w:pPr>
            <w:r w:rsidRPr="00A1692F">
              <w:rPr>
                <w:bCs/>
                <w:sz w:val="20"/>
                <w:szCs w:val="20"/>
                <w:lang w:val="es-MX"/>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09CDD17" w14:textId="77777777" w:rsidR="00B27C6B" w:rsidRPr="00A1692F" w:rsidRDefault="00B27C6B" w:rsidP="009C2649">
            <w:pPr>
              <w:jc w:val="right"/>
              <w:rPr>
                <w:bCs/>
                <w:sz w:val="20"/>
                <w:szCs w:val="20"/>
                <w:lang w:val="es-MX"/>
              </w:rPr>
            </w:pPr>
            <w:r w:rsidRPr="00A1692F">
              <w:rPr>
                <w:bCs/>
                <w:sz w:val="20"/>
                <w:szCs w:val="20"/>
                <w:lang w:val="es-MX"/>
              </w:rPr>
              <w:t>407,941</w:t>
            </w:r>
          </w:p>
        </w:tc>
        <w:tc>
          <w:tcPr>
            <w:tcW w:w="444" w:type="pct"/>
            <w:tcBorders>
              <w:top w:val="single" w:sz="4" w:space="0" w:color="auto"/>
              <w:left w:val="nil"/>
              <w:bottom w:val="single" w:sz="4" w:space="0" w:color="auto"/>
              <w:right w:val="single" w:sz="4" w:space="0" w:color="auto"/>
            </w:tcBorders>
            <w:tcMar>
              <w:left w:w="14" w:type="dxa"/>
              <w:right w:w="14" w:type="dxa"/>
            </w:tcMar>
          </w:tcPr>
          <w:p w14:paraId="5CDA908C" w14:textId="77777777" w:rsidR="00B27C6B" w:rsidRPr="00A1692F" w:rsidRDefault="00B27C6B" w:rsidP="009C2649">
            <w:pPr>
              <w:jc w:val="right"/>
              <w:rPr>
                <w:bCs/>
                <w:sz w:val="20"/>
                <w:szCs w:val="20"/>
                <w:lang w:val="es-MX"/>
              </w:rPr>
            </w:pPr>
            <w:r w:rsidRPr="00A1692F">
              <w:rPr>
                <w:bCs/>
                <w:sz w:val="20"/>
                <w:szCs w:val="20"/>
                <w:lang w:val="es-MX"/>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47E838DB" w14:textId="77777777" w:rsidR="00B27C6B" w:rsidRPr="00A1692F" w:rsidRDefault="00B27C6B" w:rsidP="009C2649">
            <w:pPr>
              <w:jc w:val="right"/>
              <w:rPr>
                <w:bCs/>
                <w:sz w:val="20"/>
                <w:szCs w:val="20"/>
                <w:lang w:val="es-MX"/>
              </w:rPr>
            </w:pPr>
            <w:r w:rsidRPr="00A1692F">
              <w:rPr>
                <w:bCs/>
                <w:sz w:val="20"/>
                <w:szCs w:val="20"/>
                <w:lang w:val="es-MX"/>
              </w:rPr>
              <w:t>117,000</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32D9F5E9" w14:textId="77777777" w:rsidR="00B27C6B" w:rsidRPr="00A1692F" w:rsidRDefault="00B27C6B" w:rsidP="009C2649">
            <w:pPr>
              <w:jc w:val="right"/>
              <w:rPr>
                <w:bCs/>
                <w:sz w:val="20"/>
                <w:szCs w:val="20"/>
                <w:lang w:val="es-MX"/>
              </w:rPr>
            </w:pPr>
            <w:r w:rsidRPr="00A1692F">
              <w:rPr>
                <w:bCs/>
                <w:sz w:val="20"/>
                <w:szCs w:val="20"/>
                <w:lang w:val="es-MX"/>
              </w:rPr>
              <w:t>1,170,000</w:t>
            </w:r>
          </w:p>
        </w:tc>
      </w:tr>
      <w:tr w:rsidR="00B27C6B" w:rsidRPr="00AB4D81" w14:paraId="1CB04CA9"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351B11A4" w14:textId="77777777" w:rsidR="00B27C6B" w:rsidRPr="00925A6A" w:rsidRDefault="00B27C6B" w:rsidP="009C2649">
            <w:pPr>
              <w:jc w:val="left"/>
              <w:rPr>
                <w:sz w:val="20"/>
                <w:szCs w:val="20"/>
                <w:lang w:val="es-MX"/>
              </w:rPr>
            </w:pPr>
            <w:r w:rsidRPr="00925A6A">
              <w:rPr>
                <w:sz w:val="20"/>
                <w:szCs w:val="20"/>
                <w:lang w:val="es-MX"/>
              </w:rPr>
              <w:t>3.2</w:t>
            </w:r>
          </w:p>
        </w:tc>
        <w:tc>
          <w:tcPr>
            <w:tcW w:w="990" w:type="pct"/>
            <w:tcBorders>
              <w:top w:val="single" w:sz="4" w:space="0" w:color="auto"/>
              <w:left w:val="nil"/>
              <w:bottom w:val="single" w:sz="4" w:space="0" w:color="auto"/>
              <w:right w:val="single" w:sz="4" w:space="0" w:color="auto"/>
            </w:tcBorders>
            <w:shd w:val="clear" w:color="auto" w:fill="auto"/>
            <w:hideMark/>
          </w:tcPr>
          <w:p w14:paraId="6A80982B" w14:textId="77777777" w:rsidR="00B27C6B" w:rsidRDefault="00B27C6B" w:rsidP="009C2649">
            <w:pPr>
              <w:keepNext/>
              <w:keepLines/>
              <w:jc w:val="left"/>
              <w:rPr>
                <w:sz w:val="20"/>
                <w:szCs w:val="20"/>
              </w:rPr>
            </w:pPr>
            <w:r>
              <w:rPr>
                <w:rFonts w:ascii="SimSun" w:hint="eastAsia"/>
                <w:noProof/>
                <w:sz w:val="18"/>
                <w:szCs w:val="18"/>
              </w:rPr>
              <w:t>总支助费用（美元）</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625A906C" w14:textId="77777777" w:rsidR="00B27C6B" w:rsidRPr="00A1692F" w:rsidRDefault="00B27C6B" w:rsidP="009C2649">
            <w:pPr>
              <w:jc w:val="right"/>
              <w:rPr>
                <w:bCs/>
                <w:sz w:val="20"/>
                <w:szCs w:val="20"/>
                <w:lang w:val="es-MX"/>
              </w:rPr>
            </w:pPr>
            <w:r w:rsidRPr="00A1692F">
              <w:rPr>
                <w:bCs/>
                <w:sz w:val="20"/>
                <w:szCs w:val="20"/>
                <w:lang w:val="es-MX"/>
              </w:rPr>
              <w:t>21,285</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763612A" w14:textId="77777777" w:rsidR="00B27C6B" w:rsidRPr="00A1692F" w:rsidRDefault="00B27C6B" w:rsidP="009C2649">
            <w:pPr>
              <w:jc w:val="right"/>
              <w:rPr>
                <w:bCs/>
                <w:sz w:val="20"/>
                <w:szCs w:val="20"/>
                <w:lang w:val="es-MX"/>
              </w:rPr>
            </w:pPr>
            <w:r w:rsidRPr="00A1692F">
              <w:rPr>
                <w:bCs/>
                <w:sz w:val="20"/>
                <w:szCs w:val="20"/>
                <w:lang w:val="es-MX"/>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A93719B" w14:textId="77777777" w:rsidR="00B27C6B" w:rsidRPr="00A1692F" w:rsidRDefault="00B27C6B" w:rsidP="009C2649">
            <w:pPr>
              <w:jc w:val="right"/>
              <w:rPr>
                <w:bCs/>
                <w:sz w:val="20"/>
                <w:szCs w:val="20"/>
                <w:lang w:val="es-MX"/>
              </w:rPr>
            </w:pPr>
            <w:r w:rsidRPr="00A1692F">
              <w:rPr>
                <w:bCs/>
                <w:sz w:val="20"/>
                <w:szCs w:val="20"/>
                <w:lang w:val="es-MX"/>
              </w:rPr>
              <w:t>39,615</w:t>
            </w:r>
          </w:p>
        </w:tc>
        <w:tc>
          <w:tcPr>
            <w:tcW w:w="445" w:type="pct"/>
            <w:tcBorders>
              <w:top w:val="single" w:sz="4" w:space="0" w:color="auto"/>
              <w:left w:val="nil"/>
              <w:bottom w:val="single" w:sz="4" w:space="0" w:color="auto"/>
              <w:right w:val="single" w:sz="4" w:space="0" w:color="auto"/>
            </w:tcBorders>
            <w:tcMar>
              <w:left w:w="14" w:type="dxa"/>
              <w:right w:w="14" w:type="dxa"/>
            </w:tcMar>
          </w:tcPr>
          <w:p w14:paraId="157A2FFD" w14:textId="77777777" w:rsidR="00B27C6B" w:rsidRPr="00A1692F" w:rsidRDefault="00B27C6B" w:rsidP="009C2649">
            <w:pPr>
              <w:jc w:val="right"/>
              <w:rPr>
                <w:bCs/>
                <w:sz w:val="20"/>
                <w:szCs w:val="20"/>
                <w:lang w:val="es-MX"/>
              </w:rPr>
            </w:pPr>
            <w:r w:rsidRPr="00A1692F">
              <w:rPr>
                <w:bCs/>
                <w:sz w:val="20"/>
                <w:szCs w:val="20"/>
                <w:lang w:val="es-MX"/>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0B8FA6E0" w14:textId="77777777" w:rsidR="00B27C6B" w:rsidRPr="00A1692F" w:rsidRDefault="00B27C6B" w:rsidP="009C2649">
            <w:pPr>
              <w:jc w:val="right"/>
              <w:rPr>
                <w:bCs/>
                <w:sz w:val="20"/>
                <w:szCs w:val="20"/>
                <w:lang w:val="es-MX"/>
              </w:rPr>
            </w:pPr>
            <w:r w:rsidRPr="00A1692F">
              <w:rPr>
                <w:bCs/>
                <w:sz w:val="20"/>
                <w:szCs w:val="20"/>
                <w:lang w:val="es-MX"/>
              </w:rPr>
              <w:t>37,178</w:t>
            </w:r>
          </w:p>
        </w:tc>
        <w:tc>
          <w:tcPr>
            <w:tcW w:w="444" w:type="pct"/>
            <w:tcBorders>
              <w:top w:val="single" w:sz="4" w:space="0" w:color="auto"/>
              <w:left w:val="nil"/>
              <w:bottom w:val="single" w:sz="4" w:space="0" w:color="auto"/>
              <w:right w:val="single" w:sz="4" w:space="0" w:color="auto"/>
            </w:tcBorders>
            <w:tcMar>
              <w:left w:w="14" w:type="dxa"/>
              <w:right w:w="14" w:type="dxa"/>
            </w:tcMar>
          </w:tcPr>
          <w:p w14:paraId="21018810" w14:textId="77777777" w:rsidR="00B27C6B" w:rsidRPr="00A1692F" w:rsidRDefault="00B27C6B" w:rsidP="009C2649">
            <w:pPr>
              <w:jc w:val="right"/>
              <w:rPr>
                <w:bCs/>
                <w:sz w:val="20"/>
                <w:szCs w:val="20"/>
                <w:lang w:val="es-MX"/>
              </w:rPr>
            </w:pPr>
            <w:r w:rsidRPr="00A1692F">
              <w:rPr>
                <w:bCs/>
                <w:sz w:val="20"/>
                <w:szCs w:val="20"/>
                <w:lang w:val="es-MX"/>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52CD997D" w14:textId="77777777" w:rsidR="00B27C6B" w:rsidRPr="00A1692F" w:rsidRDefault="00B27C6B" w:rsidP="009C2649">
            <w:pPr>
              <w:jc w:val="right"/>
              <w:rPr>
                <w:bCs/>
                <w:sz w:val="20"/>
                <w:szCs w:val="20"/>
                <w:lang w:val="es-MX"/>
              </w:rPr>
            </w:pPr>
            <w:r w:rsidRPr="00A1692F">
              <w:rPr>
                <w:bCs/>
                <w:sz w:val="20"/>
                <w:szCs w:val="20"/>
                <w:lang w:val="es-MX"/>
              </w:rPr>
              <w:t>12,819</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34863BC9" w14:textId="77777777" w:rsidR="00B27C6B" w:rsidRPr="00A1692F" w:rsidRDefault="00B27C6B" w:rsidP="009C2649">
            <w:pPr>
              <w:jc w:val="right"/>
              <w:rPr>
                <w:bCs/>
                <w:sz w:val="20"/>
                <w:szCs w:val="20"/>
                <w:lang w:val="es-MX"/>
              </w:rPr>
            </w:pPr>
            <w:r w:rsidRPr="00A1692F">
              <w:rPr>
                <w:bCs/>
                <w:sz w:val="20"/>
                <w:szCs w:val="20"/>
                <w:lang w:val="es-MX"/>
              </w:rPr>
              <w:t>110,897</w:t>
            </w:r>
          </w:p>
        </w:tc>
      </w:tr>
      <w:tr w:rsidR="00B27C6B" w:rsidRPr="00AB4D81" w14:paraId="66FC5C21"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3279C38A" w14:textId="77777777" w:rsidR="00B27C6B" w:rsidRPr="00925A6A" w:rsidRDefault="00B27C6B" w:rsidP="009C2649">
            <w:pPr>
              <w:jc w:val="left"/>
              <w:rPr>
                <w:sz w:val="20"/>
                <w:szCs w:val="20"/>
                <w:lang w:val="es-MX"/>
              </w:rPr>
            </w:pPr>
            <w:r w:rsidRPr="00925A6A">
              <w:rPr>
                <w:sz w:val="20"/>
                <w:szCs w:val="20"/>
                <w:lang w:val="es-MX"/>
              </w:rPr>
              <w:t>3.3</w:t>
            </w:r>
          </w:p>
        </w:tc>
        <w:tc>
          <w:tcPr>
            <w:tcW w:w="990" w:type="pct"/>
            <w:tcBorders>
              <w:top w:val="single" w:sz="4" w:space="0" w:color="auto"/>
              <w:left w:val="nil"/>
              <w:bottom w:val="single" w:sz="4" w:space="0" w:color="auto"/>
              <w:right w:val="single" w:sz="4" w:space="0" w:color="auto"/>
            </w:tcBorders>
            <w:shd w:val="clear" w:color="auto" w:fill="auto"/>
            <w:hideMark/>
          </w:tcPr>
          <w:p w14:paraId="044F5E4D" w14:textId="77777777" w:rsidR="00B27C6B" w:rsidRDefault="00B27C6B" w:rsidP="009C2649">
            <w:pPr>
              <w:keepNext/>
              <w:keepLines/>
              <w:jc w:val="left"/>
              <w:rPr>
                <w:sz w:val="20"/>
                <w:szCs w:val="20"/>
              </w:rPr>
            </w:pPr>
            <w:r>
              <w:rPr>
                <w:rFonts w:ascii="SimSun" w:hint="eastAsia"/>
                <w:noProof/>
                <w:sz w:val="18"/>
                <w:szCs w:val="18"/>
              </w:rPr>
              <w:t>议定的总费用（美元）</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73E1694A" w14:textId="77777777" w:rsidR="00B27C6B" w:rsidRPr="00A1692F" w:rsidRDefault="00B27C6B" w:rsidP="009C2649">
            <w:pPr>
              <w:jc w:val="right"/>
              <w:rPr>
                <w:bCs/>
                <w:sz w:val="20"/>
                <w:szCs w:val="20"/>
                <w:lang w:val="es-MX"/>
              </w:rPr>
            </w:pPr>
            <w:r w:rsidRPr="00A1692F">
              <w:rPr>
                <w:bCs/>
                <w:sz w:val="20"/>
                <w:szCs w:val="20"/>
                <w:lang w:val="es-MX"/>
              </w:rPr>
              <w:t>231,885</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29913A5D" w14:textId="77777777" w:rsidR="00B27C6B" w:rsidRPr="00A1692F" w:rsidRDefault="00B27C6B" w:rsidP="009C2649">
            <w:pPr>
              <w:jc w:val="right"/>
              <w:rPr>
                <w:bCs/>
                <w:sz w:val="20"/>
                <w:szCs w:val="20"/>
                <w:lang w:val="es-MX"/>
              </w:rPr>
            </w:pPr>
            <w:r w:rsidRPr="00A1692F">
              <w:rPr>
                <w:bCs/>
                <w:sz w:val="20"/>
                <w:szCs w:val="20"/>
                <w:lang w:val="es-MX"/>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4378CCA3" w14:textId="77777777" w:rsidR="00B27C6B" w:rsidRPr="00A1692F" w:rsidRDefault="00B27C6B" w:rsidP="009C2649">
            <w:pPr>
              <w:jc w:val="right"/>
              <w:rPr>
                <w:bCs/>
                <w:sz w:val="20"/>
                <w:szCs w:val="20"/>
                <w:lang w:val="es-MX"/>
              </w:rPr>
            </w:pPr>
            <w:r w:rsidRPr="00A1692F">
              <w:rPr>
                <w:bCs/>
                <w:sz w:val="20"/>
                <w:szCs w:val="20"/>
                <w:lang w:val="es-MX"/>
              </w:rPr>
              <w:t>474,074</w:t>
            </w:r>
          </w:p>
        </w:tc>
        <w:tc>
          <w:tcPr>
            <w:tcW w:w="445" w:type="pct"/>
            <w:tcBorders>
              <w:top w:val="single" w:sz="4" w:space="0" w:color="auto"/>
              <w:left w:val="nil"/>
              <w:bottom w:val="single" w:sz="4" w:space="0" w:color="auto"/>
              <w:right w:val="single" w:sz="4" w:space="0" w:color="auto"/>
            </w:tcBorders>
            <w:tcMar>
              <w:left w:w="14" w:type="dxa"/>
              <w:right w:w="14" w:type="dxa"/>
            </w:tcMar>
          </w:tcPr>
          <w:p w14:paraId="0C4F74AA" w14:textId="77777777" w:rsidR="00B27C6B" w:rsidRPr="00A1692F" w:rsidRDefault="00B27C6B" w:rsidP="009C2649">
            <w:pPr>
              <w:jc w:val="right"/>
              <w:rPr>
                <w:bCs/>
                <w:sz w:val="20"/>
                <w:szCs w:val="20"/>
                <w:lang w:val="es-MX"/>
              </w:rPr>
            </w:pPr>
            <w:r w:rsidRPr="00A1692F">
              <w:rPr>
                <w:bCs/>
                <w:sz w:val="20"/>
                <w:szCs w:val="20"/>
                <w:lang w:val="es-MX"/>
              </w:rPr>
              <w:t>0</w:t>
            </w:r>
          </w:p>
        </w:tc>
        <w:tc>
          <w:tcPr>
            <w:tcW w:w="444" w:type="pct"/>
            <w:tcBorders>
              <w:top w:val="single" w:sz="4" w:space="0" w:color="auto"/>
              <w:left w:val="nil"/>
              <w:bottom w:val="single" w:sz="4" w:space="0" w:color="auto"/>
              <w:right w:val="single" w:sz="4" w:space="0" w:color="auto"/>
            </w:tcBorders>
            <w:shd w:val="clear" w:color="auto" w:fill="auto"/>
            <w:tcMar>
              <w:left w:w="14" w:type="dxa"/>
              <w:right w:w="14" w:type="dxa"/>
            </w:tcMar>
          </w:tcPr>
          <w:p w14:paraId="5F3B635D" w14:textId="77777777" w:rsidR="00B27C6B" w:rsidRPr="00A1692F" w:rsidRDefault="00B27C6B" w:rsidP="009C2649">
            <w:pPr>
              <w:jc w:val="right"/>
              <w:rPr>
                <w:bCs/>
                <w:sz w:val="20"/>
                <w:szCs w:val="20"/>
                <w:lang w:val="es-MX"/>
              </w:rPr>
            </w:pPr>
            <w:r w:rsidRPr="00A1692F">
              <w:rPr>
                <w:bCs/>
                <w:sz w:val="20"/>
                <w:szCs w:val="20"/>
                <w:lang w:val="es-MX"/>
              </w:rPr>
              <w:t>445,119</w:t>
            </w:r>
          </w:p>
        </w:tc>
        <w:tc>
          <w:tcPr>
            <w:tcW w:w="444" w:type="pct"/>
            <w:tcBorders>
              <w:top w:val="single" w:sz="4" w:space="0" w:color="auto"/>
              <w:left w:val="nil"/>
              <w:bottom w:val="single" w:sz="4" w:space="0" w:color="auto"/>
              <w:right w:val="single" w:sz="4" w:space="0" w:color="auto"/>
            </w:tcBorders>
            <w:tcMar>
              <w:left w:w="14" w:type="dxa"/>
              <w:right w:w="14" w:type="dxa"/>
            </w:tcMar>
          </w:tcPr>
          <w:p w14:paraId="045FDD2D" w14:textId="77777777" w:rsidR="00B27C6B" w:rsidRPr="00A1692F" w:rsidRDefault="00B27C6B" w:rsidP="009C2649">
            <w:pPr>
              <w:jc w:val="right"/>
              <w:rPr>
                <w:bCs/>
                <w:sz w:val="20"/>
                <w:szCs w:val="20"/>
                <w:lang w:val="es-MX"/>
              </w:rPr>
            </w:pPr>
            <w:r w:rsidRPr="00A1692F">
              <w:rPr>
                <w:bCs/>
                <w:sz w:val="20"/>
                <w:szCs w:val="20"/>
                <w:lang w:val="es-MX"/>
              </w:rPr>
              <w:t>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14:paraId="6CB4BA85" w14:textId="77777777" w:rsidR="00B27C6B" w:rsidRPr="00A1692F" w:rsidRDefault="00B27C6B" w:rsidP="009C2649">
            <w:pPr>
              <w:jc w:val="right"/>
              <w:rPr>
                <w:bCs/>
                <w:sz w:val="20"/>
                <w:szCs w:val="20"/>
                <w:lang w:val="es-MX"/>
              </w:rPr>
            </w:pPr>
            <w:r w:rsidRPr="00A1692F">
              <w:rPr>
                <w:bCs/>
                <w:sz w:val="20"/>
                <w:szCs w:val="20"/>
                <w:lang w:val="es-MX"/>
              </w:rPr>
              <w:t>129,819</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6C6482D7" w14:textId="77777777" w:rsidR="00B27C6B" w:rsidRPr="00A1692F" w:rsidRDefault="00B27C6B" w:rsidP="009C2649">
            <w:pPr>
              <w:jc w:val="right"/>
              <w:rPr>
                <w:bCs/>
                <w:sz w:val="20"/>
                <w:szCs w:val="20"/>
                <w:lang w:val="es-MX"/>
              </w:rPr>
            </w:pPr>
            <w:r w:rsidRPr="00A1692F">
              <w:rPr>
                <w:bCs/>
                <w:sz w:val="20"/>
                <w:szCs w:val="20"/>
                <w:lang w:val="es-MX"/>
              </w:rPr>
              <w:t>1,280,897</w:t>
            </w:r>
          </w:p>
        </w:tc>
      </w:tr>
      <w:tr w:rsidR="00B27C6B" w:rsidRPr="00AB4D81" w14:paraId="792474EA"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7A6738B9" w14:textId="77777777" w:rsidR="00B27C6B" w:rsidRPr="00925A6A" w:rsidRDefault="00B27C6B" w:rsidP="009C2649">
            <w:pPr>
              <w:jc w:val="left"/>
              <w:rPr>
                <w:sz w:val="20"/>
                <w:szCs w:val="20"/>
                <w:lang w:val="es-MX"/>
              </w:rPr>
            </w:pPr>
            <w:r w:rsidRPr="00925A6A">
              <w:rPr>
                <w:sz w:val="20"/>
                <w:szCs w:val="20"/>
                <w:lang w:val="es-MX"/>
              </w:rPr>
              <w:t>4.1.1</w:t>
            </w:r>
          </w:p>
        </w:tc>
        <w:tc>
          <w:tcPr>
            <w:tcW w:w="4105" w:type="pct"/>
            <w:gridSpan w:val="8"/>
            <w:tcBorders>
              <w:top w:val="single" w:sz="4" w:space="0" w:color="auto"/>
              <w:left w:val="nil"/>
              <w:bottom w:val="single" w:sz="4" w:space="0" w:color="auto"/>
              <w:right w:val="single" w:sz="4" w:space="0" w:color="auto"/>
            </w:tcBorders>
          </w:tcPr>
          <w:p w14:paraId="64F81022" w14:textId="77777777" w:rsidR="00B27C6B" w:rsidRPr="00E908FF" w:rsidRDefault="00B27C6B" w:rsidP="009C2649">
            <w:pPr>
              <w:jc w:val="left"/>
              <w:rPr>
                <w:rFonts w:ascii="SimSun" w:hAnsi="SimSun"/>
                <w:color w:val="000000"/>
                <w:sz w:val="18"/>
                <w:szCs w:val="18"/>
                <w:lang w:val="es-MX"/>
              </w:rPr>
            </w:pPr>
            <w:proofErr w:type="spellStart"/>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proofErr w:type="spellEnd"/>
            <w:r w:rsidRPr="00E908FF">
              <w:rPr>
                <w:rFonts w:ascii="SimSun" w:hAnsi="SimSun" w:cs="SimSun"/>
                <w:spacing w:val="-56"/>
                <w:sz w:val="18"/>
                <w:szCs w:val="18"/>
                <w:lang w:val="es-MX"/>
              </w:rPr>
              <w:t xml:space="preserve"> </w:t>
            </w:r>
            <w:r w:rsidRPr="00E908FF">
              <w:rPr>
                <w:rFonts w:ascii="SimSun" w:hAnsi="SimSun"/>
                <w:sz w:val="18"/>
                <w:szCs w:val="18"/>
                <w:lang w:val="es-MX"/>
              </w:rPr>
              <w:t>HCFC-22</w:t>
            </w:r>
            <w:r w:rsidRPr="00E908FF">
              <w:rPr>
                <w:rFonts w:ascii="SimSun" w:hAnsi="SimSun"/>
                <w:spacing w:val="-19"/>
                <w:sz w:val="18"/>
                <w:szCs w:val="18"/>
                <w:lang w:val="es-MX"/>
              </w:rPr>
              <w:t xml:space="preserve"> </w:t>
            </w:r>
            <w:proofErr w:type="spellStart"/>
            <w:r w:rsidRPr="00C273BA">
              <w:rPr>
                <w:rFonts w:ascii="SimSun" w:hAnsi="SimSun" w:cs="SimSun"/>
                <w:sz w:val="18"/>
                <w:szCs w:val="18"/>
              </w:rPr>
              <w:t>淘汰总量</w:t>
            </w:r>
            <w:proofErr w:type="spellEnd"/>
            <w:r w:rsidRPr="00E908FF">
              <w:rPr>
                <w:rFonts w:ascii="SimSun" w:hAnsi="SimSun" w:cs="SimSun"/>
                <w:sz w:val="18"/>
                <w:szCs w:val="18"/>
                <w:lang w:val="es-MX"/>
              </w:rPr>
              <w:t>（</w:t>
            </w:r>
            <w:r w:rsidRPr="00E908FF">
              <w:rPr>
                <w:rFonts w:ascii="SimSun" w:hAnsi="SimSun"/>
                <w:spacing w:val="-1"/>
                <w:sz w:val="18"/>
                <w:szCs w:val="18"/>
                <w:lang w:val="es-MX"/>
              </w:rPr>
              <w:t>O</w:t>
            </w:r>
            <w:r w:rsidRPr="00E908FF">
              <w:rPr>
                <w:rFonts w:ascii="SimSun" w:hAnsi="SimSun"/>
                <w:spacing w:val="1"/>
                <w:sz w:val="18"/>
                <w:szCs w:val="18"/>
                <w:lang w:val="es-MX"/>
              </w:rPr>
              <w:t>D</w:t>
            </w:r>
            <w:r w:rsidRPr="00E908FF">
              <w:rPr>
                <w:rFonts w:ascii="SimSun" w:hAnsi="SimSun"/>
                <w:sz w:val="18"/>
                <w:szCs w:val="18"/>
                <w:lang w:val="es-MX"/>
              </w:rPr>
              <w:t>P</w:t>
            </w:r>
            <w:r w:rsidRPr="00E908FF">
              <w:rPr>
                <w:rFonts w:ascii="SimSun" w:hAnsi="SimSun"/>
                <w:spacing w:val="-20"/>
                <w:sz w:val="18"/>
                <w:szCs w:val="18"/>
                <w:lang w:val="es-MX"/>
              </w:rPr>
              <w:t xml:space="preserve"> </w:t>
            </w:r>
            <w:r w:rsidRPr="00C273BA">
              <w:rPr>
                <w:rFonts w:ascii="SimSun" w:hAnsi="SimSun" w:cs="SimSun"/>
                <w:sz w:val="18"/>
                <w:szCs w:val="18"/>
              </w:rPr>
              <w:t>吨</w:t>
            </w:r>
            <w:r w:rsidRPr="00E908FF">
              <w:rPr>
                <w:rFonts w:ascii="SimSun" w:hAnsi="SimSun" w:cs="SimSun"/>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1B8FDD2B" w14:textId="77777777" w:rsidR="00B27C6B" w:rsidRPr="00925A6A" w:rsidRDefault="00B27C6B" w:rsidP="009C2649">
            <w:pPr>
              <w:jc w:val="right"/>
              <w:rPr>
                <w:sz w:val="20"/>
                <w:szCs w:val="20"/>
              </w:rPr>
            </w:pPr>
            <w:r w:rsidRPr="00925A6A">
              <w:rPr>
                <w:sz w:val="20"/>
                <w:szCs w:val="20"/>
              </w:rPr>
              <w:t>10.63</w:t>
            </w:r>
          </w:p>
        </w:tc>
      </w:tr>
      <w:tr w:rsidR="00B27C6B" w:rsidRPr="00AB4D81" w14:paraId="20713894"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06A61AFD" w14:textId="77777777" w:rsidR="00B27C6B" w:rsidRPr="00925A6A" w:rsidRDefault="00B27C6B" w:rsidP="009C2649">
            <w:pPr>
              <w:jc w:val="left"/>
              <w:rPr>
                <w:sz w:val="20"/>
                <w:szCs w:val="20"/>
                <w:lang w:val="es-MX"/>
              </w:rPr>
            </w:pPr>
            <w:r w:rsidRPr="00925A6A">
              <w:rPr>
                <w:sz w:val="20"/>
                <w:szCs w:val="20"/>
                <w:lang w:val="es-MX"/>
              </w:rPr>
              <w:t>4.1.2</w:t>
            </w:r>
          </w:p>
        </w:tc>
        <w:tc>
          <w:tcPr>
            <w:tcW w:w="4105" w:type="pct"/>
            <w:gridSpan w:val="8"/>
            <w:tcBorders>
              <w:top w:val="single" w:sz="4" w:space="0" w:color="auto"/>
              <w:left w:val="nil"/>
              <w:bottom w:val="single" w:sz="4" w:space="0" w:color="auto"/>
              <w:right w:val="single" w:sz="4" w:space="0" w:color="auto"/>
            </w:tcBorders>
          </w:tcPr>
          <w:p w14:paraId="2D6617A1" w14:textId="77777777" w:rsidR="00B27C6B" w:rsidRPr="00E908FF" w:rsidRDefault="00B27C6B" w:rsidP="009C2649">
            <w:pPr>
              <w:jc w:val="left"/>
              <w:rPr>
                <w:rFonts w:ascii="SimSun" w:hAnsi="SimSun"/>
                <w:color w:val="000000"/>
                <w:sz w:val="18"/>
                <w:szCs w:val="18"/>
                <w:lang w:val="es-MX" w:eastAsia="en-CA"/>
              </w:rPr>
            </w:pPr>
            <w:proofErr w:type="spellStart"/>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proofErr w:type="spellEnd"/>
            <w:r w:rsidRPr="00E908FF">
              <w:rPr>
                <w:rFonts w:ascii="SimSun" w:hAnsi="SimSun"/>
                <w:color w:val="000000"/>
                <w:sz w:val="18"/>
                <w:szCs w:val="18"/>
                <w:lang w:val="es-MX" w:eastAsia="en-CA"/>
              </w:rPr>
              <w:t xml:space="preserve"> HCFC-22 </w:t>
            </w:r>
            <w:proofErr w:type="spellStart"/>
            <w:r w:rsidRPr="00C273BA">
              <w:rPr>
                <w:rFonts w:ascii="SimSun" w:hAnsi="SimSun"/>
                <w:color w:val="000000"/>
                <w:sz w:val="18"/>
                <w:szCs w:val="18"/>
                <w:lang w:eastAsia="en-CA"/>
              </w:rPr>
              <w:t>淘汰量</w:t>
            </w:r>
            <w:proofErr w:type="spellEnd"/>
            <w:r w:rsidRPr="00E908FF">
              <w:rPr>
                <w:rFonts w:ascii="SimSun" w:hAnsi="SimSun"/>
                <w:color w:val="000000"/>
                <w:sz w:val="18"/>
                <w:szCs w:val="18"/>
                <w:lang w:val="es-MX" w:eastAsia="en-CA"/>
              </w:rPr>
              <w:t xml:space="preserve">（ODP </w:t>
            </w:r>
            <w:r w:rsidRPr="00C273BA">
              <w:rPr>
                <w:rFonts w:ascii="SimSun" w:hAnsi="SimSun"/>
                <w:color w:val="000000"/>
                <w:sz w:val="18"/>
                <w:szCs w:val="18"/>
                <w:lang w:eastAsia="en-CA"/>
              </w:rPr>
              <w:t>吨</w:t>
            </w:r>
            <w:r w:rsidRPr="00E908FF">
              <w:rPr>
                <w:rFonts w:ascii="SimSun" w:hAnsi="SimSun" w:hint="eastAsia"/>
                <w:color w:val="000000"/>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40A54C69" w14:textId="77777777" w:rsidR="00B27C6B" w:rsidRPr="00925A6A" w:rsidRDefault="00B27C6B" w:rsidP="009C2649">
            <w:pPr>
              <w:jc w:val="right"/>
              <w:rPr>
                <w:sz w:val="20"/>
                <w:szCs w:val="20"/>
              </w:rPr>
            </w:pPr>
            <w:r w:rsidRPr="00925A6A">
              <w:rPr>
                <w:sz w:val="20"/>
                <w:szCs w:val="20"/>
              </w:rPr>
              <w:t>5.32</w:t>
            </w:r>
          </w:p>
        </w:tc>
      </w:tr>
      <w:tr w:rsidR="00B27C6B" w:rsidRPr="00AB4D81" w14:paraId="4CA489E7"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329456D7" w14:textId="77777777" w:rsidR="00B27C6B" w:rsidRPr="00925A6A" w:rsidRDefault="00B27C6B" w:rsidP="009C2649">
            <w:pPr>
              <w:jc w:val="left"/>
              <w:rPr>
                <w:sz w:val="20"/>
                <w:szCs w:val="20"/>
                <w:lang w:val="es-MX"/>
              </w:rPr>
            </w:pPr>
            <w:r w:rsidRPr="00925A6A">
              <w:rPr>
                <w:sz w:val="20"/>
                <w:szCs w:val="20"/>
                <w:lang w:val="es-MX"/>
              </w:rPr>
              <w:t>4.1.3</w:t>
            </w:r>
          </w:p>
        </w:tc>
        <w:tc>
          <w:tcPr>
            <w:tcW w:w="4105" w:type="pct"/>
            <w:gridSpan w:val="8"/>
            <w:tcBorders>
              <w:top w:val="single" w:sz="4" w:space="0" w:color="auto"/>
              <w:left w:val="nil"/>
              <w:bottom w:val="single" w:sz="4" w:space="0" w:color="auto"/>
              <w:right w:val="single" w:sz="4" w:space="0" w:color="auto"/>
            </w:tcBorders>
          </w:tcPr>
          <w:p w14:paraId="7FD43E1C" w14:textId="77777777" w:rsidR="00B27C6B" w:rsidRPr="00E908FF" w:rsidRDefault="00B27C6B" w:rsidP="009C2649">
            <w:pPr>
              <w:jc w:val="left"/>
              <w:rPr>
                <w:rFonts w:ascii="SimSun" w:hAnsi="SimSun"/>
                <w:color w:val="000000"/>
                <w:sz w:val="18"/>
                <w:szCs w:val="18"/>
                <w:lang w:val="es-MX"/>
              </w:rPr>
            </w:pPr>
            <w:proofErr w:type="spellStart"/>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proofErr w:type="spellEnd"/>
            <w:r w:rsidRPr="00E908FF">
              <w:rPr>
                <w:rFonts w:ascii="SimSun" w:hAnsi="SimSun" w:cs="SimSun"/>
                <w:spacing w:val="-54"/>
                <w:sz w:val="18"/>
                <w:szCs w:val="18"/>
                <w:lang w:val="es-MX"/>
              </w:rPr>
              <w:t xml:space="preserve"> </w:t>
            </w:r>
            <w:r w:rsidRPr="00E908FF">
              <w:rPr>
                <w:rFonts w:ascii="SimSun" w:hAnsi="SimSun"/>
                <w:sz w:val="18"/>
                <w:szCs w:val="18"/>
                <w:lang w:val="es-MX"/>
              </w:rPr>
              <w:t>HCFC-22</w:t>
            </w:r>
            <w:r w:rsidRPr="00E908FF">
              <w:rPr>
                <w:rFonts w:ascii="SimSun" w:hAnsi="SimSun"/>
                <w:spacing w:val="-18"/>
                <w:sz w:val="18"/>
                <w:szCs w:val="18"/>
                <w:lang w:val="es-MX"/>
              </w:rPr>
              <w:t xml:space="preserve"> </w:t>
            </w:r>
            <w:proofErr w:type="spellStart"/>
            <w:r w:rsidRPr="00C273BA">
              <w:rPr>
                <w:rFonts w:ascii="SimSun" w:hAnsi="SimSun" w:cs="SimSun"/>
                <w:sz w:val="18"/>
                <w:szCs w:val="18"/>
              </w:rPr>
              <w:t>消费量</w:t>
            </w:r>
            <w:proofErr w:type="spellEnd"/>
            <w:r w:rsidRPr="00E908FF">
              <w:rPr>
                <w:rFonts w:ascii="SimSun" w:hAnsi="SimSun" w:cs="SimSun"/>
                <w:spacing w:val="1"/>
                <w:sz w:val="18"/>
                <w:szCs w:val="18"/>
                <w:lang w:val="es-MX"/>
              </w:rPr>
              <w:t>（</w:t>
            </w:r>
            <w:r w:rsidRPr="00E908FF">
              <w:rPr>
                <w:rFonts w:ascii="SimSun" w:hAnsi="SimSun"/>
                <w:spacing w:val="-1"/>
                <w:sz w:val="18"/>
                <w:szCs w:val="18"/>
                <w:lang w:val="es-MX"/>
              </w:rPr>
              <w:t>OD</w:t>
            </w:r>
            <w:r w:rsidRPr="00E908FF">
              <w:rPr>
                <w:rFonts w:ascii="SimSun" w:hAnsi="SimSun"/>
                <w:sz w:val="18"/>
                <w:szCs w:val="18"/>
                <w:lang w:val="es-MX"/>
              </w:rPr>
              <w:t>P</w:t>
            </w:r>
            <w:r w:rsidRPr="00E908FF">
              <w:rPr>
                <w:rFonts w:ascii="SimSun" w:hAnsi="SimSun"/>
                <w:spacing w:val="-19"/>
                <w:sz w:val="18"/>
                <w:szCs w:val="18"/>
                <w:lang w:val="es-MX"/>
              </w:rPr>
              <w:t xml:space="preserve"> </w:t>
            </w:r>
            <w:r w:rsidRPr="00C273BA">
              <w:rPr>
                <w:rFonts w:ascii="SimSun" w:hAnsi="SimSun" w:cs="SimSun"/>
                <w:spacing w:val="1"/>
                <w:sz w:val="18"/>
                <w:szCs w:val="18"/>
              </w:rPr>
              <w:t>吨</w:t>
            </w:r>
            <w:r w:rsidRPr="00E908FF">
              <w:rPr>
                <w:rFonts w:ascii="SimSun" w:hAnsi="SimSun" w:cs="SimSun"/>
                <w:spacing w:val="1"/>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0C5FA75E" w14:textId="77777777" w:rsidR="00B27C6B" w:rsidRPr="00925A6A" w:rsidRDefault="00B27C6B" w:rsidP="009C2649">
            <w:pPr>
              <w:jc w:val="right"/>
              <w:rPr>
                <w:sz w:val="20"/>
                <w:szCs w:val="20"/>
              </w:rPr>
            </w:pPr>
            <w:r w:rsidRPr="00925A6A">
              <w:rPr>
                <w:sz w:val="20"/>
                <w:szCs w:val="20"/>
              </w:rPr>
              <w:t>0</w:t>
            </w:r>
            <w:r>
              <w:rPr>
                <w:sz w:val="20"/>
                <w:szCs w:val="20"/>
              </w:rPr>
              <w:t>.00</w:t>
            </w:r>
          </w:p>
        </w:tc>
      </w:tr>
      <w:tr w:rsidR="00B27C6B" w:rsidRPr="00AB4D81" w14:paraId="1BF2D21F"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5F4B4B11" w14:textId="77777777" w:rsidR="00B27C6B" w:rsidRPr="00925A6A" w:rsidRDefault="00B27C6B" w:rsidP="009C2649">
            <w:pPr>
              <w:jc w:val="left"/>
              <w:rPr>
                <w:sz w:val="20"/>
                <w:szCs w:val="20"/>
                <w:lang w:val="es-MX"/>
              </w:rPr>
            </w:pPr>
            <w:r w:rsidRPr="00925A6A">
              <w:rPr>
                <w:sz w:val="20"/>
                <w:szCs w:val="20"/>
                <w:lang w:val="es-MX"/>
              </w:rPr>
              <w:t>4.2.1</w:t>
            </w:r>
          </w:p>
        </w:tc>
        <w:tc>
          <w:tcPr>
            <w:tcW w:w="4105" w:type="pct"/>
            <w:gridSpan w:val="8"/>
            <w:tcBorders>
              <w:top w:val="single" w:sz="4" w:space="0" w:color="auto"/>
              <w:left w:val="nil"/>
              <w:bottom w:val="single" w:sz="4" w:space="0" w:color="auto"/>
              <w:right w:val="single" w:sz="4" w:space="0" w:color="auto"/>
            </w:tcBorders>
          </w:tcPr>
          <w:p w14:paraId="668BB772" w14:textId="77777777" w:rsidR="00B27C6B" w:rsidRPr="00100729" w:rsidRDefault="00B27C6B" w:rsidP="009C2649">
            <w:pPr>
              <w:jc w:val="left"/>
              <w:rPr>
                <w:rFonts w:ascii="SimSun" w:hAnsi="SimSun"/>
                <w:color w:val="000000"/>
                <w:sz w:val="18"/>
                <w:szCs w:val="18"/>
                <w:lang w:val="es-MX"/>
              </w:rPr>
            </w:pPr>
            <w:proofErr w:type="spellStart"/>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proofErr w:type="spellEnd"/>
            <w:r w:rsidRPr="00100729">
              <w:rPr>
                <w:rFonts w:ascii="SimSun" w:hAnsi="SimSun" w:cs="SimSun"/>
                <w:spacing w:val="-56"/>
                <w:sz w:val="18"/>
                <w:szCs w:val="18"/>
                <w:lang w:val="es-MX"/>
              </w:rPr>
              <w:t xml:space="preserve"> </w:t>
            </w:r>
            <w:r w:rsidRPr="00100729">
              <w:rPr>
                <w:rFonts w:ascii="SimSun" w:hAnsi="SimSun"/>
                <w:sz w:val="18"/>
                <w:szCs w:val="18"/>
                <w:lang w:val="es-MX"/>
              </w:rPr>
              <w:t>HCFC-123</w:t>
            </w:r>
            <w:proofErr w:type="spellStart"/>
            <w:r w:rsidRPr="00C273BA">
              <w:rPr>
                <w:rFonts w:ascii="SimSun" w:hAnsi="SimSun" w:cs="SimSun"/>
                <w:sz w:val="18"/>
                <w:szCs w:val="18"/>
              </w:rPr>
              <w:t>淘汰总量</w:t>
            </w:r>
            <w:proofErr w:type="spellEnd"/>
            <w:r w:rsidRPr="00100729">
              <w:rPr>
                <w:rFonts w:ascii="SimSun" w:hAnsi="SimSun" w:cs="SimSun"/>
                <w:sz w:val="18"/>
                <w:szCs w:val="18"/>
                <w:lang w:val="es-MX"/>
              </w:rPr>
              <w:t>（</w:t>
            </w:r>
            <w:r w:rsidRPr="00100729">
              <w:rPr>
                <w:rFonts w:ascii="SimSun" w:hAnsi="SimSun"/>
                <w:spacing w:val="-1"/>
                <w:sz w:val="18"/>
                <w:szCs w:val="18"/>
                <w:lang w:val="es-MX"/>
              </w:rPr>
              <w:t>O</w:t>
            </w:r>
            <w:r w:rsidRPr="00100729">
              <w:rPr>
                <w:rFonts w:ascii="SimSun" w:hAnsi="SimSun"/>
                <w:spacing w:val="1"/>
                <w:sz w:val="18"/>
                <w:szCs w:val="18"/>
                <w:lang w:val="es-MX"/>
              </w:rPr>
              <w:t>D</w:t>
            </w:r>
            <w:r w:rsidRPr="00100729">
              <w:rPr>
                <w:rFonts w:ascii="SimSun" w:hAnsi="SimSun"/>
                <w:sz w:val="18"/>
                <w:szCs w:val="18"/>
                <w:lang w:val="es-MX"/>
              </w:rPr>
              <w:t>P</w:t>
            </w:r>
            <w:r w:rsidRPr="00100729">
              <w:rPr>
                <w:rFonts w:ascii="SimSun" w:hAnsi="SimSun"/>
                <w:spacing w:val="-20"/>
                <w:sz w:val="18"/>
                <w:szCs w:val="18"/>
                <w:lang w:val="es-MX"/>
              </w:rPr>
              <w:t xml:space="preserve"> </w:t>
            </w:r>
            <w:r w:rsidRPr="00C273BA">
              <w:rPr>
                <w:rFonts w:ascii="SimSun" w:hAnsi="SimSun" w:cs="SimSun"/>
                <w:sz w:val="18"/>
                <w:szCs w:val="18"/>
              </w:rPr>
              <w:t>吨</w:t>
            </w:r>
            <w:r w:rsidRPr="00100729">
              <w:rPr>
                <w:rFonts w:ascii="SimSun" w:hAnsi="SimSun" w:cs="SimSun"/>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19097C50" w14:textId="77777777" w:rsidR="00B27C6B" w:rsidRPr="00925A6A" w:rsidRDefault="00B27C6B" w:rsidP="009C2649">
            <w:pPr>
              <w:jc w:val="right"/>
              <w:rPr>
                <w:sz w:val="20"/>
                <w:szCs w:val="20"/>
              </w:rPr>
            </w:pPr>
            <w:r w:rsidRPr="00925A6A">
              <w:rPr>
                <w:sz w:val="20"/>
                <w:szCs w:val="20"/>
              </w:rPr>
              <w:t>0.20</w:t>
            </w:r>
          </w:p>
        </w:tc>
      </w:tr>
      <w:tr w:rsidR="00B27C6B" w:rsidRPr="00AB4D81" w14:paraId="568E0BA2"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4D73A68F" w14:textId="77777777" w:rsidR="00B27C6B" w:rsidRPr="00925A6A" w:rsidRDefault="00B27C6B" w:rsidP="009C2649">
            <w:pPr>
              <w:jc w:val="left"/>
              <w:rPr>
                <w:sz w:val="20"/>
                <w:szCs w:val="20"/>
                <w:lang w:val="es-MX"/>
              </w:rPr>
            </w:pPr>
            <w:r w:rsidRPr="00925A6A">
              <w:rPr>
                <w:sz w:val="20"/>
                <w:szCs w:val="20"/>
                <w:lang w:val="es-MX"/>
              </w:rPr>
              <w:t>4.2.2</w:t>
            </w:r>
          </w:p>
        </w:tc>
        <w:tc>
          <w:tcPr>
            <w:tcW w:w="4105" w:type="pct"/>
            <w:gridSpan w:val="8"/>
            <w:tcBorders>
              <w:top w:val="single" w:sz="4" w:space="0" w:color="auto"/>
              <w:left w:val="nil"/>
              <w:bottom w:val="single" w:sz="4" w:space="0" w:color="auto"/>
              <w:right w:val="single" w:sz="4" w:space="0" w:color="auto"/>
            </w:tcBorders>
          </w:tcPr>
          <w:p w14:paraId="68C997BC" w14:textId="77777777" w:rsidR="00B27C6B" w:rsidRPr="00100729" w:rsidRDefault="00B27C6B" w:rsidP="009C2649">
            <w:pPr>
              <w:jc w:val="left"/>
              <w:rPr>
                <w:rFonts w:ascii="SimSun" w:hAnsi="SimSun"/>
                <w:color w:val="000000"/>
                <w:sz w:val="18"/>
                <w:szCs w:val="18"/>
                <w:lang w:val="es-MX" w:eastAsia="en-CA"/>
              </w:rPr>
            </w:pPr>
            <w:proofErr w:type="spellStart"/>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proofErr w:type="spellEnd"/>
            <w:r w:rsidRPr="00100729">
              <w:rPr>
                <w:rFonts w:ascii="SimSun" w:hAnsi="SimSun"/>
                <w:color w:val="000000"/>
                <w:sz w:val="18"/>
                <w:szCs w:val="18"/>
                <w:lang w:val="es-MX" w:eastAsia="en-CA"/>
              </w:rPr>
              <w:t xml:space="preserve"> HCFC-123 </w:t>
            </w:r>
            <w:proofErr w:type="spellStart"/>
            <w:r w:rsidRPr="00C273BA">
              <w:rPr>
                <w:rFonts w:ascii="SimSun" w:hAnsi="SimSun"/>
                <w:color w:val="000000"/>
                <w:sz w:val="18"/>
                <w:szCs w:val="18"/>
                <w:lang w:eastAsia="en-CA"/>
              </w:rPr>
              <w:t>淘汰量</w:t>
            </w:r>
            <w:proofErr w:type="spellEnd"/>
            <w:r w:rsidRPr="00100729">
              <w:rPr>
                <w:rFonts w:ascii="SimSun" w:hAnsi="SimSun"/>
                <w:color w:val="000000"/>
                <w:sz w:val="18"/>
                <w:szCs w:val="18"/>
                <w:lang w:val="es-MX" w:eastAsia="en-CA"/>
              </w:rPr>
              <w:t xml:space="preserve">（ODP </w:t>
            </w:r>
            <w:r w:rsidRPr="00C273BA">
              <w:rPr>
                <w:rFonts w:ascii="SimSun" w:hAnsi="SimSun"/>
                <w:color w:val="000000"/>
                <w:sz w:val="18"/>
                <w:szCs w:val="18"/>
                <w:lang w:eastAsia="en-CA"/>
              </w:rPr>
              <w:t>吨</w:t>
            </w:r>
            <w:r w:rsidRPr="00100729">
              <w:rPr>
                <w:rFonts w:ascii="SimSun" w:hAnsi="SimSun" w:hint="eastAsia"/>
                <w:color w:val="000000"/>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18CEF4B2" w14:textId="77777777" w:rsidR="00B27C6B" w:rsidRPr="00925A6A" w:rsidRDefault="00B27C6B" w:rsidP="009C2649">
            <w:pPr>
              <w:jc w:val="right"/>
              <w:rPr>
                <w:sz w:val="20"/>
                <w:szCs w:val="20"/>
              </w:rPr>
            </w:pPr>
            <w:r w:rsidRPr="00925A6A">
              <w:rPr>
                <w:sz w:val="20"/>
                <w:szCs w:val="20"/>
              </w:rPr>
              <w:t>0.00</w:t>
            </w:r>
          </w:p>
        </w:tc>
      </w:tr>
      <w:tr w:rsidR="00B27C6B" w:rsidRPr="00AB4D81" w14:paraId="7B444CFD"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hideMark/>
          </w:tcPr>
          <w:p w14:paraId="22611DD2" w14:textId="77777777" w:rsidR="00B27C6B" w:rsidRPr="00925A6A" w:rsidRDefault="00B27C6B" w:rsidP="009C2649">
            <w:pPr>
              <w:jc w:val="left"/>
              <w:rPr>
                <w:sz w:val="20"/>
                <w:szCs w:val="20"/>
                <w:lang w:val="es-MX"/>
              </w:rPr>
            </w:pPr>
            <w:r w:rsidRPr="00925A6A">
              <w:rPr>
                <w:sz w:val="20"/>
                <w:szCs w:val="20"/>
                <w:lang w:val="es-MX"/>
              </w:rPr>
              <w:t>4.2.3</w:t>
            </w:r>
          </w:p>
        </w:tc>
        <w:tc>
          <w:tcPr>
            <w:tcW w:w="4105" w:type="pct"/>
            <w:gridSpan w:val="8"/>
            <w:tcBorders>
              <w:top w:val="single" w:sz="4" w:space="0" w:color="auto"/>
              <w:left w:val="nil"/>
              <w:bottom w:val="single" w:sz="4" w:space="0" w:color="auto"/>
              <w:right w:val="single" w:sz="4" w:space="0" w:color="auto"/>
            </w:tcBorders>
          </w:tcPr>
          <w:p w14:paraId="02C1BE36" w14:textId="77777777" w:rsidR="00B27C6B" w:rsidRPr="00100729" w:rsidRDefault="00B27C6B" w:rsidP="009C2649">
            <w:pPr>
              <w:jc w:val="left"/>
              <w:rPr>
                <w:rFonts w:ascii="SimSun" w:hAnsi="SimSun"/>
                <w:color w:val="000000"/>
                <w:sz w:val="18"/>
                <w:szCs w:val="18"/>
                <w:lang w:val="es-MX"/>
              </w:rPr>
            </w:pPr>
            <w:proofErr w:type="spellStart"/>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proofErr w:type="spellEnd"/>
            <w:r w:rsidRPr="00100729">
              <w:rPr>
                <w:rFonts w:ascii="SimSun" w:hAnsi="SimSun" w:cs="SimSun"/>
                <w:spacing w:val="-54"/>
                <w:sz w:val="18"/>
                <w:szCs w:val="18"/>
                <w:lang w:val="es-MX"/>
              </w:rPr>
              <w:t xml:space="preserve"> </w:t>
            </w:r>
            <w:r w:rsidRPr="00100729">
              <w:rPr>
                <w:rFonts w:ascii="SimSun" w:hAnsi="SimSun"/>
                <w:sz w:val="18"/>
                <w:szCs w:val="18"/>
                <w:lang w:val="es-MX"/>
              </w:rPr>
              <w:t>HCFC-123</w:t>
            </w:r>
            <w:r w:rsidRPr="00100729">
              <w:rPr>
                <w:rFonts w:ascii="SimSun" w:hAnsi="SimSun"/>
                <w:spacing w:val="-18"/>
                <w:sz w:val="18"/>
                <w:szCs w:val="18"/>
                <w:lang w:val="es-MX"/>
              </w:rPr>
              <w:t xml:space="preserve"> </w:t>
            </w:r>
            <w:proofErr w:type="spellStart"/>
            <w:r w:rsidRPr="00C273BA">
              <w:rPr>
                <w:rFonts w:ascii="SimSun" w:hAnsi="SimSun" w:cs="SimSun"/>
                <w:sz w:val="18"/>
                <w:szCs w:val="18"/>
              </w:rPr>
              <w:t>消费量</w:t>
            </w:r>
            <w:proofErr w:type="spellEnd"/>
            <w:r w:rsidRPr="00100729">
              <w:rPr>
                <w:rFonts w:ascii="SimSun" w:hAnsi="SimSun" w:cs="SimSun"/>
                <w:spacing w:val="1"/>
                <w:sz w:val="18"/>
                <w:szCs w:val="18"/>
                <w:lang w:val="es-MX"/>
              </w:rPr>
              <w:t>（</w:t>
            </w:r>
            <w:r w:rsidRPr="00100729">
              <w:rPr>
                <w:rFonts w:ascii="SimSun" w:hAnsi="SimSun"/>
                <w:spacing w:val="-1"/>
                <w:sz w:val="18"/>
                <w:szCs w:val="18"/>
                <w:lang w:val="es-MX"/>
              </w:rPr>
              <w:t>OD</w:t>
            </w:r>
            <w:r w:rsidRPr="00100729">
              <w:rPr>
                <w:rFonts w:ascii="SimSun" w:hAnsi="SimSun"/>
                <w:sz w:val="18"/>
                <w:szCs w:val="18"/>
                <w:lang w:val="es-MX"/>
              </w:rPr>
              <w:t>P</w:t>
            </w:r>
            <w:r w:rsidRPr="00100729">
              <w:rPr>
                <w:rFonts w:ascii="SimSun" w:hAnsi="SimSun"/>
                <w:spacing w:val="-19"/>
                <w:sz w:val="18"/>
                <w:szCs w:val="18"/>
                <w:lang w:val="es-MX"/>
              </w:rPr>
              <w:t xml:space="preserve"> </w:t>
            </w:r>
            <w:r w:rsidRPr="00C273BA">
              <w:rPr>
                <w:rFonts w:ascii="SimSun" w:hAnsi="SimSun" w:cs="SimSun"/>
                <w:spacing w:val="1"/>
                <w:sz w:val="18"/>
                <w:szCs w:val="18"/>
              </w:rPr>
              <w:t>吨</w:t>
            </w:r>
            <w:r w:rsidRPr="00100729">
              <w:rPr>
                <w:rFonts w:ascii="SimSun" w:hAnsi="SimSun" w:cs="SimSun"/>
                <w:spacing w:val="1"/>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5DAAC494" w14:textId="77777777" w:rsidR="00B27C6B" w:rsidRPr="00925A6A" w:rsidRDefault="00B27C6B" w:rsidP="009C2649">
            <w:pPr>
              <w:jc w:val="right"/>
              <w:rPr>
                <w:sz w:val="20"/>
                <w:szCs w:val="20"/>
              </w:rPr>
            </w:pPr>
            <w:r w:rsidRPr="00925A6A">
              <w:rPr>
                <w:sz w:val="20"/>
                <w:szCs w:val="20"/>
              </w:rPr>
              <w:t>0.00</w:t>
            </w:r>
          </w:p>
        </w:tc>
      </w:tr>
      <w:tr w:rsidR="00B27C6B" w:rsidRPr="00AB4D81" w14:paraId="64721AFC"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tcPr>
          <w:p w14:paraId="064A73FC" w14:textId="77777777" w:rsidR="00B27C6B" w:rsidRPr="00925A6A" w:rsidRDefault="00B27C6B" w:rsidP="009C2649">
            <w:pPr>
              <w:jc w:val="left"/>
              <w:rPr>
                <w:sz w:val="20"/>
                <w:szCs w:val="20"/>
                <w:lang w:val="es-MX"/>
              </w:rPr>
            </w:pPr>
            <w:r w:rsidRPr="00925A6A">
              <w:rPr>
                <w:sz w:val="20"/>
                <w:szCs w:val="20"/>
                <w:lang w:val="es-MX"/>
              </w:rPr>
              <w:t>4.3.1</w:t>
            </w:r>
          </w:p>
        </w:tc>
        <w:tc>
          <w:tcPr>
            <w:tcW w:w="4105" w:type="pct"/>
            <w:gridSpan w:val="8"/>
            <w:tcBorders>
              <w:top w:val="single" w:sz="4" w:space="0" w:color="auto"/>
              <w:left w:val="nil"/>
              <w:bottom w:val="single" w:sz="4" w:space="0" w:color="auto"/>
              <w:right w:val="single" w:sz="4" w:space="0" w:color="auto"/>
            </w:tcBorders>
          </w:tcPr>
          <w:p w14:paraId="71503793" w14:textId="77777777" w:rsidR="00B27C6B" w:rsidRPr="00100729" w:rsidRDefault="00B27C6B" w:rsidP="009C2649">
            <w:pPr>
              <w:jc w:val="left"/>
              <w:rPr>
                <w:rFonts w:ascii="SimSun" w:hAnsi="SimSun"/>
                <w:color w:val="000000"/>
                <w:sz w:val="18"/>
                <w:szCs w:val="18"/>
                <w:lang w:val="es-MX"/>
              </w:rPr>
            </w:pPr>
            <w:proofErr w:type="spellStart"/>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proofErr w:type="spellEnd"/>
            <w:r w:rsidRPr="00100729">
              <w:rPr>
                <w:rFonts w:ascii="SimSun" w:hAnsi="SimSun" w:cs="SimSun"/>
                <w:spacing w:val="-56"/>
                <w:sz w:val="18"/>
                <w:szCs w:val="18"/>
                <w:lang w:val="es-MX"/>
              </w:rPr>
              <w:t xml:space="preserve"> </w:t>
            </w:r>
            <w:r w:rsidRPr="00100729">
              <w:rPr>
                <w:rFonts w:ascii="SimSun" w:hAnsi="SimSun"/>
                <w:sz w:val="18"/>
                <w:szCs w:val="18"/>
                <w:lang w:val="es-MX"/>
              </w:rPr>
              <w:t>HCFC-124</w:t>
            </w:r>
            <w:proofErr w:type="spellStart"/>
            <w:r w:rsidRPr="00C273BA">
              <w:rPr>
                <w:rFonts w:ascii="SimSun" w:hAnsi="SimSun" w:cs="SimSun"/>
                <w:sz w:val="18"/>
                <w:szCs w:val="18"/>
              </w:rPr>
              <w:t>淘汰总量</w:t>
            </w:r>
            <w:proofErr w:type="spellEnd"/>
            <w:r w:rsidRPr="00100729">
              <w:rPr>
                <w:rFonts w:ascii="SimSun" w:hAnsi="SimSun" w:cs="SimSun"/>
                <w:sz w:val="18"/>
                <w:szCs w:val="18"/>
                <w:lang w:val="es-MX"/>
              </w:rPr>
              <w:t>（</w:t>
            </w:r>
            <w:r w:rsidRPr="00100729">
              <w:rPr>
                <w:rFonts w:ascii="SimSun" w:hAnsi="SimSun"/>
                <w:spacing w:val="-1"/>
                <w:sz w:val="18"/>
                <w:szCs w:val="18"/>
                <w:lang w:val="es-MX"/>
              </w:rPr>
              <w:t>O</w:t>
            </w:r>
            <w:r w:rsidRPr="00100729">
              <w:rPr>
                <w:rFonts w:ascii="SimSun" w:hAnsi="SimSun"/>
                <w:spacing w:val="1"/>
                <w:sz w:val="18"/>
                <w:szCs w:val="18"/>
                <w:lang w:val="es-MX"/>
              </w:rPr>
              <w:t>D</w:t>
            </w:r>
            <w:r w:rsidRPr="00100729">
              <w:rPr>
                <w:rFonts w:ascii="SimSun" w:hAnsi="SimSun"/>
                <w:sz w:val="18"/>
                <w:szCs w:val="18"/>
                <w:lang w:val="es-MX"/>
              </w:rPr>
              <w:t>P</w:t>
            </w:r>
            <w:r w:rsidRPr="00100729">
              <w:rPr>
                <w:rFonts w:ascii="SimSun" w:hAnsi="SimSun"/>
                <w:spacing w:val="-20"/>
                <w:sz w:val="18"/>
                <w:szCs w:val="18"/>
                <w:lang w:val="es-MX"/>
              </w:rPr>
              <w:t xml:space="preserve"> </w:t>
            </w:r>
            <w:r w:rsidRPr="00C273BA">
              <w:rPr>
                <w:rFonts w:ascii="SimSun" w:hAnsi="SimSun" w:cs="SimSun"/>
                <w:sz w:val="18"/>
                <w:szCs w:val="18"/>
              </w:rPr>
              <w:t>吨</w:t>
            </w:r>
            <w:r w:rsidRPr="00100729">
              <w:rPr>
                <w:rFonts w:ascii="SimSun" w:hAnsi="SimSun" w:cs="SimSun"/>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2D7108FA" w14:textId="77777777" w:rsidR="00B27C6B" w:rsidRPr="00925A6A" w:rsidRDefault="00B27C6B" w:rsidP="009C2649">
            <w:pPr>
              <w:jc w:val="right"/>
              <w:rPr>
                <w:sz w:val="20"/>
                <w:szCs w:val="20"/>
              </w:rPr>
            </w:pPr>
            <w:r w:rsidRPr="00925A6A">
              <w:rPr>
                <w:sz w:val="20"/>
                <w:szCs w:val="20"/>
              </w:rPr>
              <w:t>0.10</w:t>
            </w:r>
          </w:p>
        </w:tc>
      </w:tr>
      <w:tr w:rsidR="00B27C6B" w:rsidRPr="00AB4D81" w14:paraId="1733698D"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tcPr>
          <w:p w14:paraId="08823048" w14:textId="77777777" w:rsidR="00B27C6B" w:rsidRPr="00925A6A" w:rsidRDefault="00B27C6B" w:rsidP="009C2649">
            <w:pPr>
              <w:jc w:val="left"/>
              <w:rPr>
                <w:sz w:val="20"/>
                <w:szCs w:val="20"/>
                <w:lang w:val="es-MX"/>
              </w:rPr>
            </w:pPr>
            <w:r w:rsidRPr="00925A6A">
              <w:rPr>
                <w:sz w:val="20"/>
                <w:szCs w:val="20"/>
                <w:lang w:val="es-MX"/>
              </w:rPr>
              <w:t>4.3.2</w:t>
            </w:r>
          </w:p>
        </w:tc>
        <w:tc>
          <w:tcPr>
            <w:tcW w:w="4105" w:type="pct"/>
            <w:gridSpan w:val="8"/>
            <w:tcBorders>
              <w:top w:val="single" w:sz="4" w:space="0" w:color="auto"/>
              <w:left w:val="nil"/>
              <w:bottom w:val="single" w:sz="4" w:space="0" w:color="auto"/>
              <w:right w:val="single" w:sz="4" w:space="0" w:color="auto"/>
            </w:tcBorders>
          </w:tcPr>
          <w:p w14:paraId="058301DE" w14:textId="77777777" w:rsidR="00B27C6B" w:rsidRPr="00100729" w:rsidRDefault="00B27C6B" w:rsidP="009C2649">
            <w:pPr>
              <w:jc w:val="left"/>
              <w:rPr>
                <w:rFonts w:ascii="SimSun" w:hAnsi="SimSun"/>
                <w:color w:val="000000"/>
                <w:sz w:val="18"/>
                <w:szCs w:val="18"/>
                <w:lang w:val="es-MX" w:eastAsia="en-CA"/>
              </w:rPr>
            </w:pPr>
            <w:proofErr w:type="spellStart"/>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proofErr w:type="spellEnd"/>
            <w:r w:rsidRPr="00100729">
              <w:rPr>
                <w:rFonts w:ascii="SimSun" w:hAnsi="SimSun"/>
                <w:color w:val="000000"/>
                <w:sz w:val="18"/>
                <w:szCs w:val="18"/>
                <w:lang w:val="es-MX" w:eastAsia="en-CA"/>
              </w:rPr>
              <w:t xml:space="preserve"> HCFC-124 </w:t>
            </w:r>
            <w:proofErr w:type="spellStart"/>
            <w:r w:rsidRPr="00C273BA">
              <w:rPr>
                <w:rFonts w:ascii="SimSun" w:hAnsi="SimSun"/>
                <w:color w:val="000000"/>
                <w:sz w:val="18"/>
                <w:szCs w:val="18"/>
                <w:lang w:eastAsia="en-CA"/>
              </w:rPr>
              <w:t>淘汰量</w:t>
            </w:r>
            <w:proofErr w:type="spellEnd"/>
            <w:r w:rsidRPr="00100729">
              <w:rPr>
                <w:rFonts w:ascii="SimSun" w:hAnsi="SimSun"/>
                <w:color w:val="000000"/>
                <w:sz w:val="18"/>
                <w:szCs w:val="18"/>
                <w:lang w:val="es-MX" w:eastAsia="en-CA"/>
              </w:rPr>
              <w:t xml:space="preserve">（ODP </w:t>
            </w:r>
            <w:r w:rsidRPr="00C273BA">
              <w:rPr>
                <w:rFonts w:ascii="SimSun" w:hAnsi="SimSun"/>
                <w:color w:val="000000"/>
                <w:sz w:val="18"/>
                <w:szCs w:val="18"/>
                <w:lang w:eastAsia="en-CA"/>
              </w:rPr>
              <w:t>吨</w:t>
            </w:r>
            <w:r w:rsidRPr="00100729">
              <w:rPr>
                <w:rFonts w:ascii="SimSun" w:hAnsi="SimSun" w:hint="eastAsia"/>
                <w:color w:val="000000"/>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0DEB4E9C" w14:textId="77777777" w:rsidR="00B27C6B" w:rsidRPr="00925A6A" w:rsidRDefault="00B27C6B" w:rsidP="009C2649">
            <w:pPr>
              <w:jc w:val="right"/>
              <w:rPr>
                <w:sz w:val="20"/>
                <w:szCs w:val="20"/>
              </w:rPr>
            </w:pPr>
            <w:r w:rsidRPr="00925A6A">
              <w:rPr>
                <w:sz w:val="20"/>
                <w:szCs w:val="20"/>
              </w:rPr>
              <w:t>0.05</w:t>
            </w:r>
          </w:p>
        </w:tc>
      </w:tr>
      <w:tr w:rsidR="00B27C6B" w:rsidRPr="00AB4D81" w14:paraId="73BC86C5"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tcPr>
          <w:p w14:paraId="2A650683" w14:textId="77777777" w:rsidR="00B27C6B" w:rsidRPr="00925A6A" w:rsidRDefault="00B27C6B" w:rsidP="009C2649">
            <w:pPr>
              <w:jc w:val="left"/>
              <w:rPr>
                <w:sz w:val="20"/>
                <w:szCs w:val="20"/>
                <w:lang w:val="es-MX"/>
              </w:rPr>
            </w:pPr>
            <w:r w:rsidRPr="00925A6A">
              <w:rPr>
                <w:sz w:val="20"/>
                <w:szCs w:val="20"/>
                <w:lang w:val="es-MX"/>
              </w:rPr>
              <w:t>4.3.3</w:t>
            </w:r>
          </w:p>
        </w:tc>
        <w:tc>
          <w:tcPr>
            <w:tcW w:w="4105" w:type="pct"/>
            <w:gridSpan w:val="8"/>
            <w:tcBorders>
              <w:top w:val="single" w:sz="4" w:space="0" w:color="auto"/>
              <w:left w:val="nil"/>
              <w:bottom w:val="single" w:sz="4" w:space="0" w:color="auto"/>
              <w:right w:val="single" w:sz="4" w:space="0" w:color="auto"/>
            </w:tcBorders>
          </w:tcPr>
          <w:p w14:paraId="00B7A397" w14:textId="77777777" w:rsidR="00B27C6B" w:rsidRPr="00100729" w:rsidRDefault="00B27C6B" w:rsidP="009C2649">
            <w:pPr>
              <w:jc w:val="left"/>
              <w:rPr>
                <w:rFonts w:ascii="SimSun" w:hAnsi="SimSun"/>
                <w:color w:val="000000"/>
                <w:sz w:val="18"/>
                <w:szCs w:val="18"/>
                <w:lang w:val="es-MX"/>
              </w:rPr>
            </w:pPr>
            <w:proofErr w:type="spellStart"/>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proofErr w:type="spellEnd"/>
            <w:r w:rsidRPr="00100729">
              <w:rPr>
                <w:rFonts w:ascii="SimSun" w:hAnsi="SimSun" w:cs="SimSun"/>
                <w:spacing w:val="-54"/>
                <w:sz w:val="18"/>
                <w:szCs w:val="18"/>
                <w:lang w:val="es-MX"/>
              </w:rPr>
              <w:t xml:space="preserve"> </w:t>
            </w:r>
            <w:r w:rsidRPr="00100729">
              <w:rPr>
                <w:rFonts w:ascii="SimSun" w:hAnsi="SimSun"/>
                <w:sz w:val="18"/>
                <w:szCs w:val="18"/>
                <w:lang w:val="es-MX"/>
              </w:rPr>
              <w:t>HCFC-124</w:t>
            </w:r>
            <w:r w:rsidRPr="00100729">
              <w:rPr>
                <w:rFonts w:ascii="SimSun" w:hAnsi="SimSun"/>
                <w:spacing w:val="-18"/>
                <w:sz w:val="18"/>
                <w:szCs w:val="18"/>
                <w:lang w:val="es-MX"/>
              </w:rPr>
              <w:t xml:space="preserve"> </w:t>
            </w:r>
            <w:proofErr w:type="spellStart"/>
            <w:r w:rsidRPr="00C273BA">
              <w:rPr>
                <w:rFonts w:ascii="SimSun" w:hAnsi="SimSun" w:cs="SimSun"/>
                <w:sz w:val="18"/>
                <w:szCs w:val="18"/>
              </w:rPr>
              <w:t>消费量</w:t>
            </w:r>
            <w:proofErr w:type="spellEnd"/>
            <w:r w:rsidRPr="00100729">
              <w:rPr>
                <w:rFonts w:ascii="SimSun" w:hAnsi="SimSun" w:cs="SimSun"/>
                <w:spacing w:val="1"/>
                <w:sz w:val="18"/>
                <w:szCs w:val="18"/>
                <w:lang w:val="es-MX"/>
              </w:rPr>
              <w:t>（</w:t>
            </w:r>
            <w:r w:rsidRPr="00100729">
              <w:rPr>
                <w:rFonts w:ascii="SimSun" w:hAnsi="SimSun"/>
                <w:spacing w:val="-1"/>
                <w:sz w:val="18"/>
                <w:szCs w:val="18"/>
                <w:lang w:val="es-MX"/>
              </w:rPr>
              <w:t>OD</w:t>
            </w:r>
            <w:r w:rsidRPr="00100729">
              <w:rPr>
                <w:rFonts w:ascii="SimSun" w:hAnsi="SimSun"/>
                <w:sz w:val="18"/>
                <w:szCs w:val="18"/>
                <w:lang w:val="es-MX"/>
              </w:rPr>
              <w:t>P</w:t>
            </w:r>
            <w:r w:rsidRPr="00100729">
              <w:rPr>
                <w:rFonts w:ascii="SimSun" w:hAnsi="SimSun"/>
                <w:spacing w:val="-19"/>
                <w:sz w:val="18"/>
                <w:szCs w:val="18"/>
                <w:lang w:val="es-MX"/>
              </w:rPr>
              <w:t xml:space="preserve"> </w:t>
            </w:r>
            <w:r w:rsidRPr="00C273BA">
              <w:rPr>
                <w:rFonts w:ascii="SimSun" w:hAnsi="SimSun" w:cs="SimSun"/>
                <w:spacing w:val="1"/>
                <w:sz w:val="18"/>
                <w:szCs w:val="18"/>
              </w:rPr>
              <w:t>吨</w:t>
            </w:r>
            <w:r w:rsidRPr="00100729">
              <w:rPr>
                <w:rFonts w:ascii="SimSun" w:hAnsi="SimSun" w:cs="SimSun"/>
                <w:spacing w:val="1"/>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200B7CB9" w14:textId="77777777" w:rsidR="00B27C6B" w:rsidRPr="00925A6A" w:rsidRDefault="00B27C6B" w:rsidP="009C2649">
            <w:pPr>
              <w:jc w:val="right"/>
              <w:rPr>
                <w:sz w:val="20"/>
                <w:szCs w:val="20"/>
              </w:rPr>
            </w:pPr>
            <w:r w:rsidRPr="00925A6A">
              <w:rPr>
                <w:sz w:val="20"/>
                <w:szCs w:val="20"/>
              </w:rPr>
              <w:t>0.00</w:t>
            </w:r>
          </w:p>
        </w:tc>
      </w:tr>
      <w:tr w:rsidR="00B27C6B" w:rsidRPr="00AB4D81" w14:paraId="16A4B403"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tcPr>
          <w:p w14:paraId="228B1670" w14:textId="77777777" w:rsidR="00B27C6B" w:rsidRPr="00925A6A" w:rsidRDefault="00B27C6B" w:rsidP="009C2649">
            <w:pPr>
              <w:jc w:val="left"/>
              <w:rPr>
                <w:sz w:val="20"/>
                <w:szCs w:val="20"/>
                <w:lang w:val="es-MX"/>
              </w:rPr>
            </w:pPr>
            <w:r w:rsidRPr="00925A6A">
              <w:rPr>
                <w:sz w:val="20"/>
                <w:szCs w:val="20"/>
                <w:lang w:val="es-MX"/>
              </w:rPr>
              <w:t>4.4.1</w:t>
            </w:r>
          </w:p>
        </w:tc>
        <w:tc>
          <w:tcPr>
            <w:tcW w:w="4105" w:type="pct"/>
            <w:gridSpan w:val="8"/>
            <w:tcBorders>
              <w:top w:val="single" w:sz="4" w:space="0" w:color="auto"/>
              <w:left w:val="nil"/>
              <w:bottom w:val="single" w:sz="4" w:space="0" w:color="auto"/>
              <w:right w:val="single" w:sz="4" w:space="0" w:color="auto"/>
            </w:tcBorders>
          </w:tcPr>
          <w:p w14:paraId="4CE880E8" w14:textId="77777777" w:rsidR="00B27C6B" w:rsidRPr="00100729" w:rsidRDefault="00B27C6B" w:rsidP="009C2649">
            <w:pPr>
              <w:jc w:val="left"/>
              <w:rPr>
                <w:rFonts w:ascii="SimSun" w:hAnsi="SimSun"/>
                <w:color w:val="000000"/>
                <w:sz w:val="18"/>
                <w:szCs w:val="18"/>
                <w:lang w:val="es-MX"/>
              </w:rPr>
            </w:pPr>
            <w:proofErr w:type="spellStart"/>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proofErr w:type="spellEnd"/>
            <w:r w:rsidRPr="00100729">
              <w:rPr>
                <w:rFonts w:ascii="SimSun" w:hAnsi="SimSun" w:cs="SimSun"/>
                <w:spacing w:val="-56"/>
                <w:sz w:val="18"/>
                <w:szCs w:val="18"/>
                <w:lang w:val="es-MX"/>
              </w:rPr>
              <w:t xml:space="preserve"> </w:t>
            </w:r>
            <w:r w:rsidRPr="00100729">
              <w:rPr>
                <w:rFonts w:ascii="SimSun" w:hAnsi="SimSun"/>
                <w:sz w:val="18"/>
                <w:szCs w:val="18"/>
                <w:lang w:val="es-MX"/>
              </w:rPr>
              <w:t>HCFC-14</w:t>
            </w:r>
            <w:r>
              <w:rPr>
                <w:rFonts w:ascii="SimSun" w:hAnsi="SimSun"/>
                <w:sz w:val="18"/>
                <w:szCs w:val="18"/>
                <w:lang w:val="es-MX"/>
              </w:rPr>
              <w:t>1</w:t>
            </w:r>
            <w:r w:rsidRPr="00100729">
              <w:rPr>
                <w:rFonts w:ascii="SimSun" w:hAnsi="SimSun"/>
                <w:sz w:val="18"/>
                <w:szCs w:val="18"/>
                <w:lang w:val="es-MX"/>
              </w:rPr>
              <w:t>b</w:t>
            </w:r>
            <w:proofErr w:type="spellStart"/>
            <w:r w:rsidRPr="00C273BA">
              <w:rPr>
                <w:rFonts w:ascii="SimSun" w:hAnsi="SimSun" w:cs="SimSun"/>
                <w:sz w:val="18"/>
                <w:szCs w:val="18"/>
              </w:rPr>
              <w:t>淘汰总量</w:t>
            </w:r>
            <w:proofErr w:type="spellEnd"/>
            <w:r w:rsidRPr="00100729">
              <w:rPr>
                <w:rFonts w:ascii="SimSun" w:hAnsi="SimSun" w:cs="SimSun"/>
                <w:sz w:val="18"/>
                <w:szCs w:val="18"/>
                <w:lang w:val="es-MX"/>
              </w:rPr>
              <w:t>（</w:t>
            </w:r>
            <w:r w:rsidRPr="00100729">
              <w:rPr>
                <w:rFonts w:ascii="SimSun" w:hAnsi="SimSun"/>
                <w:spacing w:val="-1"/>
                <w:sz w:val="18"/>
                <w:szCs w:val="18"/>
                <w:lang w:val="es-MX"/>
              </w:rPr>
              <w:t>O</w:t>
            </w:r>
            <w:r w:rsidRPr="00100729">
              <w:rPr>
                <w:rFonts w:ascii="SimSun" w:hAnsi="SimSun"/>
                <w:spacing w:val="1"/>
                <w:sz w:val="18"/>
                <w:szCs w:val="18"/>
                <w:lang w:val="es-MX"/>
              </w:rPr>
              <w:t>D</w:t>
            </w:r>
            <w:r w:rsidRPr="00100729">
              <w:rPr>
                <w:rFonts w:ascii="SimSun" w:hAnsi="SimSun"/>
                <w:sz w:val="18"/>
                <w:szCs w:val="18"/>
                <w:lang w:val="es-MX"/>
              </w:rPr>
              <w:t>P</w:t>
            </w:r>
            <w:r w:rsidRPr="00100729">
              <w:rPr>
                <w:rFonts w:ascii="SimSun" w:hAnsi="SimSun"/>
                <w:spacing w:val="-20"/>
                <w:sz w:val="18"/>
                <w:szCs w:val="18"/>
                <w:lang w:val="es-MX"/>
              </w:rPr>
              <w:t xml:space="preserve"> </w:t>
            </w:r>
            <w:r w:rsidRPr="00C273BA">
              <w:rPr>
                <w:rFonts w:ascii="SimSun" w:hAnsi="SimSun" w:cs="SimSun"/>
                <w:sz w:val="18"/>
                <w:szCs w:val="18"/>
              </w:rPr>
              <w:t>吨</w:t>
            </w:r>
            <w:r w:rsidRPr="00100729">
              <w:rPr>
                <w:rFonts w:ascii="SimSun" w:hAnsi="SimSun" w:cs="SimSun"/>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0EA6234B" w14:textId="77777777" w:rsidR="00B27C6B" w:rsidRPr="00925A6A" w:rsidRDefault="00B27C6B" w:rsidP="009C2649">
            <w:pPr>
              <w:jc w:val="right"/>
              <w:rPr>
                <w:sz w:val="20"/>
                <w:szCs w:val="20"/>
              </w:rPr>
            </w:pPr>
            <w:r w:rsidRPr="00925A6A">
              <w:rPr>
                <w:sz w:val="20"/>
                <w:szCs w:val="20"/>
              </w:rPr>
              <w:t>0.96</w:t>
            </w:r>
          </w:p>
        </w:tc>
      </w:tr>
      <w:tr w:rsidR="00B27C6B" w:rsidRPr="00AB4D81" w14:paraId="46E6A440"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tcPr>
          <w:p w14:paraId="479AA0AB" w14:textId="77777777" w:rsidR="00B27C6B" w:rsidRPr="00925A6A" w:rsidRDefault="00B27C6B" w:rsidP="009C2649">
            <w:pPr>
              <w:jc w:val="left"/>
              <w:rPr>
                <w:sz w:val="20"/>
                <w:szCs w:val="20"/>
                <w:lang w:val="es-MX"/>
              </w:rPr>
            </w:pPr>
            <w:r w:rsidRPr="00925A6A">
              <w:rPr>
                <w:sz w:val="20"/>
                <w:szCs w:val="20"/>
                <w:lang w:val="es-MX"/>
              </w:rPr>
              <w:t>4.4.2</w:t>
            </w:r>
          </w:p>
        </w:tc>
        <w:tc>
          <w:tcPr>
            <w:tcW w:w="4105" w:type="pct"/>
            <w:gridSpan w:val="8"/>
            <w:tcBorders>
              <w:top w:val="single" w:sz="4" w:space="0" w:color="auto"/>
              <w:left w:val="nil"/>
              <w:bottom w:val="single" w:sz="4" w:space="0" w:color="auto"/>
              <w:right w:val="single" w:sz="4" w:space="0" w:color="auto"/>
            </w:tcBorders>
          </w:tcPr>
          <w:p w14:paraId="1212A833" w14:textId="77777777" w:rsidR="00B27C6B" w:rsidRPr="00100729" w:rsidRDefault="00B27C6B" w:rsidP="009C2649">
            <w:pPr>
              <w:jc w:val="left"/>
              <w:rPr>
                <w:rFonts w:ascii="SimSun" w:hAnsi="SimSun"/>
                <w:color w:val="000000"/>
                <w:sz w:val="18"/>
                <w:szCs w:val="18"/>
                <w:lang w:val="es-MX" w:eastAsia="en-CA"/>
              </w:rPr>
            </w:pPr>
            <w:proofErr w:type="spellStart"/>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proofErr w:type="spellEnd"/>
            <w:r w:rsidRPr="00100729">
              <w:rPr>
                <w:rFonts w:ascii="SimSun" w:hAnsi="SimSun"/>
                <w:color w:val="000000"/>
                <w:sz w:val="18"/>
                <w:szCs w:val="18"/>
                <w:lang w:val="es-MX" w:eastAsia="en-CA"/>
              </w:rPr>
              <w:t xml:space="preserve"> HCFC-14</w:t>
            </w:r>
            <w:r>
              <w:rPr>
                <w:rFonts w:ascii="SimSun" w:hAnsi="SimSun"/>
                <w:color w:val="000000"/>
                <w:sz w:val="18"/>
                <w:szCs w:val="18"/>
                <w:lang w:val="es-MX" w:eastAsia="en-CA"/>
              </w:rPr>
              <w:t>1</w:t>
            </w:r>
            <w:r w:rsidRPr="00100729">
              <w:rPr>
                <w:rFonts w:ascii="SimSun" w:hAnsi="SimSun"/>
                <w:color w:val="000000"/>
                <w:sz w:val="18"/>
                <w:szCs w:val="18"/>
                <w:lang w:val="es-MX" w:eastAsia="en-CA"/>
              </w:rPr>
              <w:t xml:space="preserve">b </w:t>
            </w:r>
            <w:proofErr w:type="spellStart"/>
            <w:r w:rsidRPr="00C273BA">
              <w:rPr>
                <w:rFonts w:ascii="SimSun" w:hAnsi="SimSun"/>
                <w:color w:val="000000"/>
                <w:sz w:val="18"/>
                <w:szCs w:val="18"/>
                <w:lang w:eastAsia="en-CA"/>
              </w:rPr>
              <w:t>淘汰量</w:t>
            </w:r>
            <w:proofErr w:type="spellEnd"/>
            <w:r w:rsidRPr="00100729">
              <w:rPr>
                <w:rFonts w:ascii="SimSun" w:hAnsi="SimSun"/>
                <w:color w:val="000000"/>
                <w:sz w:val="18"/>
                <w:szCs w:val="18"/>
                <w:lang w:val="es-MX" w:eastAsia="en-CA"/>
              </w:rPr>
              <w:t xml:space="preserve">（ODP </w:t>
            </w:r>
            <w:r w:rsidRPr="00C273BA">
              <w:rPr>
                <w:rFonts w:ascii="SimSun" w:hAnsi="SimSun"/>
                <w:color w:val="000000"/>
                <w:sz w:val="18"/>
                <w:szCs w:val="18"/>
                <w:lang w:eastAsia="en-CA"/>
              </w:rPr>
              <w:t>吨</w:t>
            </w:r>
            <w:r w:rsidRPr="00100729">
              <w:rPr>
                <w:rFonts w:ascii="SimSun" w:hAnsi="SimSun" w:hint="eastAsia"/>
                <w:color w:val="000000"/>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70CB6B77" w14:textId="77777777" w:rsidR="00B27C6B" w:rsidRPr="00925A6A" w:rsidRDefault="00B27C6B" w:rsidP="009C2649">
            <w:pPr>
              <w:jc w:val="right"/>
              <w:rPr>
                <w:sz w:val="20"/>
                <w:szCs w:val="20"/>
              </w:rPr>
            </w:pPr>
            <w:r w:rsidRPr="00925A6A">
              <w:rPr>
                <w:sz w:val="20"/>
                <w:szCs w:val="20"/>
              </w:rPr>
              <w:t>0.45</w:t>
            </w:r>
          </w:p>
        </w:tc>
      </w:tr>
      <w:tr w:rsidR="00B27C6B" w:rsidRPr="00AB4D81" w14:paraId="6E3CDED1"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tcPr>
          <w:p w14:paraId="1937F402" w14:textId="77777777" w:rsidR="00B27C6B" w:rsidRPr="00925A6A" w:rsidRDefault="00B27C6B" w:rsidP="009C2649">
            <w:pPr>
              <w:jc w:val="left"/>
              <w:rPr>
                <w:sz w:val="20"/>
                <w:szCs w:val="20"/>
                <w:lang w:val="es-MX"/>
              </w:rPr>
            </w:pPr>
            <w:r w:rsidRPr="00925A6A">
              <w:rPr>
                <w:sz w:val="20"/>
                <w:szCs w:val="20"/>
                <w:lang w:val="es-MX"/>
              </w:rPr>
              <w:t>4.4.3</w:t>
            </w:r>
          </w:p>
        </w:tc>
        <w:tc>
          <w:tcPr>
            <w:tcW w:w="4105" w:type="pct"/>
            <w:gridSpan w:val="8"/>
            <w:tcBorders>
              <w:top w:val="single" w:sz="4" w:space="0" w:color="auto"/>
              <w:left w:val="nil"/>
              <w:bottom w:val="single" w:sz="4" w:space="0" w:color="auto"/>
              <w:right w:val="single" w:sz="4" w:space="0" w:color="auto"/>
            </w:tcBorders>
          </w:tcPr>
          <w:p w14:paraId="1298B284" w14:textId="77777777" w:rsidR="00B27C6B" w:rsidRPr="00100729" w:rsidRDefault="00B27C6B" w:rsidP="009C2649">
            <w:pPr>
              <w:jc w:val="left"/>
              <w:rPr>
                <w:rFonts w:ascii="SimSun" w:hAnsi="SimSun"/>
                <w:color w:val="000000"/>
                <w:sz w:val="18"/>
                <w:szCs w:val="18"/>
                <w:lang w:val="es-MX"/>
              </w:rPr>
            </w:pPr>
            <w:proofErr w:type="spellStart"/>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proofErr w:type="spellEnd"/>
            <w:r w:rsidRPr="00100729">
              <w:rPr>
                <w:rFonts w:ascii="SimSun" w:hAnsi="SimSun" w:cs="SimSun"/>
                <w:spacing w:val="-54"/>
                <w:sz w:val="18"/>
                <w:szCs w:val="18"/>
                <w:lang w:val="es-MX"/>
              </w:rPr>
              <w:t xml:space="preserve"> </w:t>
            </w:r>
            <w:r w:rsidRPr="00100729">
              <w:rPr>
                <w:rFonts w:ascii="SimSun" w:hAnsi="SimSun"/>
                <w:sz w:val="18"/>
                <w:szCs w:val="18"/>
                <w:lang w:val="es-MX"/>
              </w:rPr>
              <w:t>HCFC-14</w:t>
            </w:r>
            <w:r>
              <w:rPr>
                <w:rFonts w:ascii="SimSun" w:hAnsi="SimSun"/>
                <w:sz w:val="18"/>
                <w:szCs w:val="18"/>
                <w:lang w:val="es-MX"/>
              </w:rPr>
              <w:t>1</w:t>
            </w:r>
            <w:r w:rsidRPr="00100729">
              <w:rPr>
                <w:rFonts w:ascii="SimSun" w:hAnsi="SimSun"/>
                <w:sz w:val="18"/>
                <w:szCs w:val="18"/>
                <w:lang w:val="es-MX"/>
              </w:rPr>
              <w:t>b</w:t>
            </w:r>
            <w:proofErr w:type="spellStart"/>
            <w:r w:rsidRPr="00C273BA">
              <w:rPr>
                <w:rFonts w:ascii="SimSun" w:hAnsi="SimSun" w:cs="SimSun"/>
                <w:sz w:val="18"/>
                <w:szCs w:val="18"/>
              </w:rPr>
              <w:t>消费量</w:t>
            </w:r>
            <w:proofErr w:type="spellEnd"/>
            <w:r w:rsidRPr="00100729">
              <w:rPr>
                <w:rFonts w:ascii="SimSun" w:hAnsi="SimSun" w:cs="SimSun"/>
                <w:spacing w:val="1"/>
                <w:sz w:val="18"/>
                <w:szCs w:val="18"/>
                <w:lang w:val="es-MX"/>
              </w:rPr>
              <w:t>（</w:t>
            </w:r>
            <w:r w:rsidRPr="00100729">
              <w:rPr>
                <w:rFonts w:ascii="SimSun" w:hAnsi="SimSun"/>
                <w:spacing w:val="-1"/>
                <w:sz w:val="18"/>
                <w:szCs w:val="18"/>
                <w:lang w:val="es-MX"/>
              </w:rPr>
              <w:t>OD</w:t>
            </w:r>
            <w:r w:rsidRPr="00100729">
              <w:rPr>
                <w:rFonts w:ascii="SimSun" w:hAnsi="SimSun"/>
                <w:sz w:val="18"/>
                <w:szCs w:val="18"/>
                <w:lang w:val="es-MX"/>
              </w:rPr>
              <w:t>P</w:t>
            </w:r>
            <w:r w:rsidRPr="00100729">
              <w:rPr>
                <w:rFonts w:ascii="SimSun" w:hAnsi="SimSun"/>
                <w:spacing w:val="-19"/>
                <w:sz w:val="18"/>
                <w:szCs w:val="18"/>
                <w:lang w:val="es-MX"/>
              </w:rPr>
              <w:t xml:space="preserve"> </w:t>
            </w:r>
            <w:r w:rsidRPr="00C273BA">
              <w:rPr>
                <w:rFonts w:ascii="SimSun" w:hAnsi="SimSun" w:cs="SimSun"/>
                <w:spacing w:val="1"/>
                <w:sz w:val="18"/>
                <w:szCs w:val="18"/>
              </w:rPr>
              <w:t>吨</w:t>
            </w:r>
            <w:r w:rsidRPr="00100729">
              <w:rPr>
                <w:rFonts w:ascii="SimSun" w:hAnsi="SimSun" w:cs="SimSun"/>
                <w:spacing w:val="1"/>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070537DD" w14:textId="77777777" w:rsidR="00B27C6B" w:rsidRPr="00925A6A" w:rsidRDefault="00B27C6B" w:rsidP="009C2649">
            <w:pPr>
              <w:jc w:val="right"/>
              <w:rPr>
                <w:sz w:val="20"/>
                <w:szCs w:val="20"/>
              </w:rPr>
            </w:pPr>
            <w:r w:rsidRPr="00925A6A">
              <w:rPr>
                <w:sz w:val="20"/>
                <w:szCs w:val="20"/>
              </w:rPr>
              <w:t>0.00</w:t>
            </w:r>
          </w:p>
        </w:tc>
      </w:tr>
      <w:tr w:rsidR="00B27C6B" w:rsidRPr="00AB4D81" w14:paraId="03EB18B8"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tcPr>
          <w:p w14:paraId="303CE758" w14:textId="77777777" w:rsidR="00B27C6B" w:rsidRPr="00925A6A" w:rsidRDefault="00B27C6B" w:rsidP="009C2649">
            <w:pPr>
              <w:jc w:val="left"/>
              <w:rPr>
                <w:sz w:val="20"/>
                <w:szCs w:val="20"/>
                <w:lang w:val="es-MX"/>
              </w:rPr>
            </w:pPr>
            <w:r w:rsidRPr="00925A6A">
              <w:rPr>
                <w:sz w:val="20"/>
                <w:szCs w:val="20"/>
                <w:lang w:val="es-MX"/>
              </w:rPr>
              <w:t>4.5.1</w:t>
            </w:r>
          </w:p>
        </w:tc>
        <w:tc>
          <w:tcPr>
            <w:tcW w:w="4105" w:type="pct"/>
            <w:gridSpan w:val="8"/>
            <w:tcBorders>
              <w:top w:val="single" w:sz="4" w:space="0" w:color="auto"/>
              <w:left w:val="nil"/>
              <w:bottom w:val="single" w:sz="4" w:space="0" w:color="auto"/>
              <w:right w:val="single" w:sz="4" w:space="0" w:color="auto"/>
            </w:tcBorders>
          </w:tcPr>
          <w:p w14:paraId="2B83F8B5" w14:textId="77777777" w:rsidR="00B27C6B" w:rsidRPr="00100729" w:rsidRDefault="00B27C6B" w:rsidP="009C2649">
            <w:pPr>
              <w:jc w:val="left"/>
              <w:rPr>
                <w:rFonts w:ascii="SimSun" w:hAnsi="SimSun"/>
                <w:color w:val="000000"/>
                <w:sz w:val="18"/>
                <w:szCs w:val="18"/>
                <w:lang w:val="es-MX"/>
              </w:rPr>
            </w:pPr>
            <w:proofErr w:type="spellStart"/>
            <w:r w:rsidRPr="00C273BA">
              <w:rPr>
                <w:rFonts w:ascii="SimSun" w:hAnsi="SimSun" w:cs="SimSun"/>
                <w:sz w:val="18"/>
                <w:szCs w:val="18"/>
              </w:rPr>
              <w:t>本协定</w:t>
            </w:r>
            <w:r w:rsidRPr="00C273BA">
              <w:rPr>
                <w:rFonts w:ascii="SimSun" w:hAnsi="SimSun" w:cs="SimSun"/>
                <w:spacing w:val="1"/>
                <w:sz w:val="18"/>
                <w:szCs w:val="18"/>
              </w:rPr>
              <w:t>下</w:t>
            </w:r>
            <w:r w:rsidRPr="00C273BA">
              <w:rPr>
                <w:rFonts w:ascii="SimSun" w:hAnsi="SimSun" w:cs="SimSun"/>
                <w:sz w:val="18"/>
                <w:szCs w:val="18"/>
              </w:rPr>
              <w:t>要完</w:t>
            </w:r>
            <w:r w:rsidRPr="00C273BA">
              <w:rPr>
                <w:rFonts w:ascii="SimSun" w:hAnsi="SimSun" w:cs="SimSun"/>
                <w:spacing w:val="1"/>
                <w:sz w:val="18"/>
                <w:szCs w:val="18"/>
              </w:rPr>
              <w:t>成</w:t>
            </w:r>
            <w:r w:rsidRPr="00C273BA">
              <w:rPr>
                <w:rFonts w:ascii="SimSun" w:hAnsi="SimSun" w:cs="SimSun"/>
                <w:sz w:val="18"/>
                <w:szCs w:val="18"/>
              </w:rPr>
              <w:t>的议</w:t>
            </w:r>
            <w:r w:rsidRPr="00C273BA">
              <w:rPr>
                <w:rFonts w:ascii="SimSun" w:hAnsi="SimSun" w:cs="SimSun"/>
                <w:spacing w:val="1"/>
                <w:sz w:val="18"/>
                <w:szCs w:val="18"/>
              </w:rPr>
              <w:t>定</w:t>
            </w:r>
            <w:r w:rsidRPr="00C273BA">
              <w:rPr>
                <w:rFonts w:ascii="SimSun" w:hAnsi="SimSun" w:cs="SimSun"/>
                <w:sz w:val="18"/>
                <w:szCs w:val="18"/>
              </w:rPr>
              <w:t>的</w:t>
            </w:r>
            <w:proofErr w:type="spellEnd"/>
            <w:r w:rsidRPr="00100729">
              <w:rPr>
                <w:rFonts w:ascii="SimSun" w:hAnsi="SimSun" w:cs="SimSun"/>
                <w:spacing w:val="-56"/>
                <w:sz w:val="18"/>
                <w:szCs w:val="18"/>
                <w:lang w:val="es-MX"/>
              </w:rPr>
              <w:t xml:space="preserve"> </w:t>
            </w:r>
            <w:r w:rsidRPr="00100729">
              <w:rPr>
                <w:rFonts w:ascii="SimSun" w:hAnsi="SimSun"/>
                <w:sz w:val="18"/>
                <w:szCs w:val="18"/>
                <w:lang w:val="es-MX"/>
              </w:rPr>
              <w:t>HCFC-142b</w:t>
            </w:r>
            <w:proofErr w:type="spellStart"/>
            <w:r w:rsidRPr="00C273BA">
              <w:rPr>
                <w:rFonts w:ascii="SimSun" w:hAnsi="SimSun" w:cs="SimSun"/>
                <w:sz w:val="18"/>
                <w:szCs w:val="18"/>
              </w:rPr>
              <w:t>淘汰总量</w:t>
            </w:r>
            <w:proofErr w:type="spellEnd"/>
            <w:r w:rsidRPr="00100729">
              <w:rPr>
                <w:rFonts w:ascii="SimSun" w:hAnsi="SimSun" w:cs="SimSun"/>
                <w:sz w:val="18"/>
                <w:szCs w:val="18"/>
                <w:lang w:val="es-MX"/>
              </w:rPr>
              <w:t>（</w:t>
            </w:r>
            <w:r w:rsidRPr="00100729">
              <w:rPr>
                <w:rFonts w:ascii="SimSun" w:hAnsi="SimSun"/>
                <w:spacing w:val="-1"/>
                <w:sz w:val="18"/>
                <w:szCs w:val="18"/>
                <w:lang w:val="es-MX"/>
              </w:rPr>
              <w:t>O</w:t>
            </w:r>
            <w:r w:rsidRPr="00100729">
              <w:rPr>
                <w:rFonts w:ascii="SimSun" w:hAnsi="SimSun"/>
                <w:spacing w:val="1"/>
                <w:sz w:val="18"/>
                <w:szCs w:val="18"/>
                <w:lang w:val="es-MX"/>
              </w:rPr>
              <w:t>D</w:t>
            </w:r>
            <w:r w:rsidRPr="00100729">
              <w:rPr>
                <w:rFonts w:ascii="SimSun" w:hAnsi="SimSun"/>
                <w:sz w:val="18"/>
                <w:szCs w:val="18"/>
                <w:lang w:val="es-MX"/>
              </w:rPr>
              <w:t>P</w:t>
            </w:r>
            <w:r w:rsidRPr="00100729">
              <w:rPr>
                <w:rFonts w:ascii="SimSun" w:hAnsi="SimSun"/>
                <w:spacing w:val="-20"/>
                <w:sz w:val="18"/>
                <w:szCs w:val="18"/>
                <w:lang w:val="es-MX"/>
              </w:rPr>
              <w:t xml:space="preserve"> </w:t>
            </w:r>
            <w:r w:rsidRPr="00C273BA">
              <w:rPr>
                <w:rFonts w:ascii="SimSun" w:hAnsi="SimSun" w:cs="SimSun"/>
                <w:sz w:val="18"/>
                <w:szCs w:val="18"/>
              </w:rPr>
              <w:t>吨</w:t>
            </w:r>
            <w:r w:rsidRPr="00100729">
              <w:rPr>
                <w:rFonts w:ascii="SimSun" w:hAnsi="SimSun" w:cs="SimSun"/>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00E8F426" w14:textId="77777777" w:rsidR="00B27C6B" w:rsidRPr="00925A6A" w:rsidRDefault="00B27C6B" w:rsidP="009C2649">
            <w:pPr>
              <w:jc w:val="right"/>
              <w:rPr>
                <w:sz w:val="20"/>
                <w:szCs w:val="20"/>
              </w:rPr>
            </w:pPr>
            <w:r w:rsidRPr="00925A6A">
              <w:rPr>
                <w:sz w:val="20"/>
                <w:szCs w:val="20"/>
              </w:rPr>
              <w:t>1.14</w:t>
            </w:r>
          </w:p>
        </w:tc>
      </w:tr>
      <w:tr w:rsidR="00B27C6B" w:rsidRPr="00AB4D81" w14:paraId="5EB805EC"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tcPr>
          <w:p w14:paraId="6D200630" w14:textId="77777777" w:rsidR="00B27C6B" w:rsidRPr="00925A6A" w:rsidRDefault="00B27C6B" w:rsidP="009C2649">
            <w:pPr>
              <w:jc w:val="left"/>
              <w:rPr>
                <w:sz w:val="20"/>
                <w:szCs w:val="20"/>
                <w:lang w:val="es-MX"/>
              </w:rPr>
            </w:pPr>
            <w:r w:rsidRPr="00925A6A">
              <w:rPr>
                <w:sz w:val="20"/>
                <w:szCs w:val="20"/>
                <w:lang w:val="es-MX"/>
              </w:rPr>
              <w:t>4.5.2</w:t>
            </w:r>
          </w:p>
        </w:tc>
        <w:tc>
          <w:tcPr>
            <w:tcW w:w="4105" w:type="pct"/>
            <w:gridSpan w:val="8"/>
            <w:tcBorders>
              <w:top w:val="single" w:sz="4" w:space="0" w:color="auto"/>
              <w:left w:val="nil"/>
              <w:bottom w:val="single" w:sz="4" w:space="0" w:color="auto"/>
              <w:right w:val="single" w:sz="4" w:space="0" w:color="auto"/>
            </w:tcBorders>
          </w:tcPr>
          <w:p w14:paraId="009A3F62" w14:textId="77777777" w:rsidR="00B27C6B" w:rsidRPr="00100729" w:rsidRDefault="00B27C6B" w:rsidP="009C2649">
            <w:pPr>
              <w:jc w:val="left"/>
              <w:rPr>
                <w:rFonts w:ascii="SimSun" w:hAnsi="SimSun"/>
                <w:color w:val="000000"/>
                <w:sz w:val="18"/>
                <w:szCs w:val="18"/>
                <w:lang w:val="es-MX" w:eastAsia="en-CA"/>
              </w:rPr>
            </w:pPr>
            <w:proofErr w:type="spellStart"/>
            <w:r w:rsidRPr="00C273BA">
              <w:rPr>
                <w:rFonts w:ascii="SimSun" w:hAnsi="SimSun"/>
                <w:color w:val="000000"/>
                <w:sz w:val="18"/>
                <w:szCs w:val="18"/>
                <w:lang w:eastAsia="en-CA"/>
              </w:rPr>
              <w:t>之前</w:t>
            </w:r>
            <w:r w:rsidRPr="00C273BA">
              <w:rPr>
                <w:rFonts w:ascii="SimSun" w:hAnsi="SimSun" w:hint="eastAsia"/>
                <w:color w:val="000000"/>
                <w:sz w:val="18"/>
                <w:szCs w:val="18"/>
                <w:lang w:eastAsia="en-CA"/>
              </w:rPr>
              <w:t>阶段</w:t>
            </w:r>
            <w:r w:rsidRPr="00C273BA">
              <w:rPr>
                <w:rFonts w:ascii="SimSun" w:hAnsi="SimSun"/>
                <w:color w:val="000000"/>
                <w:sz w:val="18"/>
                <w:szCs w:val="18"/>
                <w:lang w:eastAsia="en-CA"/>
              </w:rPr>
              <w:t>中要完成的</w:t>
            </w:r>
            <w:proofErr w:type="spellEnd"/>
            <w:r w:rsidRPr="00100729">
              <w:rPr>
                <w:rFonts w:ascii="SimSun" w:hAnsi="SimSun"/>
                <w:color w:val="000000"/>
                <w:sz w:val="18"/>
                <w:szCs w:val="18"/>
                <w:lang w:val="es-MX" w:eastAsia="en-CA"/>
              </w:rPr>
              <w:t xml:space="preserve"> HCFC-142b </w:t>
            </w:r>
            <w:proofErr w:type="spellStart"/>
            <w:r w:rsidRPr="00C273BA">
              <w:rPr>
                <w:rFonts w:ascii="SimSun" w:hAnsi="SimSun"/>
                <w:color w:val="000000"/>
                <w:sz w:val="18"/>
                <w:szCs w:val="18"/>
                <w:lang w:eastAsia="en-CA"/>
              </w:rPr>
              <w:t>淘汰量</w:t>
            </w:r>
            <w:proofErr w:type="spellEnd"/>
            <w:r w:rsidRPr="00100729">
              <w:rPr>
                <w:rFonts w:ascii="SimSun" w:hAnsi="SimSun"/>
                <w:color w:val="000000"/>
                <w:sz w:val="18"/>
                <w:szCs w:val="18"/>
                <w:lang w:val="es-MX" w:eastAsia="en-CA"/>
              </w:rPr>
              <w:t xml:space="preserve">（ODP </w:t>
            </w:r>
            <w:r w:rsidRPr="00C273BA">
              <w:rPr>
                <w:rFonts w:ascii="SimSun" w:hAnsi="SimSun"/>
                <w:color w:val="000000"/>
                <w:sz w:val="18"/>
                <w:szCs w:val="18"/>
                <w:lang w:eastAsia="en-CA"/>
              </w:rPr>
              <w:t>吨</w:t>
            </w:r>
            <w:r w:rsidRPr="00100729">
              <w:rPr>
                <w:rFonts w:ascii="SimSun" w:hAnsi="SimSun" w:hint="eastAsia"/>
                <w:color w:val="000000"/>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387E4208" w14:textId="77777777" w:rsidR="00B27C6B" w:rsidRPr="00925A6A" w:rsidRDefault="00B27C6B" w:rsidP="009C2649">
            <w:pPr>
              <w:jc w:val="right"/>
              <w:rPr>
                <w:sz w:val="20"/>
                <w:szCs w:val="20"/>
              </w:rPr>
            </w:pPr>
            <w:r w:rsidRPr="00925A6A">
              <w:rPr>
                <w:sz w:val="20"/>
                <w:szCs w:val="20"/>
              </w:rPr>
              <w:t>0.46</w:t>
            </w:r>
          </w:p>
        </w:tc>
      </w:tr>
      <w:tr w:rsidR="00B27C6B" w:rsidRPr="00AB4D81" w14:paraId="4E5B5798" w14:textId="77777777" w:rsidTr="009C2649">
        <w:tc>
          <w:tcPr>
            <w:tcW w:w="330" w:type="pct"/>
            <w:tcBorders>
              <w:top w:val="single" w:sz="4" w:space="0" w:color="auto"/>
              <w:left w:val="single" w:sz="4" w:space="0" w:color="auto"/>
              <w:bottom w:val="single" w:sz="4" w:space="0" w:color="auto"/>
              <w:right w:val="single" w:sz="4" w:space="0" w:color="auto"/>
            </w:tcBorders>
            <w:shd w:val="clear" w:color="auto" w:fill="auto"/>
          </w:tcPr>
          <w:p w14:paraId="54C80BF2" w14:textId="77777777" w:rsidR="00B27C6B" w:rsidRPr="00925A6A" w:rsidRDefault="00B27C6B" w:rsidP="009C2649">
            <w:pPr>
              <w:jc w:val="left"/>
              <w:rPr>
                <w:sz w:val="20"/>
                <w:szCs w:val="20"/>
                <w:lang w:val="es-MX"/>
              </w:rPr>
            </w:pPr>
            <w:r w:rsidRPr="00925A6A">
              <w:rPr>
                <w:sz w:val="20"/>
                <w:szCs w:val="20"/>
                <w:lang w:val="es-MX"/>
              </w:rPr>
              <w:t>4.5.3</w:t>
            </w:r>
          </w:p>
        </w:tc>
        <w:tc>
          <w:tcPr>
            <w:tcW w:w="4105" w:type="pct"/>
            <w:gridSpan w:val="8"/>
            <w:tcBorders>
              <w:top w:val="single" w:sz="4" w:space="0" w:color="auto"/>
              <w:left w:val="nil"/>
              <w:bottom w:val="single" w:sz="4" w:space="0" w:color="auto"/>
              <w:right w:val="single" w:sz="4" w:space="0" w:color="auto"/>
            </w:tcBorders>
          </w:tcPr>
          <w:p w14:paraId="197F1B42" w14:textId="77777777" w:rsidR="00B27C6B" w:rsidRPr="00100729" w:rsidRDefault="00B27C6B" w:rsidP="009C2649">
            <w:pPr>
              <w:jc w:val="left"/>
              <w:rPr>
                <w:rFonts w:ascii="SimSun" w:hAnsi="SimSun"/>
                <w:color w:val="000000"/>
                <w:sz w:val="18"/>
                <w:szCs w:val="18"/>
                <w:lang w:val="es-MX"/>
              </w:rPr>
            </w:pPr>
            <w:proofErr w:type="spellStart"/>
            <w:r w:rsidRPr="00C273BA">
              <w:rPr>
                <w:rFonts w:ascii="SimSun" w:hAnsi="SimSun" w:cs="SimSun"/>
                <w:sz w:val="18"/>
                <w:szCs w:val="18"/>
              </w:rPr>
              <w:t>剩余的</w:t>
            </w:r>
            <w:r w:rsidRPr="00C273BA">
              <w:rPr>
                <w:rFonts w:ascii="SimSun" w:hAnsi="SimSun" w:cs="SimSun"/>
                <w:spacing w:val="1"/>
                <w:sz w:val="18"/>
                <w:szCs w:val="18"/>
              </w:rPr>
              <w:t>符</w:t>
            </w:r>
            <w:r w:rsidRPr="00C273BA">
              <w:rPr>
                <w:rFonts w:ascii="SimSun" w:hAnsi="SimSun" w:cs="SimSun"/>
                <w:sz w:val="18"/>
                <w:szCs w:val="18"/>
              </w:rPr>
              <w:t>合资</w:t>
            </w:r>
            <w:r w:rsidRPr="00C273BA">
              <w:rPr>
                <w:rFonts w:ascii="SimSun" w:hAnsi="SimSun" w:cs="SimSun"/>
                <w:spacing w:val="1"/>
                <w:sz w:val="18"/>
                <w:szCs w:val="18"/>
              </w:rPr>
              <w:t>助</w:t>
            </w:r>
            <w:r w:rsidRPr="00C273BA">
              <w:rPr>
                <w:rFonts w:ascii="SimSun" w:hAnsi="SimSun" w:cs="SimSun"/>
                <w:sz w:val="18"/>
                <w:szCs w:val="18"/>
              </w:rPr>
              <w:t>条件的</w:t>
            </w:r>
            <w:proofErr w:type="spellEnd"/>
            <w:r w:rsidRPr="00100729">
              <w:rPr>
                <w:rFonts w:ascii="SimSun" w:hAnsi="SimSun" w:cs="SimSun"/>
                <w:spacing w:val="-54"/>
                <w:sz w:val="18"/>
                <w:szCs w:val="18"/>
                <w:lang w:val="es-MX"/>
              </w:rPr>
              <w:t xml:space="preserve"> </w:t>
            </w:r>
            <w:r w:rsidRPr="00100729">
              <w:rPr>
                <w:rFonts w:ascii="SimSun" w:hAnsi="SimSun"/>
                <w:sz w:val="18"/>
                <w:szCs w:val="18"/>
                <w:lang w:val="es-MX"/>
              </w:rPr>
              <w:t>HCFC-142b</w:t>
            </w:r>
            <w:proofErr w:type="spellStart"/>
            <w:r w:rsidRPr="00C273BA">
              <w:rPr>
                <w:rFonts w:ascii="SimSun" w:hAnsi="SimSun" w:cs="SimSun"/>
                <w:sz w:val="18"/>
                <w:szCs w:val="18"/>
              </w:rPr>
              <w:t>消费量</w:t>
            </w:r>
            <w:proofErr w:type="spellEnd"/>
            <w:r w:rsidRPr="00100729">
              <w:rPr>
                <w:rFonts w:ascii="SimSun" w:hAnsi="SimSun" w:cs="SimSun"/>
                <w:spacing w:val="1"/>
                <w:sz w:val="18"/>
                <w:szCs w:val="18"/>
                <w:lang w:val="es-MX"/>
              </w:rPr>
              <w:t>（</w:t>
            </w:r>
            <w:r w:rsidRPr="00100729">
              <w:rPr>
                <w:rFonts w:ascii="SimSun" w:hAnsi="SimSun"/>
                <w:spacing w:val="-1"/>
                <w:sz w:val="18"/>
                <w:szCs w:val="18"/>
                <w:lang w:val="es-MX"/>
              </w:rPr>
              <w:t>OD</w:t>
            </w:r>
            <w:r w:rsidRPr="00100729">
              <w:rPr>
                <w:rFonts w:ascii="SimSun" w:hAnsi="SimSun"/>
                <w:sz w:val="18"/>
                <w:szCs w:val="18"/>
                <w:lang w:val="es-MX"/>
              </w:rPr>
              <w:t>P</w:t>
            </w:r>
            <w:r w:rsidRPr="00100729">
              <w:rPr>
                <w:rFonts w:ascii="SimSun" w:hAnsi="SimSun"/>
                <w:spacing w:val="-19"/>
                <w:sz w:val="18"/>
                <w:szCs w:val="18"/>
                <w:lang w:val="es-MX"/>
              </w:rPr>
              <w:t xml:space="preserve"> </w:t>
            </w:r>
            <w:r w:rsidRPr="00C273BA">
              <w:rPr>
                <w:rFonts w:ascii="SimSun" w:hAnsi="SimSun" w:cs="SimSun"/>
                <w:spacing w:val="1"/>
                <w:sz w:val="18"/>
                <w:szCs w:val="18"/>
              </w:rPr>
              <w:t>吨</w:t>
            </w:r>
            <w:r w:rsidRPr="00100729">
              <w:rPr>
                <w:rFonts w:ascii="SimSun" w:hAnsi="SimSun" w:cs="SimSun"/>
                <w:spacing w:val="1"/>
                <w:sz w:val="18"/>
                <w:szCs w:val="18"/>
                <w:lang w:val="es-MX"/>
              </w:rPr>
              <w:t>）</w:t>
            </w:r>
          </w:p>
        </w:tc>
        <w:tc>
          <w:tcPr>
            <w:tcW w:w="565" w:type="pct"/>
            <w:tcBorders>
              <w:top w:val="single" w:sz="4" w:space="0" w:color="auto"/>
              <w:left w:val="nil"/>
              <w:bottom w:val="single" w:sz="4" w:space="0" w:color="auto"/>
              <w:right w:val="single" w:sz="4" w:space="0" w:color="auto"/>
            </w:tcBorders>
            <w:shd w:val="clear" w:color="auto" w:fill="auto"/>
          </w:tcPr>
          <w:p w14:paraId="3C456C5F" w14:textId="77777777" w:rsidR="00B27C6B" w:rsidRPr="00925A6A" w:rsidRDefault="00B27C6B" w:rsidP="009C2649">
            <w:pPr>
              <w:jc w:val="right"/>
              <w:rPr>
                <w:sz w:val="20"/>
                <w:szCs w:val="20"/>
              </w:rPr>
            </w:pPr>
            <w:r w:rsidRPr="00925A6A">
              <w:rPr>
                <w:sz w:val="20"/>
                <w:szCs w:val="20"/>
              </w:rPr>
              <w:t>0.00</w:t>
            </w:r>
          </w:p>
        </w:tc>
      </w:tr>
    </w:tbl>
    <w:p w14:paraId="213C4F51" w14:textId="77777777" w:rsidR="00B27C6B" w:rsidRPr="00035980" w:rsidRDefault="00B27C6B" w:rsidP="00B27C6B">
      <w:pPr>
        <w:spacing w:after="240"/>
        <w:rPr>
          <w:sz w:val="20"/>
          <w:szCs w:val="20"/>
        </w:rPr>
      </w:pPr>
      <w:bookmarkStart w:id="1" w:name="_Toc43331016"/>
      <w:bookmarkStart w:id="2" w:name="_Toc43334369"/>
      <w:r w:rsidRPr="00D677E3">
        <w:rPr>
          <w:sz w:val="20"/>
          <w:szCs w:val="20"/>
        </w:rPr>
        <w:t>*</w:t>
      </w:r>
      <w:proofErr w:type="spellStart"/>
      <w:r w:rsidRPr="00D677E3">
        <w:rPr>
          <w:rFonts w:hint="eastAsia"/>
          <w:sz w:val="20"/>
          <w:szCs w:val="20"/>
        </w:rPr>
        <w:t>根据第一阶段协定第一阶段完成日期</w:t>
      </w:r>
      <w:proofErr w:type="spellEnd"/>
      <w:r w:rsidRPr="00D677E3">
        <w:rPr>
          <w:rFonts w:hint="eastAsia"/>
          <w:sz w:val="20"/>
          <w:szCs w:val="20"/>
        </w:rPr>
        <w:t>：</w:t>
      </w:r>
      <w:r w:rsidRPr="00D677E3">
        <w:rPr>
          <w:rFonts w:hint="eastAsia"/>
          <w:sz w:val="20"/>
          <w:szCs w:val="20"/>
        </w:rPr>
        <w:t>2</w:t>
      </w:r>
      <w:r w:rsidRPr="00D677E3">
        <w:rPr>
          <w:sz w:val="20"/>
          <w:szCs w:val="20"/>
        </w:rPr>
        <w:t>022</w:t>
      </w:r>
      <w:r w:rsidRPr="00D677E3">
        <w:rPr>
          <w:rFonts w:hint="eastAsia"/>
          <w:sz w:val="20"/>
          <w:szCs w:val="20"/>
        </w:rPr>
        <w:t>年</w:t>
      </w:r>
      <w:r w:rsidRPr="00D677E3">
        <w:rPr>
          <w:rFonts w:hint="eastAsia"/>
          <w:sz w:val="20"/>
          <w:szCs w:val="20"/>
        </w:rPr>
        <w:t>1</w:t>
      </w:r>
      <w:r w:rsidRPr="00D677E3">
        <w:rPr>
          <w:sz w:val="20"/>
          <w:szCs w:val="20"/>
        </w:rPr>
        <w:t>2</w:t>
      </w:r>
      <w:r w:rsidRPr="00D677E3">
        <w:rPr>
          <w:rFonts w:hint="eastAsia"/>
          <w:sz w:val="20"/>
          <w:szCs w:val="20"/>
        </w:rPr>
        <w:t>月</w:t>
      </w:r>
      <w:r w:rsidRPr="00D677E3">
        <w:rPr>
          <w:rFonts w:hint="eastAsia"/>
          <w:sz w:val="20"/>
          <w:szCs w:val="20"/>
        </w:rPr>
        <w:t>3</w:t>
      </w:r>
      <w:r w:rsidRPr="00D677E3">
        <w:rPr>
          <w:sz w:val="20"/>
          <w:szCs w:val="20"/>
        </w:rPr>
        <w:t>1</w:t>
      </w:r>
      <w:r w:rsidRPr="00D677E3">
        <w:rPr>
          <w:rFonts w:hint="eastAsia"/>
          <w:sz w:val="20"/>
          <w:szCs w:val="20"/>
        </w:rPr>
        <w:t>日</w:t>
      </w:r>
      <w:bookmarkEnd w:id="1"/>
      <w:bookmarkEnd w:id="2"/>
      <w:r>
        <w:rPr>
          <w:rFonts w:hint="eastAsia"/>
          <w:sz w:val="20"/>
          <w:szCs w:val="20"/>
        </w:rPr>
        <w:t>。</w:t>
      </w:r>
    </w:p>
    <w:p w14:paraId="21BB9BE3" w14:textId="77777777" w:rsidR="00B27C6B" w:rsidRDefault="00B27C6B" w:rsidP="00B27C6B">
      <w:pPr>
        <w:topLinePunct/>
        <w:spacing w:after="240"/>
        <w:rPr>
          <w:rFonts w:ascii="SimHei" w:eastAsia="SimHei"/>
          <w:b/>
          <w:sz w:val="24"/>
          <w:szCs w:val="24"/>
        </w:rPr>
      </w:pPr>
      <w:r>
        <w:rPr>
          <w:rFonts w:ascii="SimHei" w:eastAsia="SimHei" w:hint="eastAsia"/>
          <w:b/>
          <w:noProof/>
          <w:sz w:val="24"/>
          <w:szCs w:val="24"/>
        </w:rPr>
        <w:t>附录</w:t>
      </w:r>
      <w:r>
        <w:rPr>
          <w:b/>
          <w:noProof/>
          <w:sz w:val="24"/>
          <w:szCs w:val="24"/>
        </w:rPr>
        <w:t xml:space="preserve"> 3-A</w:t>
      </w:r>
      <w:r>
        <w:rPr>
          <w:rFonts w:ascii="SimHei" w:eastAsia="SimHei" w:hint="eastAsia"/>
          <w:b/>
          <w:noProof/>
          <w:sz w:val="24"/>
          <w:szCs w:val="24"/>
        </w:rPr>
        <w:t>：资金核准时间表</w:t>
      </w:r>
    </w:p>
    <w:p w14:paraId="3558158D" w14:textId="77777777" w:rsidR="00B27C6B" w:rsidRDefault="00B27C6B" w:rsidP="00B27C6B">
      <w:pPr>
        <w:pStyle w:val="Heading1"/>
        <w:keepNext/>
        <w:keepLines/>
        <w:numPr>
          <w:ilvl w:val="0"/>
          <w:numId w:val="23"/>
        </w:numPr>
        <w:tabs>
          <w:tab w:val="clear" w:pos="0"/>
          <w:tab w:val="num" w:pos="720"/>
        </w:tabs>
        <w:topLinePunct/>
        <w:rPr>
          <w:sz w:val="24"/>
          <w:szCs w:val="24"/>
        </w:rPr>
      </w:pPr>
      <w:r>
        <w:rPr>
          <w:rFonts w:ascii="SimSun" w:hint="eastAsia"/>
          <w:noProof/>
          <w:sz w:val="24"/>
          <w:szCs w:val="24"/>
        </w:rPr>
        <w:t>将于附录</w:t>
      </w:r>
      <w:r>
        <w:rPr>
          <w:noProof/>
          <w:sz w:val="24"/>
          <w:szCs w:val="24"/>
        </w:rPr>
        <w:t>2-A</w:t>
      </w:r>
      <w:r>
        <w:rPr>
          <w:rFonts w:ascii="SimSun" w:hint="eastAsia"/>
          <w:noProof/>
          <w:sz w:val="24"/>
          <w:szCs w:val="24"/>
        </w:rPr>
        <w:t>中规定年份的第一次会议上审议有待核准的今后供资付款。</w:t>
      </w:r>
    </w:p>
    <w:p w14:paraId="0F3FA402" w14:textId="77777777" w:rsidR="00B27C6B" w:rsidRDefault="00B27C6B" w:rsidP="00B27C6B">
      <w:pPr>
        <w:topLinePunct/>
        <w:spacing w:after="240"/>
        <w:rPr>
          <w:rFonts w:ascii="SimHei" w:eastAsia="SimHei"/>
          <w:b/>
          <w:sz w:val="24"/>
          <w:szCs w:val="24"/>
        </w:rPr>
      </w:pPr>
      <w:r>
        <w:rPr>
          <w:rFonts w:ascii="SimHei" w:eastAsia="SimHei" w:hint="eastAsia"/>
          <w:b/>
          <w:noProof/>
          <w:sz w:val="24"/>
          <w:szCs w:val="24"/>
        </w:rPr>
        <w:t>附录</w:t>
      </w:r>
      <w:r>
        <w:rPr>
          <w:b/>
          <w:noProof/>
          <w:sz w:val="24"/>
          <w:szCs w:val="24"/>
        </w:rPr>
        <w:t xml:space="preserve"> 4-A</w:t>
      </w:r>
      <w:r>
        <w:rPr>
          <w:rFonts w:ascii="SimHei" w:eastAsia="SimHei" w:hint="eastAsia"/>
          <w:b/>
          <w:noProof/>
          <w:sz w:val="24"/>
          <w:szCs w:val="24"/>
        </w:rPr>
        <w:t>：执行情况报告和计划格式</w:t>
      </w:r>
    </w:p>
    <w:p w14:paraId="178395C7" w14:textId="77777777" w:rsidR="00B27C6B" w:rsidRPr="00B27C6B" w:rsidRDefault="00B27C6B" w:rsidP="00B27C6B">
      <w:pPr>
        <w:pStyle w:val="Heading1"/>
        <w:keepNext/>
        <w:keepLines/>
        <w:numPr>
          <w:ilvl w:val="0"/>
          <w:numId w:val="41"/>
        </w:numPr>
        <w:tabs>
          <w:tab w:val="clear" w:pos="0"/>
          <w:tab w:val="num" w:pos="720"/>
        </w:tabs>
        <w:topLinePunct/>
        <w:rPr>
          <w:sz w:val="24"/>
          <w:szCs w:val="24"/>
        </w:rPr>
      </w:pPr>
      <w:r w:rsidRPr="00B27C6B">
        <w:rPr>
          <w:rFonts w:ascii="SimSun" w:hint="eastAsia"/>
          <w:noProof/>
          <w:sz w:val="24"/>
          <w:szCs w:val="24"/>
        </w:rPr>
        <w:t>有关每次付款申请的《</w:t>
      </w:r>
      <w:r w:rsidRPr="00B27C6B">
        <w:rPr>
          <w:rFonts w:ascii="SimSun"/>
          <w:noProof/>
          <w:sz w:val="24"/>
          <w:szCs w:val="24"/>
        </w:rPr>
        <w:t>付款</w:t>
      </w:r>
      <w:r w:rsidRPr="00B27C6B">
        <w:rPr>
          <w:rFonts w:ascii="SimSun" w:hint="eastAsia"/>
          <w:noProof/>
          <w:sz w:val="24"/>
          <w:szCs w:val="24"/>
        </w:rPr>
        <w:t>执行情况报告》和《计划》的来文应包括五个部分：</w:t>
      </w:r>
    </w:p>
    <w:p w14:paraId="2E15BDD9" w14:textId="77777777" w:rsidR="00B27C6B" w:rsidRDefault="00B27C6B" w:rsidP="00B27C6B">
      <w:pPr>
        <w:pStyle w:val="Heading2"/>
        <w:numPr>
          <w:ilvl w:val="1"/>
          <w:numId w:val="1"/>
        </w:numPr>
        <w:topLinePunct/>
        <w:rPr>
          <w:rFonts w:ascii="SimSun"/>
          <w:noProof/>
          <w:sz w:val="24"/>
          <w:szCs w:val="24"/>
        </w:rPr>
      </w:pPr>
      <w:r>
        <w:rPr>
          <w:rFonts w:ascii="SimSun" w:hint="eastAsia"/>
          <w:noProof/>
          <w:sz w:val="24"/>
          <w:szCs w:val="24"/>
        </w:rPr>
        <w:t>说明自上次报告以来实现的</w:t>
      </w:r>
      <w:r>
        <w:rPr>
          <w:rFonts w:ascii="SimSun"/>
          <w:noProof/>
          <w:sz w:val="24"/>
          <w:szCs w:val="24"/>
        </w:rPr>
        <w:t>进展情况的陈述报告，数据</w:t>
      </w:r>
      <w:r>
        <w:rPr>
          <w:rFonts w:ascii="SimSun" w:hint="eastAsia"/>
          <w:noProof/>
          <w:sz w:val="24"/>
          <w:szCs w:val="24"/>
        </w:rPr>
        <w:t>按照付款分列，反映国家在淘汰各种物质方面的情况，不同活动对其的影响以及这些活动之间的</w:t>
      </w:r>
      <w:r>
        <w:rPr>
          <w:rFonts w:ascii="SimSun" w:hint="eastAsia"/>
          <w:noProof/>
          <w:sz w:val="24"/>
          <w:szCs w:val="24"/>
        </w:rPr>
        <w:lastRenderedPageBreak/>
        <w:t>关系。报告应包括根据物质分列的作为执行各项活动的直接结果所淘汰的消耗臭氧层物质的数量，以及所使用的替代技术和所开始使用的相关替代品，以便让秘书处能够向执行委员会提供因此而导致的气候相关排放的变化情况的</w:t>
      </w:r>
      <w:r>
        <w:rPr>
          <w:rFonts w:ascii="SimSun"/>
          <w:noProof/>
          <w:sz w:val="24"/>
          <w:szCs w:val="24"/>
        </w:rPr>
        <w:t>信息</w:t>
      </w:r>
      <w:r>
        <w:rPr>
          <w:rFonts w:ascii="SimSun" w:hint="eastAsia"/>
          <w:noProof/>
          <w:sz w:val="24"/>
          <w:szCs w:val="24"/>
        </w:rPr>
        <w:t>。报告应进一步突出关于列入《计划》的各种活动的成功、经验和挑战，反映国家情况的任何变化并提供其他相关资料。报告还应包括相对于以往呈交的《执行计划》的任何变化的资料以及变动的理由，例如拖延、按照本协定第</w:t>
      </w:r>
      <w:r>
        <w:rPr>
          <w:noProof/>
          <w:sz w:val="24"/>
          <w:szCs w:val="24"/>
        </w:rPr>
        <w:t>7</w:t>
      </w:r>
      <w:r>
        <w:rPr>
          <w:rFonts w:ascii="SimSun" w:hint="eastAsia"/>
          <w:noProof/>
          <w:sz w:val="24"/>
          <w:szCs w:val="24"/>
        </w:rPr>
        <w:t>款之规定在执行付款期间运用资金重新分配方面的灵活性，或其他变化；</w:t>
      </w:r>
    </w:p>
    <w:p w14:paraId="1320FD69" w14:textId="77777777" w:rsidR="00B27C6B" w:rsidRDefault="00B27C6B" w:rsidP="00B27C6B">
      <w:pPr>
        <w:pStyle w:val="Heading2"/>
        <w:numPr>
          <w:ilvl w:val="1"/>
          <w:numId w:val="1"/>
        </w:numPr>
        <w:topLinePunct/>
        <w:rPr>
          <w:sz w:val="24"/>
          <w:szCs w:val="24"/>
        </w:rPr>
      </w:pPr>
      <w:r>
        <w:rPr>
          <w:rFonts w:ascii="SimSun" w:hint="eastAsia"/>
          <w:noProof/>
          <w:sz w:val="24"/>
          <w:szCs w:val="24"/>
        </w:rPr>
        <w:t>根据本协定第</w:t>
      </w:r>
      <w:r>
        <w:rPr>
          <w:noProof/>
          <w:sz w:val="24"/>
          <w:szCs w:val="24"/>
        </w:rPr>
        <w:t>5</w:t>
      </w:r>
      <w:r>
        <w:rPr>
          <w:rFonts w:ascii="SimSun" w:hint="eastAsia"/>
          <w:noProof/>
          <w:sz w:val="24"/>
          <w:szCs w:val="24"/>
        </w:rPr>
        <w:t>（</w:t>
      </w:r>
      <w:r>
        <w:rPr>
          <w:noProof/>
          <w:sz w:val="24"/>
          <w:szCs w:val="24"/>
        </w:rPr>
        <w:t>b</w:t>
      </w:r>
      <w:r>
        <w:rPr>
          <w:rFonts w:ascii="SimSun" w:hint="eastAsia"/>
          <w:noProof/>
          <w:sz w:val="24"/>
          <w:szCs w:val="24"/>
        </w:rPr>
        <w:t>）款提交的关于《计划》</w:t>
      </w:r>
      <w:r>
        <w:rPr>
          <w:rFonts w:ascii="SimSun"/>
          <w:noProof/>
          <w:sz w:val="24"/>
          <w:szCs w:val="24"/>
        </w:rPr>
        <w:t>的</w:t>
      </w:r>
      <w:r>
        <w:rPr>
          <w:rFonts w:ascii="SimSun" w:hint="eastAsia"/>
          <w:noProof/>
          <w:sz w:val="24"/>
          <w:szCs w:val="24"/>
        </w:rPr>
        <w:t>结果以及各种物质消费量的独立核查报告。如果执行委员会没有另做决定，此项核查必须与各付款申请一起提交，且必须提交对本协定第</w:t>
      </w:r>
      <w:r>
        <w:rPr>
          <w:noProof/>
          <w:sz w:val="24"/>
          <w:szCs w:val="24"/>
        </w:rPr>
        <w:t>5</w:t>
      </w:r>
      <w:r>
        <w:rPr>
          <w:rFonts w:ascii="SimSun" w:hint="eastAsia"/>
          <w:noProof/>
          <w:sz w:val="24"/>
          <w:szCs w:val="24"/>
        </w:rPr>
        <w:t>（</w:t>
      </w:r>
      <w:r>
        <w:rPr>
          <w:noProof/>
          <w:sz w:val="24"/>
          <w:szCs w:val="24"/>
        </w:rPr>
        <w:t>a</w:t>
      </w:r>
      <w:r>
        <w:rPr>
          <w:rFonts w:ascii="SimSun" w:hint="eastAsia"/>
          <w:noProof/>
          <w:sz w:val="24"/>
          <w:szCs w:val="24"/>
        </w:rPr>
        <w:t>）款规定的所有相关年份消费量的核查，因为关于</w:t>
      </w:r>
      <w:r>
        <w:rPr>
          <w:rFonts w:ascii="SimSun"/>
          <w:noProof/>
          <w:sz w:val="24"/>
          <w:szCs w:val="24"/>
        </w:rPr>
        <w:t>这些年份的</w:t>
      </w:r>
      <w:r>
        <w:rPr>
          <w:rFonts w:ascii="SimSun" w:hint="eastAsia"/>
          <w:noProof/>
          <w:sz w:val="24"/>
          <w:szCs w:val="24"/>
        </w:rPr>
        <w:t>核查报告尚未得到委员会的认可；</w:t>
      </w:r>
    </w:p>
    <w:p w14:paraId="73A654DF" w14:textId="77777777" w:rsidR="00B27C6B" w:rsidRDefault="00B27C6B" w:rsidP="00B27C6B">
      <w:pPr>
        <w:pStyle w:val="Heading2"/>
        <w:numPr>
          <w:ilvl w:val="1"/>
          <w:numId w:val="1"/>
        </w:numPr>
        <w:topLinePunct/>
        <w:rPr>
          <w:noProof/>
          <w:sz w:val="24"/>
          <w:szCs w:val="24"/>
        </w:rPr>
      </w:pPr>
      <w:r>
        <w:rPr>
          <w:rFonts w:ascii="SimSun" w:hint="eastAsia"/>
          <w:noProof/>
          <w:sz w:val="24"/>
          <w:szCs w:val="24"/>
        </w:rPr>
        <w:t>书面说明付款申请所</w:t>
      </w:r>
      <w:r>
        <w:rPr>
          <w:rFonts w:ascii="SimSun"/>
          <w:noProof/>
          <w:sz w:val="24"/>
          <w:szCs w:val="24"/>
        </w:rPr>
        <w:t>涵盖年份内</w:t>
      </w:r>
      <w:r>
        <w:rPr>
          <w:rFonts w:ascii="SimSun" w:hint="eastAsia"/>
          <w:noProof/>
          <w:sz w:val="24"/>
          <w:szCs w:val="24"/>
        </w:rPr>
        <w:t>开展的各项活动，重点说明执行</w:t>
      </w:r>
      <w:r>
        <w:rPr>
          <w:rFonts w:ascii="SimSun"/>
          <w:noProof/>
          <w:sz w:val="24"/>
          <w:szCs w:val="24"/>
        </w:rPr>
        <w:t>进度指标、完成的时间以及</w:t>
      </w:r>
      <w:r>
        <w:rPr>
          <w:rFonts w:ascii="SimSun" w:hint="eastAsia"/>
          <w:noProof/>
          <w:sz w:val="24"/>
          <w:szCs w:val="24"/>
        </w:rPr>
        <w:t>这些活动的相互依赖性，同时亦顾及执行前几次付款时积累的经验和取得的进展；按日历年将要提供的计划中的数据。说明还应包括提及总体计划和取得的进展，以及所预期的</w:t>
      </w:r>
      <w:r>
        <w:rPr>
          <w:rFonts w:ascii="SimSun"/>
          <w:noProof/>
          <w:sz w:val="24"/>
          <w:szCs w:val="24"/>
        </w:rPr>
        <w:t>对</w:t>
      </w:r>
      <w:r>
        <w:rPr>
          <w:rFonts w:ascii="SimSun" w:hint="eastAsia"/>
          <w:noProof/>
          <w:sz w:val="24"/>
          <w:szCs w:val="24"/>
        </w:rPr>
        <w:t>总体计划的可能调整。说明还应具体列出并详细解释对总体计划做出的此种改变。对未来活动的说明，可作为上文（</w:t>
      </w:r>
      <w:r>
        <w:rPr>
          <w:noProof/>
          <w:sz w:val="24"/>
          <w:szCs w:val="24"/>
        </w:rPr>
        <w:t>b</w:t>
      </w:r>
      <w:r>
        <w:rPr>
          <w:rFonts w:ascii="SimSun" w:hint="eastAsia"/>
          <w:noProof/>
          <w:sz w:val="24"/>
          <w:szCs w:val="24"/>
        </w:rPr>
        <w:t>）款的陈述报告的同一文件的一部分提交；</w:t>
      </w:r>
      <w:r>
        <w:rPr>
          <w:noProof/>
          <w:sz w:val="24"/>
          <w:szCs w:val="24"/>
        </w:rPr>
        <w:t xml:space="preserve"> </w:t>
      </w:r>
    </w:p>
    <w:p w14:paraId="4F12E3E6" w14:textId="77777777" w:rsidR="00B27C6B" w:rsidRDefault="00B27C6B" w:rsidP="00B27C6B">
      <w:pPr>
        <w:pStyle w:val="Heading2"/>
        <w:numPr>
          <w:ilvl w:val="1"/>
          <w:numId w:val="1"/>
        </w:numPr>
        <w:topLinePunct/>
        <w:rPr>
          <w:sz w:val="24"/>
          <w:szCs w:val="24"/>
        </w:rPr>
      </w:pPr>
      <w:r>
        <w:rPr>
          <w:rFonts w:ascii="SimSun" w:hint="eastAsia"/>
          <w:noProof/>
          <w:sz w:val="24"/>
          <w:szCs w:val="24"/>
        </w:rPr>
        <w:t>通过在线数据库提交一组有关所有《</w:t>
      </w:r>
      <w:r>
        <w:rPr>
          <w:rFonts w:ascii="SimSun"/>
          <w:noProof/>
          <w:sz w:val="24"/>
          <w:szCs w:val="24"/>
        </w:rPr>
        <w:t>付款</w:t>
      </w:r>
      <w:r>
        <w:rPr>
          <w:rFonts w:ascii="SimSun" w:hint="eastAsia"/>
          <w:noProof/>
          <w:sz w:val="24"/>
          <w:szCs w:val="24"/>
        </w:rPr>
        <w:t>执行情况报告和计划》的量化信息；以及</w:t>
      </w:r>
    </w:p>
    <w:p w14:paraId="22BDD62F" w14:textId="77777777" w:rsidR="00B27C6B" w:rsidRDefault="00B27C6B" w:rsidP="00B27C6B">
      <w:pPr>
        <w:pStyle w:val="Heading2"/>
        <w:numPr>
          <w:ilvl w:val="1"/>
          <w:numId w:val="1"/>
        </w:numPr>
        <w:topLinePunct/>
        <w:rPr>
          <w:sz w:val="24"/>
          <w:szCs w:val="24"/>
        </w:rPr>
      </w:pPr>
      <w:r>
        <w:rPr>
          <w:rFonts w:ascii="SimSun" w:hint="eastAsia"/>
          <w:noProof/>
          <w:sz w:val="24"/>
          <w:szCs w:val="24"/>
        </w:rPr>
        <w:t>关于上文五条款项的执行摘要，概述上文第</w:t>
      </w:r>
      <w:r>
        <w:rPr>
          <w:noProof/>
          <w:sz w:val="24"/>
          <w:szCs w:val="24"/>
        </w:rPr>
        <w:t>1</w:t>
      </w:r>
      <w:r>
        <w:rPr>
          <w:rFonts w:ascii="SimSun" w:hint="eastAsia"/>
          <w:noProof/>
          <w:sz w:val="24"/>
          <w:szCs w:val="24"/>
        </w:rPr>
        <w:t>（</w:t>
      </w:r>
      <w:r>
        <w:rPr>
          <w:noProof/>
          <w:sz w:val="24"/>
          <w:szCs w:val="24"/>
        </w:rPr>
        <w:t>a</w:t>
      </w:r>
      <w:r>
        <w:rPr>
          <w:rFonts w:ascii="SimSun" w:hint="eastAsia"/>
          <w:noProof/>
          <w:sz w:val="24"/>
          <w:szCs w:val="24"/>
        </w:rPr>
        <w:t>）至第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）款的信息。</w:t>
      </w:r>
    </w:p>
    <w:p w14:paraId="67CE8491" w14:textId="77777777" w:rsidR="00B27C6B" w:rsidRDefault="00B27C6B" w:rsidP="00B27C6B">
      <w:pPr>
        <w:pStyle w:val="Heading1"/>
        <w:keepNext/>
        <w:keepLines/>
        <w:numPr>
          <w:ilvl w:val="0"/>
          <w:numId w:val="23"/>
        </w:numPr>
        <w:tabs>
          <w:tab w:val="clear" w:pos="0"/>
          <w:tab w:val="num" w:pos="720"/>
        </w:tabs>
        <w:topLinePunct/>
        <w:rPr>
          <w:noProof/>
          <w:sz w:val="24"/>
          <w:szCs w:val="24"/>
        </w:rPr>
      </w:pPr>
      <w:r>
        <w:rPr>
          <w:rFonts w:hint="eastAsia"/>
          <w:noProof/>
          <w:sz w:val="24"/>
          <w:szCs w:val="24"/>
        </w:rPr>
        <w:t>如果出现</w:t>
      </w:r>
      <w:r>
        <w:rPr>
          <w:noProof/>
          <w:sz w:val="24"/>
          <w:szCs w:val="24"/>
        </w:rPr>
        <w:t>某年同时执行氟氯烃淘汰管理计划</w:t>
      </w:r>
      <w:r>
        <w:rPr>
          <w:rFonts w:hint="eastAsia"/>
          <w:noProof/>
          <w:sz w:val="24"/>
          <w:szCs w:val="24"/>
        </w:rPr>
        <w:t>的</w:t>
      </w:r>
      <w:r>
        <w:rPr>
          <w:noProof/>
          <w:sz w:val="24"/>
          <w:szCs w:val="24"/>
        </w:rPr>
        <w:t>两个阶段</w:t>
      </w:r>
      <w:r>
        <w:rPr>
          <w:rFonts w:hint="eastAsia"/>
          <w:noProof/>
          <w:sz w:val="24"/>
          <w:szCs w:val="24"/>
        </w:rPr>
        <w:t>的情况</w:t>
      </w:r>
      <w:r>
        <w:rPr>
          <w:noProof/>
          <w:sz w:val="24"/>
          <w:szCs w:val="24"/>
        </w:rPr>
        <w:t>，编制《</w:t>
      </w:r>
      <w:r>
        <w:rPr>
          <w:rFonts w:hint="eastAsia"/>
          <w:noProof/>
          <w:sz w:val="24"/>
          <w:szCs w:val="24"/>
        </w:rPr>
        <w:t>付款</w:t>
      </w:r>
      <w:r>
        <w:rPr>
          <w:noProof/>
          <w:sz w:val="24"/>
          <w:szCs w:val="24"/>
        </w:rPr>
        <w:t>执行情况报告</w:t>
      </w:r>
      <w:r>
        <w:rPr>
          <w:rFonts w:hint="eastAsia"/>
          <w:noProof/>
          <w:sz w:val="24"/>
          <w:szCs w:val="24"/>
        </w:rPr>
        <w:t>和</w:t>
      </w:r>
      <w:r>
        <w:rPr>
          <w:noProof/>
          <w:sz w:val="24"/>
          <w:szCs w:val="24"/>
        </w:rPr>
        <w:t>计划</w:t>
      </w:r>
      <w:r>
        <w:rPr>
          <w:rFonts w:hint="eastAsia"/>
          <w:noProof/>
          <w:sz w:val="24"/>
          <w:szCs w:val="24"/>
        </w:rPr>
        <w:t>》</w:t>
      </w:r>
      <w:r>
        <w:rPr>
          <w:noProof/>
          <w:sz w:val="24"/>
          <w:szCs w:val="24"/>
        </w:rPr>
        <w:t>时</w:t>
      </w:r>
      <w:r>
        <w:rPr>
          <w:rFonts w:hint="eastAsia"/>
          <w:noProof/>
          <w:sz w:val="24"/>
          <w:szCs w:val="24"/>
        </w:rPr>
        <w:t>应</w:t>
      </w:r>
      <w:r>
        <w:rPr>
          <w:noProof/>
          <w:sz w:val="24"/>
          <w:szCs w:val="24"/>
        </w:rPr>
        <w:t>顾及以下</w:t>
      </w:r>
      <w:r>
        <w:rPr>
          <w:rFonts w:hint="eastAsia"/>
          <w:noProof/>
          <w:sz w:val="24"/>
          <w:szCs w:val="24"/>
        </w:rPr>
        <w:t>各点</w:t>
      </w:r>
      <w:r>
        <w:rPr>
          <w:noProof/>
          <w:sz w:val="24"/>
          <w:szCs w:val="24"/>
        </w:rPr>
        <w:t>：</w:t>
      </w:r>
    </w:p>
    <w:p w14:paraId="78C0910E" w14:textId="77777777" w:rsidR="00B27C6B" w:rsidRDefault="00B27C6B" w:rsidP="00B27C6B">
      <w:pPr>
        <w:pStyle w:val="Heading2"/>
        <w:keepNext/>
        <w:keepLines/>
        <w:numPr>
          <w:ilvl w:val="1"/>
          <w:numId w:val="1"/>
        </w:numPr>
        <w:topLinePunct/>
        <w:rPr>
          <w:noProof/>
          <w:sz w:val="24"/>
          <w:szCs w:val="24"/>
        </w:rPr>
      </w:pPr>
      <w:r>
        <w:rPr>
          <w:rFonts w:hint="eastAsia"/>
          <w:noProof/>
          <w:sz w:val="24"/>
          <w:szCs w:val="24"/>
        </w:rPr>
        <w:t>作为</w:t>
      </w:r>
      <w:r>
        <w:rPr>
          <w:noProof/>
          <w:sz w:val="24"/>
          <w:szCs w:val="24"/>
        </w:rPr>
        <w:t>本协定一部分</w:t>
      </w:r>
      <w:r>
        <w:rPr>
          <w:rFonts w:hint="eastAsia"/>
          <w:noProof/>
          <w:sz w:val="24"/>
          <w:szCs w:val="24"/>
        </w:rPr>
        <w:t>提及</w:t>
      </w:r>
      <w:r>
        <w:rPr>
          <w:noProof/>
          <w:sz w:val="24"/>
          <w:szCs w:val="24"/>
        </w:rPr>
        <w:t>的《</w:t>
      </w:r>
      <w:r>
        <w:rPr>
          <w:rFonts w:hint="eastAsia"/>
          <w:noProof/>
          <w:sz w:val="24"/>
          <w:szCs w:val="24"/>
        </w:rPr>
        <w:t>付款</w:t>
      </w:r>
      <w:r>
        <w:rPr>
          <w:noProof/>
          <w:sz w:val="24"/>
          <w:szCs w:val="24"/>
        </w:rPr>
        <w:t>执行情况</w:t>
      </w:r>
      <w:r>
        <w:rPr>
          <w:rFonts w:hint="eastAsia"/>
          <w:noProof/>
          <w:sz w:val="24"/>
          <w:szCs w:val="24"/>
        </w:rPr>
        <w:t>报告</w:t>
      </w:r>
      <w:r>
        <w:rPr>
          <w:noProof/>
          <w:sz w:val="24"/>
          <w:szCs w:val="24"/>
        </w:rPr>
        <w:t>和计划</w:t>
      </w:r>
      <w:r>
        <w:rPr>
          <w:rFonts w:hint="eastAsia"/>
          <w:noProof/>
          <w:sz w:val="24"/>
          <w:szCs w:val="24"/>
        </w:rPr>
        <w:t>》</w:t>
      </w:r>
      <w:r>
        <w:rPr>
          <w:noProof/>
          <w:sz w:val="24"/>
          <w:szCs w:val="24"/>
        </w:rPr>
        <w:t>应该</w:t>
      </w:r>
      <w:r>
        <w:rPr>
          <w:rFonts w:hint="eastAsia"/>
          <w:noProof/>
          <w:sz w:val="24"/>
          <w:szCs w:val="24"/>
        </w:rPr>
        <w:t>仅</w:t>
      </w:r>
      <w:r>
        <w:rPr>
          <w:noProof/>
          <w:sz w:val="24"/>
          <w:szCs w:val="24"/>
        </w:rPr>
        <w:t>提及本协定所涵盖的活动和资金；</w:t>
      </w:r>
      <w:r>
        <w:rPr>
          <w:rFonts w:hint="eastAsia"/>
          <w:noProof/>
          <w:sz w:val="24"/>
          <w:szCs w:val="24"/>
        </w:rPr>
        <w:t>以及</w:t>
      </w:r>
    </w:p>
    <w:p w14:paraId="0E89B2E3" w14:textId="77777777" w:rsidR="00B27C6B" w:rsidRDefault="00B27C6B" w:rsidP="00B27C6B">
      <w:pPr>
        <w:pStyle w:val="Heading2"/>
        <w:numPr>
          <w:ilvl w:val="1"/>
          <w:numId w:val="1"/>
        </w:numPr>
        <w:topLinePunct/>
        <w:rPr>
          <w:noProof/>
          <w:sz w:val="24"/>
          <w:szCs w:val="24"/>
        </w:rPr>
      </w:pPr>
      <w:r>
        <w:rPr>
          <w:rFonts w:hint="eastAsia"/>
          <w:noProof/>
          <w:sz w:val="24"/>
          <w:szCs w:val="24"/>
        </w:rPr>
        <w:t>如果</w:t>
      </w:r>
      <w:r>
        <w:rPr>
          <w:noProof/>
          <w:sz w:val="24"/>
          <w:szCs w:val="24"/>
        </w:rPr>
        <w:t>执行中的各个阶段在某一年中具有</w:t>
      </w:r>
      <w:r>
        <w:rPr>
          <w:rFonts w:hint="eastAsia"/>
          <w:noProof/>
          <w:sz w:val="24"/>
          <w:szCs w:val="24"/>
        </w:rPr>
        <w:t>每一《</w:t>
      </w:r>
      <w:r>
        <w:rPr>
          <w:noProof/>
          <w:sz w:val="24"/>
          <w:szCs w:val="24"/>
        </w:rPr>
        <w:t>协定</w:t>
      </w:r>
      <w:r>
        <w:rPr>
          <w:rFonts w:hint="eastAsia"/>
          <w:noProof/>
          <w:sz w:val="24"/>
          <w:szCs w:val="24"/>
        </w:rPr>
        <w:t>》</w:t>
      </w:r>
      <w:r>
        <w:rPr>
          <w:noProof/>
          <w:sz w:val="24"/>
          <w:szCs w:val="24"/>
        </w:rPr>
        <w:t>附录</w:t>
      </w:r>
      <w:r>
        <w:rPr>
          <w:noProof/>
          <w:sz w:val="24"/>
          <w:szCs w:val="24"/>
        </w:rPr>
        <w:t>2-A</w:t>
      </w:r>
      <w:r>
        <w:rPr>
          <w:rFonts w:hint="eastAsia"/>
          <w:noProof/>
          <w:sz w:val="24"/>
          <w:szCs w:val="24"/>
        </w:rPr>
        <w:t>的</w:t>
      </w:r>
      <w:r>
        <w:rPr>
          <w:noProof/>
          <w:sz w:val="24"/>
          <w:szCs w:val="24"/>
        </w:rPr>
        <w:t>不同氟氯烃消费指标，</w:t>
      </w:r>
      <w:r>
        <w:rPr>
          <w:rFonts w:hint="eastAsia"/>
          <w:noProof/>
          <w:sz w:val="24"/>
          <w:szCs w:val="24"/>
        </w:rPr>
        <w:t>应该</w:t>
      </w:r>
      <w:r>
        <w:rPr>
          <w:noProof/>
          <w:sz w:val="24"/>
          <w:szCs w:val="24"/>
        </w:rPr>
        <w:t>用较低的氟氯烃消费指标作为遵守</w:t>
      </w:r>
      <w:r>
        <w:rPr>
          <w:rFonts w:hint="eastAsia"/>
          <w:noProof/>
          <w:sz w:val="24"/>
          <w:szCs w:val="24"/>
        </w:rPr>
        <w:t>这些</w:t>
      </w:r>
      <w:r>
        <w:rPr>
          <w:noProof/>
          <w:sz w:val="24"/>
          <w:szCs w:val="24"/>
        </w:rPr>
        <w:t>协定</w:t>
      </w:r>
      <w:r>
        <w:rPr>
          <w:rFonts w:hint="eastAsia"/>
          <w:noProof/>
          <w:sz w:val="24"/>
          <w:szCs w:val="24"/>
        </w:rPr>
        <w:t>的</w:t>
      </w:r>
      <w:r>
        <w:rPr>
          <w:noProof/>
          <w:sz w:val="24"/>
          <w:szCs w:val="24"/>
        </w:rPr>
        <w:t>参考，并将作为独立核查的</w:t>
      </w:r>
      <w:r>
        <w:rPr>
          <w:rFonts w:hint="eastAsia"/>
          <w:noProof/>
          <w:sz w:val="24"/>
          <w:szCs w:val="24"/>
        </w:rPr>
        <w:t>依据</w:t>
      </w:r>
      <w:r>
        <w:rPr>
          <w:noProof/>
          <w:sz w:val="24"/>
          <w:szCs w:val="24"/>
        </w:rPr>
        <w:t>。</w:t>
      </w:r>
    </w:p>
    <w:p w14:paraId="53A0580D" w14:textId="77777777" w:rsidR="00B27C6B" w:rsidRDefault="00B27C6B" w:rsidP="00B27C6B">
      <w:pPr>
        <w:keepNext/>
        <w:keepLines/>
        <w:topLinePunct/>
        <w:spacing w:after="240"/>
        <w:rPr>
          <w:rFonts w:ascii="SimHei" w:eastAsia="SimHei"/>
          <w:b/>
          <w:sz w:val="24"/>
          <w:szCs w:val="24"/>
        </w:rPr>
      </w:pPr>
      <w:r>
        <w:rPr>
          <w:rFonts w:ascii="SimHei" w:eastAsia="SimHei" w:hint="eastAsia"/>
          <w:b/>
          <w:noProof/>
          <w:sz w:val="24"/>
          <w:szCs w:val="24"/>
        </w:rPr>
        <w:lastRenderedPageBreak/>
        <w:t>附录</w:t>
      </w:r>
      <w:r>
        <w:rPr>
          <w:b/>
          <w:noProof/>
          <w:sz w:val="24"/>
          <w:szCs w:val="24"/>
        </w:rPr>
        <w:t xml:space="preserve"> 5-A</w:t>
      </w:r>
      <w:r>
        <w:rPr>
          <w:rFonts w:ascii="SimHei" w:eastAsia="SimHei" w:hint="eastAsia"/>
          <w:b/>
          <w:noProof/>
          <w:sz w:val="24"/>
          <w:szCs w:val="24"/>
        </w:rPr>
        <w:t>：监测机构和作用</w:t>
      </w:r>
    </w:p>
    <w:p w14:paraId="495EBD4B" w14:textId="77777777" w:rsidR="00B27C6B" w:rsidRPr="00B27C6B" w:rsidRDefault="00B27C6B" w:rsidP="00B27C6B">
      <w:pPr>
        <w:pStyle w:val="Heading1"/>
        <w:keepNext/>
        <w:keepLines/>
        <w:numPr>
          <w:ilvl w:val="0"/>
          <w:numId w:val="42"/>
        </w:numPr>
        <w:tabs>
          <w:tab w:val="clear" w:pos="0"/>
        </w:tabs>
        <w:topLinePunct/>
        <w:rPr>
          <w:rFonts w:eastAsiaTheme="minorEastAsia"/>
          <w:sz w:val="24"/>
          <w:szCs w:val="24"/>
        </w:rPr>
      </w:pPr>
      <w:proofErr w:type="spellStart"/>
      <w:r w:rsidRPr="00B27C6B">
        <w:rPr>
          <w:rFonts w:eastAsiaTheme="minorEastAsia"/>
          <w:sz w:val="24"/>
          <w:szCs w:val="24"/>
        </w:rPr>
        <w:t>巴拉圭环境和自然资源部</w:t>
      </w:r>
      <w:r w:rsidRPr="00B27C6B">
        <w:rPr>
          <w:rFonts w:eastAsiaTheme="minorEastAsia" w:hint="eastAsia"/>
          <w:sz w:val="24"/>
          <w:szCs w:val="24"/>
        </w:rPr>
        <w:t>负责</w:t>
      </w:r>
      <w:r w:rsidRPr="00B27C6B">
        <w:rPr>
          <w:rFonts w:eastAsiaTheme="minorEastAsia"/>
          <w:sz w:val="24"/>
          <w:szCs w:val="24"/>
        </w:rPr>
        <w:t>通过国家臭氧机构执行《蒙特利尔议定书</w:t>
      </w:r>
      <w:proofErr w:type="spellEnd"/>
      <w:r w:rsidRPr="00B27C6B">
        <w:rPr>
          <w:rFonts w:eastAsiaTheme="minorEastAsia"/>
          <w:sz w:val="24"/>
          <w:szCs w:val="24"/>
        </w:rPr>
        <w:t>》。</w:t>
      </w:r>
    </w:p>
    <w:p w14:paraId="5290C687" w14:textId="77777777" w:rsidR="00B27C6B" w:rsidRPr="00B43F47" w:rsidRDefault="00B27C6B" w:rsidP="00B27C6B">
      <w:pPr>
        <w:pStyle w:val="Heading1"/>
        <w:keepNext/>
        <w:keepLines/>
        <w:tabs>
          <w:tab w:val="clear" w:pos="0"/>
        </w:tabs>
        <w:topLinePunct/>
        <w:rPr>
          <w:rFonts w:eastAsiaTheme="minorEastAsia"/>
          <w:sz w:val="24"/>
          <w:szCs w:val="24"/>
        </w:rPr>
      </w:pPr>
      <w:r>
        <w:rPr>
          <w:rFonts w:eastAsiaTheme="minorEastAsia" w:hint="eastAsia"/>
          <w:sz w:val="24"/>
          <w:szCs w:val="24"/>
        </w:rPr>
        <w:t>国家臭氧机构负责</w:t>
      </w:r>
      <w:r w:rsidRPr="00B43F47">
        <w:rPr>
          <w:rFonts w:eastAsiaTheme="minorEastAsia"/>
          <w:sz w:val="24"/>
          <w:szCs w:val="24"/>
        </w:rPr>
        <w:t>设计和提出所有政策措施，包括对现行条例的调整、与参与执行《议定书》的其他利益攸关方、机构和相关部门的协调；</w:t>
      </w:r>
      <w:r>
        <w:rPr>
          <w:rFonts w:eastAsiaTheme="minorEastAsia" w:hint="eastAsia"/>
          <w:sz w:val="24"/>
          <w:szCs w:val="24"/>
        </w:rPr>
        <w:t>跟踪</w:t>
      </w:r>
      <w:r w:rsidRPr="00B43F47">
        <w:rPr>
          <w:rFonts w:eastAsiaTheme="minorEastAsia"/>
          <w:sz w:val="24"/>
          <w:szCs w:val="24"/>
        </w:rPr>
        <w:t>所有方案和项目，</w:t>
      </w:r>
      <w:r>
        <w:rPr>
          <w:rFonts w:eastAsiaTheme="minorEastAsia" w:hint="eastAsia"/>
          <w:sz w:val="24"/>
          <w:szCs w:val="24"/>
        </w:rPr>
        <w:t>编写给环境和自然资源</w:t>
      </w:r>
      <w:r w:rsidRPr="00B43F47">
        <w:rPr>
          <w:rFonts w:eastAsiaTheme="minorEastAsia"/>
          <w:sz w:val="24"/>
          <w:szCs w:val="24"/>
        </w:rPr>
        <w:t>部、多边基金秘书处和臭氧秘书处</w:t>
      </w:r>
      <w:r>
        <w:rPr>
          <w:rFonts w:eastAsiaTheme="minorEastAsia" w:hint="eastAsia"/>
          <w:sz w:val="24"/>
          <w:szCs w:val="24"/>
        </w:rPr>
        <w:t>的</w:t>
      </w:r>
      <w:r w:rsidRPr="00B43F47">
        <w:rPr>
          <w:rFonts w:eastAsiaTheme="minorEastAsia"/>
          <w:sz w:val="24"/>
          <w:szCs w:val="24"/>
        </w:rPr>
        <w:t>报告。</w:t>
      </w:r>
    </w:p>
    <w:p w14:paraId="171D128B" w14:textId="77777777" w:rsidR="00B27C6B" w:rsidRPr="00B43F47" w:rsidRDefault="00B27C6B" w:rsidP="00B27C6B">
      <w:pPr>
        <w:pStyle w:val="Heading1"/>
        <w:keepNext/>
        <w:keepLines/>
        <w:tabs>
          <w:tab w:val="clear" w:pos="0"/>
        </w:tabs>
        <w:topLinePunct/>
        <w:rPr>
          <w:rFonts w:eastAsiaTheme="minorEastAsia"/>
          <w:sz w:val="24"/>
          <w:szCs w:val="24"/>
        </w:rPr>
      </w:pPr>
      <w:proofErr w:type="spellStart"/>
      <w:r w:rsidRPr="00B43F47">
        <w:rPr>
          <w:rFonts w:eastAsiaTheme="minorEastAsia"/>
          <w:sz w:val="24"/>
          <w:szCs w:val="24"/>
        </w:rPr>
        <w:t>项目</w:t>
      </w:r>
      <w:r>
        <w:rPr>
          <w:rFonts w:eastAsiaTheme="minorEastAsia" w:hint="eastAsia"/>
          <w:sz w:val="24"/>
          <w:szCs w:val="24"/>
        </w:rPr>
        <w:t>执行和监测机构</w:t>
      </w:r>
      <w:r w:rsidRPr="00B43F47">
        <w:rPr>
          <w:rFonts w:eastAsiaTheme="minorEastAsia"/>
          <w:sz w:val="24"/>
          <w:szCs w:val="24"/>
        </w:rPr>
        <w:t>将协助</w:t>
      </w:r>
      <w:r>
        <w:rPr>
          <w:rFonts w:eastAsiaTheme="minorEastAsia" w:hint="eastAsia"/>
          <w:sz w:val="24"/>
          <w:szCs w:val="24"/>
        </w:rPr>
        <w:t>国家臭氧机构</w:t>
      </w:r>
      <w:r w:rsidRPr="00B43F47">
        <w:rPr>
          <w:rFonts w:eastAsiaTheme="minorEastAsia"/>
          <w:sz w:val="24"/>
          <w:szCs w:val="24"/>
        </w:rPr>
        <w:t>开展以下活动</w:t>
      </w:r>
      <w:proofErr w:type="spellEnd"/>
      <w:r w:rsidRPr="00B43F47">
        <w:rPr>
          <w:rFonts w:eastAsiaTheme="minorEastAsia"/>
          <w:sz w:val="24"/>
          <w:szCs w:val="24"/>
        </w:rPr>
        <w:t>:</w:t>
      </w:r>
    </w:p>
    <w:p w14:paraId="515D2EBE" w14:textId="77777777" w:rsidR="00B27C6B" w:rsidRPr="00B43F47" w:rsidRDefault="00B27C6B" w:rsidP="00B27C6B">
      <w:pPr>
        <w:pStyle w:val="Heading1"/>
        <w:keepNext/>
        <w:keepLines/>
        <w:numPr>
          <w:ilvl w:val="0"/>
          <w:numId w:val="39"/>
        </w:numPr>
        <w:topLinePunct/>
        <w:adjustRightInd w:val="0"/>
        <w:snapToGrid w:val="0"/>
        <w:ind w:left="1296" w:hanging="648"/>
        <w:rPr>
          <w:rFonts w:eastAsiaTheme="minorEastAsia"/>
          <w:sz w:val="24"/>
          <w:szCs w:val="24"/>
        </w:rPr>
      </w:pPr>
      <w:proofErr w:type="spellStart"/>
      <w:r>
        <w:rPr>
          <w:rFonts w:eastAsiaTheme="minorEastAsia" w:hint="eastAsia"/>
          <w:sz w:val="24"/>
          <w:szCs w:val="24"/>
        </w:rPr>
        <w:t>跟踪各</w:t>
      </w:r>
      <w:r w:rsidRPr="00B43F47">
        <w:rPr>
          <w:rFonts w:eastAsiaTheme="minorEastAsia"/>
          <w:sz w:val="24"/>
          <w:szCs w:val="24"/>
        </w:rPr>
        <w:t>项目</w:t>
      </w:r>
      <w:r>
        <w:rPr>
          <w:rFonts w:eastAsiaTheme="minorEastAsia" w:hint="eastAsia"/>
          <w:sz w:val="24"/>
          <w:szCs w:val="24"/>
        </w:rPr>
        <w:t>所述</w:t>
      </w:r>
      <w:r w:rsidRPr="00B43F47">
        <w:rPr>
          <w:rFonts w:eastAsiaTheme="minorEastAsia"/>
          <w:sz w:val="24"/>
          <w:szCs w:val="24"/>
        </w:rPr>
        <w:t>活动，包括培训班、研讨会、讲习班和专题介绍</w:t>
      </w:r>
      <w:proofErr w:type="spellEnd"/>
      <w:r w:rsidRPr="00B43F47">
        <w:rPr>
          <w:rFonts w:eastAsiaTheme="minorEastAsia"/>
          <w:sz w:val="24"/>
          <w:szCs w:val="24"/>
        </w:rPr>
        <w:t>；</w:t>
      </w:r>
    </w:p>
    <w:p w14:paraId="7ED71D77" w14:textId="77777777" w:rsidR="00B27C6B" w:rsidRPr="00B43F47" w:rsidRDefault="00B27C6B" w:rsidP="00B27C6B">
      <w:pPr>
        <w:pStyle w:val="Heading1"/>
        <w:keepNext/>
        <w:keepLines/>
        <w:numPr>
          <w:ilvl w:val="0"/>
          <w:numId w:val="39"/>
        </w:numPr>
        <w:topLinePunct/>
        <w:adjustRightInd w:val="0"/>
        <w:snapToGrid w:val="0"/>
        <w:ind w:left="1296" w:hanging="648"/>
        <w:rPr>
          <w:rFonts w:eastAsiaTheme="minorEastAsia"/>
          <w:sz w:val="24"/>
          <w:szCs w:val="24"/>
        </w:rPr>
      </w:pPr>
      <w:proofErr w:type="spellStart"/>
      <w:r>
        <w:rPr>
          <w:rFonts w:eastAsiaTheme="minorEastAsia" w:hint="eastAsia"/>
          <w:sz w:val="24"/>
          <w:szCs w:val="24"/>
        </w:rPr>
        <w:t>监测</w:t>
      </w:r>
      <w:r w:rsidRPr="00B43F47">
        <w:rPr>
          <w:rFonts w:eastAsiaTheme="minorEastAsia"/>
          <w:sz w:val="24"/>
          <w:szCs w:val="24"/>
        </w:rPr>
        <w:t>设备、材料、工具</w:t>
      </w:r>
      <w:r>
        <w:rPr>
          <w:rFonts w:eastAsiaTheme="minorEastAsia" w:hint="eastAsia"/>
          <w:sz w:val="24"/>
          <w:szCs w:val="24"/>
        </w:rPr>
        <w:t>以及</w:t>
      </w:r>
      <w:r w:rsidRPr="00B43F47">
        <w:rPr>
          <w:rFonts w:eastAsiaTheme="minorEastAsia"/>
          <w:sz w:val="24"/>
          <w:szCs w:val="24"/>
        </w:rPr>
        <w:t>服务合同的采购，使其</w:t>
      </w:r>
      <w:r>
        <w:rPr>
          <w:rFonts w:eastAsiaTheme="minorEastAsia" w:hint="eastAsia"/>
          <w:sz w:val="24"/>
          <w:szCs w:val="24"/>
        </w:rPr>
        <w:t>与</w:t>
      </w:r>
      <w:r w:rsidRPr="00B43F47">
        <w:rPr>
          <w:rFonts w:eastAsiaTheme="minorEastAsia"/>
          <w:sz w:val="24"/>
          <w:szCs w:val="24"/>
        </w:rPr>
        <w:t>项目</w:t>
      </w:r>
      <w:r>
        <w:rPr>
          <w:rFonts w:eastAsiaTheme="minorEastAsia" w:hint="eastAsia"/>
          <w:sz w:val="24"/>
          <w:szCs w:val="24"/>
        </w:rPr>
        <w:t>相符</w:t>
      </w:r>
      <w:r w:rsidRPr="00B43F47">
        <w:rPr>
          <w:rFonts w:eastAsiaTheme="minorEastAsia"/>
          <w:sz w:val="24"/>
          <w:szCs w:val="24"/>
        </w:rPr>
        <w:t>，遵守</w:t>
      </w:r>
      <w:r>
        <w:rPr>
          <w:rFonts w:eastAsiaTheme="minorEastAsia" w:hint="eastAsia"/>
          <w:sz w:val="24"/>
          <w:szCs w:val="24"/>
        </w:rPr>
        <w:t>氟氯烃淘汰管理计划</w:t>
      </w:r>
      <w:r w:rsidRPr="00B43F47">
        <w:rPr>
          <w:rFonts w:eastAsiaTheme="minorEastAsia"/>
          <w:sz w:val="24"/>
          <w:szCs w:val="24"/>
        </w:rPr>
        <w:t>第二阶段</w:t>
      </w:r>
      <w:r>
        <w:rPr>
          <w:rFonts w:eastAsiaTheme="minorEastAsia" w:hint="eastAsia"/>
          <w:sz w:val="24"/>
          <w:szCs w:val="24"/>
        </w:rPr>
        <w:t>参与</w:t>
      </w:r>
      <w:r w:rsidRPr="00B43F47">
        <w:rPr>
          <w:rFonts w:eastAsiaTheme="minorEastAsia"/>
          <w:sz w:val="24"/>
          <w:szCs w:val="24"/>
        </w:rPr>
        <w:t>机构的规则和条例</w:t>
      </w:r>
      <w:proofErr w:type="spellEnd"/>
      <w:r w:rsidRPr="00B43F47">
        <w:rPr>
          <w:rFonts w:eastAsiaTheme="minorEastAsia"/>
          <w:sz w:val="24"/>
          <w:szCs w:val="24"/>
        </w:rPr>
        <w:t>；</w:t>
      </w:r>
    </w:p>
    <w:p w14:paraId="1D925465" w14:textId="77777777" w:rsidR="00B27C6B" w:rsidRPr="00B43F47" w:rsidRDefault="00B27C6B" w:rsidP="00B27C6B">
      <w:pPr>
        <w:pStyle w:val="Heading1"/>
        <w:keepNext/>
        <w:keepLines/>
        <w:numPr>
          <w:ilvl w:val="0"/>
          <w:numId w:val="39"/>
        </w:numPr>
        <w:topLinePunct/>
        <w:adjustRightInd w:val="0"/>
        <w:snapToGrid w:val="0"/>
        <w:ind w:left="1296" w:hanging="648"/>
        <w:rPr>
          <w:rFonts w:eastAsiaTheme="minorEastAsia"/>
          <w:sz w:val="24"/>
          <w:szCs w:val="24"/>
        </w:rPr>
      </w:pPr>
      <w:proofErr w:type="spellStart"/>
      <w:r>
        <w:rPr>
          <w:rFonts w:eastAsiaTheme="minorEastAsia" w:hint="eastAsia"/>
          <w:sz w:val="24"/>
          <w:szCs w:val="24"/>
        </w:rPr>
        <w:t>按照</w:t>
      </w:r>
      <w:r w:rsidRPr="00B43F47">
        <w:rPr>
          <w:rFonts w:eastAsiaTheme="minorEastAsia"/>
          <w:sz w:val="24"/>
          <w:szCs w:val="24"/>
        </w:rPr>
        <w:t>每个组成部分</w:t>
      </w:r>
      <w:r>
        <w:rPr>
          <w:rFonts w:eastAsiaTheme="minorEastAsia" w:hint="eastAsia"/>
          <w:sz w:val="24"/>
          <w:szCs w:val="24"/>
        </w:rPr>
        <w:t>所</w:t>
      </w:r>
      <w:r w:rsidRPr="00B43F47">
        <w:rPr>
          <w:rFonts w:eastAsiaTheme="minorEastAsia"/>
          <w:sz w:val="24"/>
          <w:szCs w:val="24"/>
        </w:rPr>
        <w:t>定时间表协助报告项目活动，</w:t>
      </w:r>
      <w:r>
        <w:rPr>
          <w:rFonts w:eastAsiaTheme="minorEastAsia" w:hint="eastAsia"/>
          <w:sz w:val="24"/>
          <w:szCs w:val="24"/>
        </w:rPr>
        <w:t>帮助国家臭氧机构</w:t>
      </w:r>
      <w:r w:rsidRPr="00B43F47">
        <w:rPr>
          <w:rFonts w:eastAsiaTheme="minorEastAsia"/>
          <w:sz w:val="24"/>
          <w:szCs w:val="24"/>
        </w:rPr>
        <w:t>解决任何偏差</w:t>
      </w:r>
      <w:r>
        <w:rPr>
          <w:rFonts w:eastAsiaTheme="minorEastAsia" w:hint="eastAsia"/>
          <w:sz w:val="24"/>
          <w:szCs w:val="24"/>
        </w:rPr>
        <w:t>，</w:t>
      </w:r>
      <w:r w:rsidRPr="00B43F47">
        <w:rPr>
          <w:rFonts w:eastAsiaTheme="minorEastAsia"/>
          <w:sz w:val="24"/>
          <w:szCs w:val="24"/>
        </w:rPr>
        <w:t>及时完成所有活动</w:t>
      </w:r>
      <w:proofErr w:type="spellEnd"/>
      <w:r w:rsidRPr="00B43F47">
        <w:rPr>
          <w:rFonts w:eastAsiaTheme="minorEastAsia"/>
          <w:sz w:val="24"/>
          <w:szCs w:val="24"/>
        </w:rPr>
        <w:t>；</w:t>
      </w:r>
    </w:p>
    <w:p w14:paraId="11BC6B67" w14:textId="77777777" w:rsidR="00B27C6B" w:rsidRPr="00B43F47" w:rsidRDefault="00B27C6B" w:rsidP="00B27C6B">
      <w:pPr>
        <w:pStyle w:val="Heading1"/>
        <w:keepNext/>
        <w:keepLines/>
        <w:numPr>
          <w:ilvl w:val="0"/>
          <w:numId w:val="39"/>
        </w:numPr>
        <w:topLinePunct/>
        <w:adjustRightInd w:val="0"/>
        <w:snapToGrid w:val="0"/>
        <w:ind w:left="1296" w:hanging="648"/>
        <w:rPr>
          <w:rFonts w:eastAsiaTheme="minorEastAsia"/>
          <w:sz w:val="24"/>
          <w:szCs w:val="24"/>
        </w:rPr>
      </w:pPr>
      <w:proofErr w:type="spellStart"/>
      <w:r>
        <w:rPr>
          <w:rFonts w:eastAsiaTheme="minorEastAsia" w:hint="eastAsia"/>
          <w:sz w:val="24"/>
          <w:szCs w:val="24"/>
        </w:rPr>
        <w:t>帮助国家臭氧机构</w:t>
      </w:r>
      <w:r w:rsidRPr="00B43F47">
        <w:rPr>
          <w:rFonts w:eastAsiaTheme="minorEastAsia"/>
          <w:sz w:val="24"/>
          <w:szCs w:val="24"/>
        </w:rPr>
        <w:t>界定和选择受益</w:t>
      </w:r>
      <w:r>
        <w:rPr>
          <w:rFonts w:eastAsiaTheme="minorEastAsia" w:hint="eastAsia"/>
          <w:sz w:val="24"/>
          <w:szCs w:val="24"/>
        </w:rPr>
        <w:t>方</w:t>
      </w:r>
      <w:r w:rsidRPr="00B43F47">
        <w:rPr>
          <w:rFonts w:eastAsiaTheme="minorEastAsia"/>
          <w:sz w:val="24"/>
          <w:szCs w:val="24"/>
        </w:rPr>
        <w:t>，始终</w:t>
      </w:r>
      <w:r>
        <w:rPr>
          <w:rFonts w:eastAsiaTheme="minorEastAsia" w:hint="eastAsia"/>
          <w:sz w:val="24"/>
          <w:szCs w:val="24"/>
        </w:rPr>
        <w:t>将其作为</w:t>
      </w:r>
      <w:r w:rsidRPr="00B43F47">
        <w:rPr>
          <w:rFonts w:eastAsiaTheme="minorEastAsia"/>
          <w:sz w:val="24"/>
          <w:szCs w:val="24"/>
        </w:rPr>
        <w:t>一项支持性活动</w:t>
      </w:r>
      <w:proofErr w:type="spellEnd"/>
      <w:r w:rsidRPr="00B43F47">
        <w:rPr>
          <w:rFonts w:eastAsiaTheme="minorEastAsia"/>
          <w:sz w:val="24"/>
          <w:szCs w:val="24"/>
        </w:rPr>
        <w:t>；</w:t>
      </w:r>
    </w:p>
    <w:p w14:paraId="0471178D" w14:textId="77777777" w:rsidR="00B27C6B" w:rsidRPr="00B43F47" w:rsidRDefault="00B27C6B" w:rsidP="00B27C6B">
      <w:pPr>
        <w:pStyle w:val="Heading1"/>
        <w:keepNext/>
        <w:keepLines/>
        <w:numPr>
          <w:ilvl w:val="0"/>
          <w:numId w:val="39"/>
        </w:numPr>
        <w:topLinePunct/>
        <w:adjustRightInd w:val="0"/>
        <w:snapToGrid w:val="0"/>
        <w:ind w:left="1296" w:hanging="648"/>
        <w:rPr>
          <w:rFonts w:eastAsiaTheme="minorEastAsia"/>
          <w:sz w:val="24"/>
          <w:szCs w:val="24"/>
        </w:rPr>
      </w:pPr>
      <w:proofErr w:type="spellStart"/>
      <w:r>
        <w:rPr>
          <w:rFonts w:eastAsiaTheme="minorEastAsia" w:hint="eastAsia"/>
          <w:sz w:val="24"/>
          <w:szCs w:val="24"/>
        </w:rPr>
        <w:t>帮助国家臭氧机构</w:t>
      </w:r>
      <w:r w:rsidRPr="00B43F47">
        <w:rPr>
          <w:rFonts w:eastAsiaTheme="minorEastAsia"/>
          <w:sz w:val="24"/>
          <w:szCs w:val="24"/>
        </w:rPr>
        <w:t>为基金秘书处和执行机构要求的</w:t>
      </w:r>
      <w:r>
        <w:rPr>
          <w:rFonts w:eastAsiaTheme="minorEastAsia" w:hint="eastAsia"/>
          <w:sz w:val="24"/>
          <w:szCs w:val="24"/>
        </w:rPr>
        <w:t>付款申请</w:t>
      </w:r>
      <w:r w:rsidRPr="00B43F47">
        <w:rPr>
          <w:rFonts w:eastAsiaTheme="minorEastAsia"/>
          <w:sz w:val="24"/>
          <w:szCs w:val="24"/>
        </w:rPr>
        <w:t>报告收集数据</w:t>
      </w:r>
      <w:proofErr w:type="spellEnd"/>
      <w:r w:rsidRPr="00B43F47">
        <w:rPr>
          <w:rFonts w:eastAsiaTheme="minorEastAsia"/>
          <w:sz w:val="24"/>
          <w:szCs w:val="24"/>
        </w:rPr>
        <w:t>；</w:t>
      </w:r>
    </w:p>
    <w:p w14:paraId="01A13A7E" w14:textId="77777777" w:rsidR="00B27C6B" w:rsidRPr="00B43F47" w:rsidRDefault="00B27C6B" w:rsidP="00B27C6B">
      <w:pPr>
        <w:pStyle w:val="Heading1"/>
        <w:keepNext/>
        <w:keepLines/>
        <w:numPr>
          <w:ilvl w:val="0"/>
          <w:numId w:val="39"/>
        </w:numPr>
        <w:topLinePunct/>
        <w:adjustRightInd w:val="0"/>
        <w:snapToGrid w:val="0"/>
        <w:ind w:left="1296" w:hanging="648"/>
        <w:rPr>
          <w:rFonts w:eastAsiaTheme="minorEastAsia"/>
          <w:sz w:val="24"/>
          <w:szCs w:val="24"/>
        </w:rPr>
      </w:pPr>
      <w:proofErr w:type="spellStart"/>
      <w:r>
        <w:rPr>
          <w:rFonts w:eastAsiaTheme="minorEastAsia" w:hint="eastAsia"/>
          <w:sz w:val="24"/>
          <w:szCs w:val="24"/>
        </w:rPr>
        <w:t>酌情</w:t>
      </w:r>
      <w:r w:rsidRPr="00B43F47">
        <w:rPr>
          <w:rFonts w:eastAsiaTheme="minorEastAsia"/>
          <w:sz w:val="24"/>
          <w:szCs w:val="24"/>
        </w:rPr>
        <w:t>监测和促进性别平等</w:t>
      </w:r>
      <w:r>
        <w:rPr>
          <w:rFonts w:eastAsiaTheme="minorEastAsia" w:hint="eastAsia"/>
          <w:sz w:val="24"/>
          <w:szCs w:val="24"/>
        </w:rPr>
        <w:t>措施</w:t>
      </w:r>
      <w:r w:rsidRPr="00B43F47">
        <w:rPr>
          <w:rFonts w:eastAsiaTheme="minorEastAsia"/>
          <w:sz w:val="24"/>
          <w:szCs w:val="24"/>
        </w:rPr>
        <w:t>；</w:t>
      </w:r>
      <w:r>
        <w:rPr>
          <w:rFonts w:eastAsiaTheme="minorEastAsia" w:hint="eastAsia"/>
          <w:sz w:val="24"/>
          <w:szCs w:val="24"/>
        </w:rPr>
        <w:t>以及</w:t>
      </w:r>
      <w:proofErr w:type="spellEnd"/>
    </w:p>
    <w:p w14:paraId="214DA514" w14:textId="77777777" w:rsidR="00B27C6B" w:rsidRPr="00B43F47" w:rsidRDefault="00B27C6B" w:rsidP="00B27C6B">
      <w:pPr>
        <w:pStyle w:val="Heading1"/>
        <w:keepNext/>
        <w:keepLines/>
        <w:numPr>
          <w:ilvl w:val="0"/>
          <w:numId w:val="39"/>
        </w:numPr>
        <w:tabs>
          <w:tab w:val="num" w:pos="720"/>
        </w:tabs>
        <w:topLinePunct/>
        <w:adjustRightInd w:val="0"/>
        <w:snapToGrid w:val="0"/>
        <w:ind w:left="1296" w:hanging="648"/>
        <w:rPr>
          <w:rFonts w:eastAsiaTheme="minorEastAsia"/>
          <w:sz w:val="24"/>
          <w:szCs w:val="24"/>
        </w:rPr>
      </w:pPr>
      <w:proofErr w:type="spellStart"/>
      <w:r>
        <w:rPr>
          <w:rFonts w:eastAsiaTheme="minorEastAsia" w:hint="eastAsia"/>
          <w:sz w:val="24"/>
          <w:szCs w:val="24"/>
        </w:rPr>
        <w:t>国家臭氧机构</w:t>
      </w:r>
      <w:r w:rsidRPr="00B43F47">
        <w:rPr>
          <w:rFonts w:eastAsiaTheme="minorEastAsia"/>
          <w:sz w:val="24"/>
          <w:szCs w:val="24"/>
        </w:rPr>
        <w:t>要求的其他监测和评价活动</w:t>
      </w:r>
      <w:proofErr w:type="spellEnd"/>
      <w:r w:rsidRPr="00B43F47">
        <w:rPr>
          <w:rFonts w:eastAsiaTheme="minorEastAsia"/>
          <w:sz w:val="24"/>
          <w:szCs w:val="24"/>
        </w:rPr>
        <w:t>。</w:t>
      </w:r>
    </w:p>
    <w:p w14:paraId="3AC2B7AD" w14:textId="77777777" w:rsidR="00B27C6B" w:rsidRDefault="00B27C6B" w:rsidP="00B27C6B">
      <w:pPr>
        <w:topLinePunct/>
        <w:spacing w:after="240"/>
        <w:rPr>
          <w:rFonts w:ascii="SimHei" w:eastAsia="SimHei"/>
          <w:b/>
          <w:sz w:val="24"/>
          <w:szCs w:val="24"/>
        </w:rPr>
      </w:pPr>
      <w:r>
        <w:rPr>
          <w:rFonts w:ascii="SimHei" w:eastAsia="SimHei" w:hint="eastAsia"/>
          <w:b/>
          <w:noProof/>
          <w:sz w:val="24"/>
          <w:szCs w:val="24"/>
        </w:rPr>
        <w:t>附录</w:t>
      </w:r>
      <w:r>
        <w:rPr>
          <w:b/>
          <w:noProof/>
          <w:sz w:val="24"/>
          <w:szCs w:val="24"/>
        </w:rPr>
        <w:t xml:space="preserve"> 6-A</w:t>
      </w:r>
      <w:r>
        <w:rPr>
          <w:rFonts w:ascii="SimHei" w:eastAsia="SimHei" w:hint="eastAsia"/>
          <w:b/>
          <w:noProof/>
          <w:sz w:val="24"/>
          <w:szCs w:val="24"/>
        </w:rPr>
        <w:t>：牵头执行机构的作用</w:t>
      </w:r>
    </w:p>
    <w:p w14:paraId="5B0D2ACB" w14:textId="77777777" w:rsidR="00B27C6B" w:rsidRPr="00B27C6B" w:rsidRDefault="00B27C6B" w:rsidP="00B27C6B">
      <w:pPr>
        <w:pStyle w:val="Heading1"/>
        <w:numPr>
          <w:ilvl w:val="0"/>
          <w:numId w:val="43"/>
        </w:numPr>
        <w:tabs>
          <w:tab w:val="clear" w:pos="0"/>
          <w:tab w:val="num" w:pos="720"/>
        </w:tabs>
        <w:topLinePunct/>
        <w:rPr>
          <w:sz w:val="24"/>
          <w:szCs w:val="24"/>
        </w:rPr>
      </w:pPr>
      <w:r w:rsidRPr="00B27C6B">
        <w:rPr>
          <w:rFonts w:ascii="SimSun" w:hint="eastAsia"/>
          <w:noProof/>
          <w:sz w:val="24"/>
          <w:szCs w:val="24"/>
        </w:rPr>
        <w:t>牵头执行机构将负责一系列活动。至少应包括如下活动：</w:t>
      </w:r>
    </w:p>
    <w:p w14:paraId="232FA615" w14:textId="77777777" w:rsidR="00B27C6B" w:rsidRDefault="00B27C6B" w:rsidP="00B27C6B">
      <w:pPr>
        <w:pStyle w:val="Heading2"/>
        <w:numPr>
          <w:ilvl w:val="1"/>
          <w:numId w:val="1"/>
        </w:numPr>
        <w:topLinePunct/>
        <w:rPr>
          <w:sz w:val="24"/>
          <w:szCs w:val="24"/>
        </w:rPr>
      </w:pPr>
      <w:r>
        <w:rPr>
          <w:rFonts w:ascii="SimSun" w:hint="eastAsia"/>
          <w:noProof/>
          <w:sz w:val="24"/>
          <w:szCs w:val="24"/>
        </w:rPr>
        <w:t>确保按照本协定及该国氟氯烃淘汰管理计划规定的具体内部程序和要求，进行绩效和财务核查；</w:t>
      </w:r>
    </w:p>
    <w:p w14:paraId="76034287" w14:textId="77777777" w:rsidR="00B27C6B" w:rsidRDefault="00B27C6B" w:rsidP="00B27C6B">
      <w:pPr>
        <w:pStyle w:val="Heading2"/>
        <w:numPr>
          <w:ilvl w:val="1"/>
          <w:numId w:val="1"/>
        </w:numPr>
        <w:topLinePunct/>
        <w:rPr>
          <w:sz w:val="24"/>
          <w:szCs w:val="24"/>
        </w:rPr>
      </w:pPr>
      <w:r>
        <w:rPr>
          <w:rFonts w:ascii="SimSun" w:hint="eastAsia"/>
          <w:noProof/>
          <w:sz w:val="24"/>
          <w:szCs w:val="24"/>
        </w:rPr>
        <w:t>协助国家根据附录</w:t>
      </w:r>
      <w:r>
        <w:rPr>
          <w:noProof/>
          <w:sz w:val="24"/>
          <w:szCs w:val="24"/>
        </w:rPr>
        <w:t>4-A</w:t>
      </w:r>
      <w:r>
        <w:rPr>
          <w:rFonts w:ascii="SimSun" w:hint="eastAsia"/>
          <w:noProof/>
          <w:sz w:val="24"/>
          <w:szCs w:val="24"/>
        </w:rPr>
        <w:t>编制《</w:t>
      </w:r>
      <w:r>
        <w:rPr>
          <w:rFonts w:ascii="SimSun"/>
          <w:noProof/>
          <w:sz w:val="24"/>
          <w:szCs w:val="24"/>
        </w:rPr>
        <w:t>付款</w:t>
      </w:r>
      <w:r>
        <w:rPr>
          <w:rFonts w:ascii="SimSun" w:hint="eastAsia"/>
          <w:noProof/>
          <w:sz w:val="24"/>
          <w:szCs w:val="24"/>
        </w:rPr>
        <w:t>执行计划和计划》；</w:t>
      </w:r>
    </w:p>
    <w:p w14:paraId="761C1925" w14:textId="77777777" w:rsidR="00B27C6B" w:rsidRDefault="00B27C6B" w:rsidP="00B27C6B">
      <w:pPr>
        <w:pStyle w:val="Heading2"/>
        <w:numPr>
          <w:ilvl w:val="1"/>
          <w:numId w:val="1"/>
        </w:numPr>
        <w:topLinePunct/>
        <w:rPr>
          <w:sz w:val="24"/>
          <w:szCs w:val="24"/>
        </w:rPr>
      </w:pPr>
      <w:r>
        <w:rPr>
          <w:rFonts w:ascii="SimSun" w:hint="eastAsia"/>
          <w:noProof/>
          <w:sz w:val="24"/>
          <w:szCs w:val="24"/>
        </w:rPr>
        <w:t>向执行委员会提供独立核查报告，说明各项目标已实现且相关付款活动已根据附录</w:t>
      </w:r>
      <w:r>
        <w:rPr>
          <w:noProof/>
          <w:sz w:val="24"/>
          <w:szCs w:val="24"/>
        </w:rPr>
        <w:t>4-A</w:t>
      </w:r>
      <w:r>
        <w:rPr>
          <w:rFonts w:ascii="SimSun" w:hint="eastAsia"/>
          <w:noProof/>
          <w:sz w:val="24"/>
          <w:szCs w:val="24"/>
        </w:rPr>
        <w:t>按照执行计划的要求完成；</w:t>
      </w:r>
    </w:p>
    <w:p w14:paraId="2EFD940F" w14:textId="77777777" w:rsidR="00B27C6B" w:rsidRDefault="00B27C6B" w:rsidP="00B27C6B">
      <w:pPr>
        <w:pStyle w:val="Heading2"/>
        <w:numPr>
          <w:ilvl w:val="1"/>
          <w:numId w:val="1"/>
        </w:numPr>
        <w:topLinePunct/>
        <w:rPr>
          <w:sz w:val="24"/>
          <w:szCs w:val="24"/>
        </w:rPr>
      </w:pPr>
      <w:r>
        <w:rPr>
          <w:rFonts w:ascii="SimSun" w:hint="eastAsia"/>
          <w:noProof/>
          <w:sz w:val="24"/>
          <w:szCs w:val="24"/>
        </w:rPr>
        <w:t>确保根据附录</w:t>
      </w:r>
      <w:r>
        <w:rPr>
          <w:noProof/>
          <w:sz w:val="24"/>
          <w:szCs w:val="24"/>
        </w:rPr>
        <w:t>4-A</w:t>
      </w:r>
      <w:r>
        <w:rPr>
          <w:rFonts w:ascii="SimSun" w:hint="eastAsia"/>
          <w:noProof/>
          <w:sz w:val="24"/>
          <w:szCs w:val="24"/>
        </w:rPr>
        <w:t>中第</w:t>
      </w:r>
      <w:r>
        <w:rPr>
          <w:noProof/>
          <w:sz w:val="24"/>
          <w:szCs w:val="24"/>
        </w:rPr>
        <w:t>1</w:t>
      </w:r>
      <w:r>
        <w:rPr>
          <w:rFonts w:ascii="SimSun" w:hint="eastAsia"/>
          <w:noProof/>
          <w:sz w:val="24"/>
          <w:szCs w:val="24"/>
        </w:rPr>
        <w:t>（</w:t>
      </w:r>
      <w:r>
        <w:rPr>
          <w:noProof/>
          <w:sz w:val="24"/>
          <w:szCs w:val="24"/>
        </w:rPr>
        <w:t>c</w:t>
      </w:r>
      <w:r>
        <w:rPr>
          <w:rFonts w:ascii="SimSun" w:hint="eastAsia"/>
          <w:noProof/>
          <w:sz w:val="24"/>
          <w:szCs w:val="24"/>
        </w:rPr>
        <w:t>）和第</w:t>
      </w:r>
      <w:r>
        <w:rPr>
          <w:noProof/>
          <w:sz w:val="24"/>
          <w:szCs w:val="24"/>
        </w:rPr>
        <w:t>1</w:t>
      </w:r>
      <w:r>
        <w:rPr>
          <w:rFonts w:ascii="SimSun" w:hint="eastAsia"/>
          <w:noProof/>
          <w:sz w:val="24"/>
          <w:szCs w:val="24"/>
        </w:rPr>
        <w:t>（</w:t>
      </w:r>
      <w:r>
        <w:rPr>
          <w:noProof/>
          <w:sz w:val="24"/>
          <w:szCs w:val="24"/>
        </w:rPr>
        <w:t>d</w:t>
      </w:r>
      <w:r>
        <w:rPr>
          <w:rFonts w:ascii="SimSun" w:hint="eastAsia"/>
          <w:noProof/>
          <w:sz w:val="24"/>
          <w:szCs w:val="24"/>
        </w:rPr>
        <w:t>）款将经验和进展反映在最新总体计划和未来的《</w:t>
      </w:r>
      <w:r>
        <w:rPr>
          <w:rFonts w:ascii="SimSun"/>
          <w:noProof/>
          <w:sz w:val="24"/>
          <w:szCs w:val="24"/>
        </w:rPr>
        <w:t>付款</w:t>
      </w:r>
      <w:r>
        <w:rPr>
          <w:rFonts w:ascii="SimSun" w:hint="eastAsia"/>
          <w:noProof/>
          <w:sz w:val="24"/>
          <w:szCs w:val="24"/>
        </w:rPr>
        <w:t>执行计划》中；</w:t>
      </w:r>
    </w:p>
    <w:p w14:paraId="5125C16A" w14:textId="77777777" w:rsidR="00B27C6B" w:rsidRDefault="00B27C6B" w:rsidP="00B27C6B">
      <w:pPr>
        <w:pStyle w:val="Heading2"/>
        <w:numPr>
          <w:ilvl w:val="1"/>
          <w:numId w:val="1"/>
        </w:numPr>
        <w:topLinePunct/>
        <w:rPr>
          <w:sz w:val="24"/>
          <w:szCs w:val="24"/>
        </w:rPr>
      </w:pPr>
      <w:r>
        <w:rPr>
          <w:rFonts w:ascii="SimSun" w:hint="eastAsia"/>
          <w:noProof/>
          <w:sz w:val="24"/>
          <w:szCs w:val="24"/>
        </w:rPr>
        <w:t>完成《</w:t>
      </w:r>
      <w:r>
        <w:rPr>
          <w:rFonts w:ascii="SimSun"/>
          <w:noProof/>
          <w:sz w:val="24"/>
          <w:szCs w:val="24"/>
        </w:rPr>
        <w:t>付款</w:t>
      </w:r>
      <w:r>
        <w:rPr>
          <w:rFonts w:ascii="SimSun" w:hint="eastAsia"/>
          <w:noProof/>
          <w:sz w:val="24"/>
          <w:szCs w:val="24"/>
        </w:rPr>
        <w:t>执行情况报告和计划》和附录</w:t>
      </w:r>
      <w:r>
        <w:rPr>
          <w:noProof/>
          <w:sz w:val="24"/>
          <w:szCs w:val="24"/>
        </w:rPr>
        <w:t>4-A</w:t>
      </w:r>
      <w:r>
        <w:rPr>
          <w:rFonts w:ascii="SimSun" w:hint="eastAsia"/>
          <w:noProof/>
          <w:sz w:val="24"/>
          <w:szCs w:val="24"/>
        </w:rPr>
        <w:t>所列整体计划中的报告要求，以提交执行委员会，</w:t>
      </w:r>
      <w:r>
        <w:rPr>
          <w:rFonts w:ascii="SimSun"/>
          <w:noProof/>
          <w:sz w:val="24"/>
          <w:szCs w:val="24"/>
        </w:rPr>
        <w:t>并应</w:t>
      </w:r>
      <w:r>
        <w:rPr>
          <w:rFonts w:ascii="SimSun" w:hint="eastAsia"/>
          <w:noProof/>
          <w:sz w:val="24"/>
          <w:szCs w:val="24"/>
        </w:rPr>
        <w:t>包括报告合作执行机构实施</w:t>
      </w:r>
      <w:r>
        <w:rPr>
          <w:rFonts w:ascii="SimSun"/>
          <w:noProof/>
          <w:sz w:val="24"/>
          <w:szCs w:val="24"/>
        </w:rPr>
        <w:t>的</w:t>
      </w:r>
      <w:r>
        <w:rPr>
          <w:rFonts w:ascii="SimSun" w:hint="eastAsia"/>
          <w:noProof/>
          <w:sz w:val="24"/>
          <w:szCs w:val="24"/>
        </w:rPr>
        <w:t>活动；</w:t>
      </w:r>
    </w:p>
    <w:p w14:paraId="3079E1AA" w14:textId="77777777" w:rsidR="00B27C6B" w:rsidRDefault="00B27C6B" w:rsidP="00B27C6B">
      <w:pPr>
        <w:pStyle w:val="Heading2"/>
        <w:numPr>
          <w:ilvl w:val="1"/>
          <w:numId w:val="1"/>
        </w:numPr>
        <w:tabs>
          <w:tab w:val="clear" w:pos="0"/>
          <w:tab w:val="num" w:pos="-720"/>
        </w:tabs>
        <w:rPr>
          <w:sz w:val="24"/>
        </w:rPr>
      </w:pPr>
      <w:r>
        <w:rPr>
          <w:rFonts w:hint="eastAsia"/>
          <w:sz w:val="24"/>
        </w:rPr>
        <w:t>如果</w:t>
      </w:r>
      <w:r>
        <w:rPr>
          <w:sz w:val="24"/>
        </w:rPr>
        <w:t>最后一次资金付款</w:t>
      </w:r>
      <w:r>
        <w:rPr>
          <w:rFonts w:hint="eastAsia"/>
          <w:sz w:val="24"/>
        </w:rPr>
        <w:t>是</w:t>
      </w:r>
      <w:r>
        <w:rPr>
          <w:sz w:val="24"/>
        </w:rPr>
        <w:t>在确定消费</w:t>
      </w:r>
      <w:r>
        <w:rPr>
          <w:rFonts w:hint="eastAsia"/>
          <w:sz w:val="24"/>
        </w:rPr>
        <w:t>指标的</w:t>
      </w:r>
      <w:r>
        <w:rPr>
          <w:sz w:val="24"/>
        </w:rPr>
        <w:t>那一年</w:t>
      </w:r>
      <w:r>
        <w:rPr>
          <w:rFonts w:hint="eastAsia"/>
          <w:sz w:val="24"/>
        </w:rPr>
        <w:t>之前</w:t>
      </w:r>
      <w:r>
        <w:rPr>
          <w:sz w:val="24"/>
        </w:rPr>
        <w:t>一年或更多年之前提出，应在所有预见活动</w:t>
      </w:r>
      <w:r>
        <w:rPr>
          <w:rFonts w:hint="eastAsia"/>
          <w:sz w:val="24"/>
        </w:rPr>
        <w:t>已经完成</w:t>
      </w:r>
      <w:r>
        <w:rPr>
          <w:sz w:val="24"/>
        </w:rPr>
        <w:t>，且</w:t>
      </w:r>
      <w:r>
        <w:rPr>
          <w:rFonts w:hint="eastAsia"/>
          <w:sz w:val="24"/>
        </w:rPr>
        <w:t>氟氯烃</w:t>
      </w:r>
      <w:r>
        <w:rPr>
          <w:sz w:val="24"/>
        </w:rPr>
        <w:t>消费</w:t>
      </w:r>
      <w:r>
        <w:rPr>
          <w:rFonts w:hint="eastAsia"/>
          <w:sz w:val="24"/>
        </w:rPr>
        <w:t>指标已经</w:t>
      </w:r>
      <w:r>
        <w:rPr>
          <w:sz w:val="24"/>
        </w:rPr>
        <w:t>实现</w:t>
      </w:r>
      <w:r>
        <w:rPr>
          <w:rFonts w:hint="eastAsia"/>
          <w:sz w:val="24"/>
        </w:rPr>
        <w:t>后</w:t>
      </w:r>
      <w:r>
        <w:rPr>
          <w:sz w:val="24"/>
        </w:rPr>
        <w:t>，</w:t>
      </w:r>
      <w:r>
        <w:rPr>
          <w:rFonts w:hint="eastAsia"/>
          <w:sz w:val="24"/>
        </w:rPr>
        <w:t>提交</w:t>
      </w:r>
      <w:r>
        <w:rPr>
          <w:sz w:val="24"/>
        </w:rPr>
        <w:t>年度</w:t>
      </w:r>
      <w:r>
        <w:rPr>
          <w:sz w:val="24"/>
        </w:rPr>
        <w:lastRenderedPageBreak/>
        <w:t>付款执行情况报告以及</w:t>
      </w:r>
      <w:r>
        <w:rPr>
          <w:rFonts w:hint="eastAsia"/>
          <w:sz w:val="24"/>
        </w:rPr>
        <w:t>，</w:t>
      </w:r>
      <w:r>
        <w:rPr>
          <w:sz w:val="24"/>
        </w:rPr>
        <w:t>适用</w:t>
      </w:r>
      <w:r>
        <w:rPr>
          <w:rFonts w:hint="eastAsia"/>
          <w:sz w:val="24"/>
        </w:rPr>
        <w:t>情况下</w:t>
      </w:r>
      <w:r>
        <w:rPr>
          <w:sz w:val="24"/>
        </w:rPr>
        <w:t>，关于《计划</w:t>
      </w:r>
      <w:r>
        <w:rPr>
          <w:rFonts w:hint="eastAsia"/>
          <w:sz w:val="24"/>
        </w:rPr>
        <w:t>》</w:t>
      </w:r>
      <w:r>
        <w:rPr>
          <w:sz w:val="24"/>
        </w:rPr>
        <w:t>的现阶段的核查报告；</w:t>
      </w:r>
    </w:p>
    <w:p w14:paraId="4ED30EA6" w14:textId="77777777" w:rsidR="00B27C6B" w:rsidRDefault="00B27C6B" w:rsidP="00B27C6B">
      <w:pPr>
        <w:pStyle w:val="Heading2"/>
        <w:numPr>
          <w:ilvl w:val="1"/>
          <w:numId w:val="1"/>
        </w:numPr>
        <w:topLinePunct/>
        <w:rPr>
          <w:sz w:val="24"/>
          <w:szCs w:val="24"/>
        </w:rPr>
      </w:pPr>
      <w:r>
        <w:rPr>
          <w:rFonts w:ascii="SimSun" w:hint="eastAsia"/>
          <w:noProof/>
          <w:sz w:val="24"/>
          <w:szCs w:val="24"/>
        </w:rPr>
        <w:t>确保由胜任的独立技术专家进行技术审查；</w:t>
      </w:r>
    </w:p>
    <w:p w14:paraId="11E5D29F" w14:textId="77777777" w:rsidR="00B27C6B" w:rsidRDefault="00B27C6B" w:rsidP="00B27C6B">
      <w:pPr>
        <w:pStyle w:val="Heading2"/>
        <w:numPr>
          <w:ilvl w:val="1"/>
          <w:numId w:val="1"/>
        </w:numPr>
        <w:topLinePunct/>
        <w:rPr>
          <w:sz w:val="24"/>
          <w:szCs w:val="24"/>
        </w:rPr>
      </w:pPr>
      <w:r>
        <w:rPr>
          <w:rFonts w:ascii="SimSun" w:hint="eastAsia"/>
          <w:noProof/>
          <w:sz w:val="24"/>
          <w:szCs w:val="24"/>
        </w:rPr>
        <w:t>按要求完成的监督任务；</w:t>
      </w:r>
    </w:p>
    <w:p w14:paraId="38CDC8D9" w14:textId="77777777" w:rsidR="00B27C6B" w:rsidRDefault="00B27C6B" w:rsidP="00B27C6B">
      <w:pPr>
        <w:pStyle w:val="Heading2"/>
        <w:numPr>
          <w:ilvl w:val="1"/>
          <w:numId w:val="1"/>
        </w:numPr>
        <w:topLinePunct/>
        <w:rPr>
          <w:sz w:val="24"/>
          <w:szCs w:val="24"/>
        </w:rPr>
      </w:pPr>
      <w:r>
        <w:rPr>
          <w:rFonts w:ascii="SimSun" w:hint="eastAsia"/>
          <w:noProof/>
          <w:sz w:val="24"/>
          <w:szCs w:val="24"/>
        </w:rPr>
        <w:t>确保拥有运作机制以便能够以有效透明的方式执行《</w:t>
      </w:r>
      <w:r>
        <w:rPr>
          <w:rFonts w:ascii="SimSun"/>
          <w:noProof/>
          <w:sz w:val="24"/>
          <w:szCs w:val="24"/>
        </w:rPr>
        <w:t>付款</w:t>
      </w:r>
      <w:r>
        <w:rPr>
          <w:rFonts w:ascii="SimSun" w:hint="eastAsia"/>
          <w:noProof/>
          <w:sz w:val="24"/>
          <w:szCs w:val="24"/>
        </w:rPr>
        <w:t>执行计划》和准确的</w:t>
      </w:r>
      <w:r>
        <w:rPr>
          <w:rFonts w:ascii="SimSun"/>
          <w:noProof/>
          <w:sz w:val="24"/>
          <w:szCs w:val="24"/>
        </w:rPr>
        <w:t>数据</w:t>
      </w:r>
      <w:r>
        <w:rPr>
          <w:rFonts w:ascii="SimSun" w:hint="eastAsia"/>
          <w:noProof/>
          <w:sz w:val="24"/>
          <w:szCs w:val="24"/>
        </w:rPr>
        <w:t>报告；</w:t>
      </w:r>
    </w:p>
    <w:p w14:paraId="499EF151" w14:textId="77777777" w:rsidR="00B27C6B" w:rsidRDefault="00B27C6B" w:rsidP="00B27C6B">
      <w:pPr>
        <w:pStyle w:val="Heading2"/>
        <w:keepNext/>
        <w:keepLines/>
        <w:numPr>
          <w:ilvl w:val="1"/>
          <w:numId w:val="1"/>
        </w:numPr>
        <w:topLinePunct/>
        <w:rPr>
          <w:sz w:val="24"/>
          <w:szCs w:val="24"/>
        </w:rPr>
      </w:pPr>
      <w:r>
        <w:rPr>
          <w:rFonts w:ascii="SimSun" w:hint="eastAsia"/>
          <w:noProof/>
          <w:sz w:val="24"/>
          <w:szCs w:val="24"/>
        </w:rPr>
        <w:t>协调各合作执行机构的活动，并确保适当的活动顺序；</w:t>
      </w:r>
    </w:p>
    <w:p w14:paraId="719C8B03" w14:textId="77777777" w:rsidR="00B27C6B" w:rsidRDefault="00B27C6B" w:rsidP="00B27C6B">
      <w:pPr>
        <w:pStyle w:val="Heading2"/>
        <w:keepNext/>
        <w:keepLines/>
        <w:numPr>
          <w:ilvl w:val="1"/>
          <w:numId w:val="1"/>
        </w:numPr>
        <w:topLinePunct/>
        <w:rPr>
          <w:sz w:val="24"/>
          <w:szCs w:val="24"/>
        </w:rPr>
      </w:pPr>
      <w:r>
        <w:rPr>
          <w:rFonts w:ascii="SimSun" w:hint="eastAsia"/>
          <w:noProof/>
          <w:sz w:val="24"/>
          <w:szCs w:val="24"/>
        </w:rPr>
        <w:t>如果因未遵守本协定第</w:t>
      </w:r>
      <w:r>
        <w:rPr>
          <w:noProof/>
          <w:sz w:val="24"/>
          <w:szCs w:val="24"/>
        </w:rPr>
        <w:t xml:space="preserve">11 </w:t>
      </w:r>
      <w:r>
        <w:rPr>
          <w:rFonts w:ascii="SimSun" w:hint="eastAsia"/>
          <w:noProof/>
          <w:sz w:val="24"/>
          <w:szCs w:val="24"/>
        </w:rPr>
        <w:t>款而减少供资，在与国家和合作执行机构协商后，确定将减款额分配到不同的预算项目和牵头执行机构</w:t>
      </w:r>
      <w:r>
        <w:rPr>
          <w:rFonts w:ascii="SimSun"/>
          <w:noProof/>
          <w:sz w:val="24"/>
          <w:szCs w:val="24"/>
        </w:rPr>
        <w:t>以及</w:t>
      </w:r>
      <w:r>
        <w:rPr>
          <w:rFonts w:ascii="SimSun" w:hint="eastAsia"/>
          <w:noProof/>
          <w:sz w:val="24"/>
          <w:szCs w:val="24"/>
        </w:rPr>
        <w:t>各合作</w:t>
      </w:r>
      <w:r>
        <w:rPr>
          <w:rFonts w:ascii="SimSun"/>
          <w:noProof/>
          <w:sz w:val="24"/>
          <w:szCs w:val="24"/>
        </w:rPr>
        <w:t>执行</w:t>
      </w:r>
      <w:r>
        <w:rPr>
          <w:rFonts w:ascii="SimSun" w:hint="eastAsia"/>
          <w:noProof/>
          <w:sz w:val="24"/>
          <w:szCs w:val="24"/>
        </w:rPr>
        <w:t>机构的供资中；</w:t>
      </w:r>
    </w:p>
    <w:p w14:paraId="1D8DE316" w14:textId="77777777" w:rsidR="00B27C6B" w:rsidRDefault="00B27C6B" w:rsidP="00B27C6B">
      <w:pPr>
        <w:pStyle w:val="Heading2"/>
        <w:numPr>
          <w:ilvl w:val="1"/>
          <w:numId w:val="1"/>
        </w:numPr>
        <w:topLinePunct/>
        <w:rPr>
          <w:sz w:val="24"/>
          <w:szCs w:val="24"/>
        </w:rPr>
      </w:pPr>
      <w:r>
        <w:rPr>
          <w:rFonts w:ascii="SimSun" w:hint="eastAsia"/>
          <w:noProof/>
          <w:sz w:val="24"/>
          <w:szCs w:val="24"/>
        </w:rPr>
        <w:t>确保向国家发放</w:t>
      </w:r>
      <w:r>
        <w:rPr>
          <w:rFonts w:ascii="SimSun"/>
          <w:noProof/>
          <w:sz w:val="24"/>
          <w:szCs w:val="24"/>
        </w:rPr>
        <w:t>的资金系</w:t>
      </w:r>
      <w:r>
        <w:rPr>
          <w:rFonts w:ascii="SimSun" w:hint="eastAsia"/>
          <w:noProof/>
          <w:sz w:val="24"/>
          <w:szCs w:val="24"/>
        </w:rPr>
        <w:t>以指标为依据；</w:t>
      </w:r>
    </w:p>
    <w:p w14:paraId="674D732B" w14:textId="77777777" w:rsidR="00B27C6B" w:rsidRDefault="00B27C6B" w:rsidP="00B27C6B">
      <w:pPr>
        <w:pStyle w:val="Heading2"/>
        <w:keepNext/>
        <w:keepLines/>
        <w:numPr>
          <w:ilvl w:val="1"/>
          <w:numId w:val="1"/>
        </w:numPr>
        <w:topLinePunct/>
        <w:rPr>
          <w:sz w:val="24"/>
          <w:szCs w:val="24"/>
        </w:rPr>
      </w:pPr>
      <w:r>
        <w:rPr>
          <w:rFonts w:ascii="SimSun" w:hint="eastAsia"/>
          <w:noProof/>
          <w:sz w:val="24"/>
          <w:szCs w:val="24"/>
        </w:rPr>
        <w:t>需要时提供政策、管理和技术支持等援助;</w:t>
      </w:r>
    </w:p>
    <w:p w14:paraId="214830F5" w14:textId="77777777" w:rsidR="00B27C6B" w:rsidRDefault="00B27C6B" w:rsidP="00B27C6B">
      <w:pPr>
        <w:pStyle w:val="Heading2"/>
        <w:keepNext/>
        <w:keepLines/>
        <w:numPr>
          <w:ilvl w:val="1"/>
          <w:numId w:val="1"/>
        </w:numPr>
        <w:topLinePunct/>
        <w:rPr>
          <w:noProof/>
          <w:sz w:val="24"/>
          <w:szCs w:val="24"/>
        </w:rPr>
      </w:pPr>
      <w:r>
        <w:rPr>
          <w:rFonts w:hint="eastAsia"/>
          <w:noProof/>
          <w:sz w:val="24"/>
          <w:szCs w:val="24"/>
        </w:rPr>
        <w:t>就便利</w:t>
      </w:r>
      <w:r>
        <w:rPr>
          <w:noProof/>
          <w:sz w:val="24"/>
          <w:szCs w:val="24"/>
        </w:rPr>
        <w:t>实施《计划</w:t>
      </w:r>
      <w:r>
        <w:rPr>
          <w:rFonts w:hint="eastAsia"/>
          <w:noProof/>
          <w:sz w:val="24"/>
          <w:szCs w:val="24"/>
        </w:rPr>
        <w:t>》</w:t>
      </w:r>
      <w:r>
        <w:rPr>
          <w:noProof/>
          <w:sz w:val="24"/>
          <w:szCs w:val="24"/>
        </w:rPr>
        <w:t>所需的任何规划、</w:t>
      </w:r>
      <w:r>
        <w:rPr>
          <w:rFonts w:hint="eastAsia"/>
          <w:noProof/>
          <w:sz w:val="24"/>
          <w:szCs w:val="24"/>
        </w:rPr>
        <w:t>协调</w:t>
      </w:r>
      <w:r>
        <w:rPr>
          <w:noProof/>
          <w:sz w:val="24"/>
          <w:szCs w:val="24"/>
        </w:rPr>
        <w:t>和报告安排同合作执行机构达成共识；以及</w:t>
      </w:r>
    </w:p>
    <w:p w14:paraId="698AF5E7" w14:textId="77777777" w:rsidR="00B27C6B" w:rsidRDefault="00B27C6B" w:rsidP="00B27C6B">
      <w:pPr>
        <w:pStyle w:val="Heading2"/>
        <w:numPr>
          <w:ilvl w:val="1"/>
          <w:numId w:val="1"/>
        </w:numPr>
        <w:topLinePunct/>
        <w:rPr>
          <w:noProof/>
          <w:sz w:val="24"/>
          <w:szCs w:val="24"/>
        </w:rPr>
      </w:pPr>
      <w:r>
        <w:rPr>
          <w:noProof/>
          <w:sz w:val="24"/>
          <w:szCs w:val="24"/>
        </w:rPr>
        <w:t>向国家</w:t>
      </w:r>
      <w:r>
        <w:rPr>
          <w:rFonts w:hint="eastAsia"/>
          <w:noProof/>
          <w:sz w:val="24"/>
          <w:szCs w:val="24"/>
        </w:rPr>
        <w:t>/</w:t>
      </w:r>
      <w:r>
        <w:rPr>
          <w:rFonts w:hint="eastAsia"/>
          <w:noProof/>
          <w:sz w:val="24"/>
          <w:szCs w:val="24"/>
        </w:rPr>
        <w:t>参与</w:t>
      </w:r>
      <w:r>
        <w:rPr>
          <w:noProof/>
          <w:sz w:val="24"/>
          <w:szCs w:val="24"/>
        </w:rPr>
        <w:t>企业及时发放资金以</w:t>
      </w:r>
      <w:r>
        <w:rPr>
          <w:rFonts w:hint="eastAsia"/>
          <w:noProof/>
          <w:sz w:val="24"/>
          <w:szCs w:val="24"/>
        </w:rPr>
        <w:t>完成</w:t>
      </w:r>
      <w:r>
        <w:rPr>
          <w:noProof/>
          <w:sz w:val="24"/>
          <w:szCs w:val="24"/>
        </w:rPr>
        <w:t>与项目相关的活动。</w:t>
      </w:r>
    </w:p>
    <w:p w14:paraId="13088306" w14:textId="77777777" w:rsidR="00B27C6B" w:rsidRDefault="00B27C6B" w:rsidP="00B27C6B">
      <w:pPr>
        <w:pStyle w:val="Heading1"/>
        <w:keepNext/>
        <w:keepLines/>
        <w:numPr>
          <w:ilvl w:val="0"/>
          <w:numId w:val="23"/>
        </w:numPr>
        <w:tabs>
          <w:tab w:val="clear" w:pos="0"/>
          <w:tab w:val="num" w:pos="720"/>
        </w:tabs>
        <w:topLinePunct/>
        <w:rPr>
          <w:sz w:val="24"/>
          <w:szCs w:val="24"/>
        </w:rPr>
      </w:pPr>
      <w:r>
        <w:rPr>
          <w:rFonts w:hint="eastAsia"/>
          <w:noProof/>
          <w:sz w:val="24"/>
          <w:szCs w:val="24"/>
        </w:rPr>
        <w:t>经</w:t>
      </w:r>
      <w:r>
        <w:rPr>
          <w:noProof/>
          <w:sz w:val="24"/>
          <w:szCs w:val="24"/>
        </w:rPr>
        <w:t>与国家磋商并考虑到提出的任何看法后，牵头执行机构将根据本协定第</w:t>
      </w:r>
      <w:r>
        <w:rPr>
          <w:noProof/>
          <w:sz w:val="24"/>
          <w:szCs w:val="24"/>
        </w:rPr>
        <w:t>5</w:t>
      </w:r>
      <w:r>
        <w:rPr>
          <w:noProof/>
          <w:sz w:val="24"/>
          <w:szCs w:val="24"/>
        </w:rPr>
        <w:t>（</w:t>
      </w:r>
      <w:r>
        <w:rPr>
          <w:noProof/>
          <w:sz w:val="24"/>
          <w:szCs w:val="24"/>
        </w:rPr>
        <w:t>b</w:t>
      </w:r>
      <w:r>
        <w:rPr>
          <w:noProof/>
          <w:sz w:val="24"/>
          <w:szCs w:val="24"/>
        </w:rPr>
        <w:t>）款和附录</w:t>
      </w:r>
      <w:r>
        <w:rPr>
          <w:noProof/>
          <w:sz w:val="24"/>
          <w:szCs w:val="24"/>
        </w:rPr>
        <w:t>4-A</w:t>
      </w:r>
      <w:r>
        <w:rPr>
          <w:noProof/>
          <w:sz w:val="24"/>
          <w:szCs w:val="24"/>
        </w:rPr>
        <w:t>第</w:t>
      </w:r>
      <w:r>
        <w:rPr>
          <w:noProof/>
          <w:sz w:val="24"/>
          <w:szCs w:val="24"/>
        </w:rPr>
        <w:t>1</w:t>
      </w:r>
      <w:r>
        <w:rPr>
          <w:noProof/>
          <w:sz w:val="24"/>
          <w:szCs w:val="24"/>
        </w:rPr>
        <w:t>（</w:t>
      </w:r>
      <w:r>
        <w:rPr>
          <w:noProof/>
          <w:sz w:val="24"/>
          <w:szCs w:val="24"/>
        </w:rPr>
        <w:t>b</w:t>
      </w:r>
      <w:r>
        <w:rPr>
          <w:noProof/>
          <w:sz w:val="24"/>
          <w:szCs w:val="24"/>
        </w:rPr>
        <w:t>）款选择并任命一个独立实体，以核查氟氯烃淘汰管理计划</w:t>
      </w:r>
      <w:r>
        <w:rPr>
          <w:rFonts w:hint="eastAsia"/>
          <w:noProof/>
          <w:sz w:val="24"/>
          <w:szCs w:val="24"/>
        </w:rPr>
        <w:t>的</w:t>
      </w:r>
      <w:r>
        <w:rPr>
          <w:noProof/>
          <w:sz w:val="24"/>
          <w:szCs w:val="24"/>
        </w:rPr>
        <w:t>结果和附录</w:t>
      </w:r>
      <w:r>
        <w:rPr>
          <w:noProof/>
          <w:sz w:val="24"/>
          <w:szCs w:val="24"/>
        </w:rPr>
        <w:t>1-A</w:t>
      </w:r>
      <w:r>
        <w:rPr>
          <w:noProof/>
          <w:sz w:val="24"/>
          <w:szCs w:val="24"/>
        </w:rPr>
        <w:t>中所述物质的消费情况。</w:t>
      </w:r>
    </w:p>
    <w:p w14:paraId="48974A6E" w14:textId="77777777" w:rsidR="00B27C6B" w:rsidRDefault="00B27C6B" w:rsidP="00B27C6B">
      <w:pPr>
        <w:keepNext/>
        <w:keepLines/>
        <w:rPr>
          <w:sz w:val="24"/>
          <w:szCs w:val="24"/>
        </w:rPr>
      </w:pPr>
      <w:proofErr w:type="spellStart"/>
      <w:r>
        <w:rPr>
          <w:b/>
          <w:sz w:val="24"/>
          <w:szCs w:val="24"/>
          <w:lang w:val="zh-CN"/>
        </w:rPr>
        <w:t>附录</w:t>
      </w:r>
      <w:proofErr w:type="spellEnd"/>
      <w:r>
        <w:rPr>
          <w:b/>
          <w:sz w:val="24"/>
          <w:szCs w:val="24"/>
          <w:lang w:val="zh-CN"/>
        </w:rPr>
        <w:t>6-B</w:t>
      </w:r>
      <w:r>
        <w:rPr>
          <w:b/>
          <w:sz w:val="24"/>
          <w:szCs w:val="24"/>
          <w:lang w:val="zh-CN"/>
        </w:rPr>
        <w:t>：</w:t>
      </w:r>
      <w:proofErr w:type="spellStart"/>
      <w:r>
        <w:rPr>
          <w:b/>
          <w:sz w:val="24"/>
          <w:szCs w:val="24"/>
          <w:lang w:val="zh-CN"/>
        </w:rPr>
        <w:t>合作执行机构的作用</w:t>
      </w:r>
      <w:proofErr w:type="spellEnd"/>
    </w:p>
    <w:p w14:paraId="6F0F4236" w14:textId="77777777" w:rsidR="00B27C6B" w:rsidRDefault="00B27C6B" w:rsidP="00B27C6B">
      <w:pPr>
        <w:keepNext/>
        <w:keepLines/>
        <w:rPr>
          <w:sz w:val="24"/>
          <w:szCs w:val="24"/>
        </w:rPr>
      </w:pPr>
    </w:p>
    <w:p w14:paraId="376C132B" w14:textId="77777777" w:rsidR="00B27C6B" w:rsidRPr="00B27C6B" w:rsidRDefault="00B27C6B" w:rsidP="00B27C6B">
      <w:pPr>
        <w:pStyle w:val="Heading1"/>
        <w:keepLines/>
        <w:numPr>
          <w:ilvl w:val="0"/>
          <w:numId w:val="44"/>
        </w:numPr>
        <w:tabs>
          <w:tab w:val="clear" w:pos="0"/>
          <w:tab w:val="num" w:pos="720"/>
        </w:tabs>
        <w:topLinePunct/>
        <w:rPr>
          <w:sz w:val="24"/>
          <w:szCs w:val="24"/>
        </w:rPr>
      </w:pPr>
      <w:proofErr w:type="spellStart"/>
      <w:r w:rsidRPr="00B27C6B">
        <w:rPr>
          <w:sz w:val="24"/>
          <w:szCs w:val="24"/>
          <w:lang w:val="zh-CN"/>
        </w:rPr>
        <w:t>合作执行机构将负责一系列活动。这些活动在</w:t>
      </w:r>
      <w:r w:rsidRPr="00B27C6B">
        <w:rPr>
          <w:rFonts w:hint="eastAsia"/>
          <w:sz w:val="24"/>
          <w:szCs w:val="24"/>
          <w:lang w:val="zh-CN"/>
        </w:rPr>
        <w:t>《</w:t>
      </w:r>
      <w:r w:rsidRPr="00B27C6B">
        <w:rPr>
          <w:sz w:val="24"/>
          <w:szCs w:val="24"/>
          <w:lang w:val="zh-CN"/>
        </w:rPr>
        <w:t>计划</w:t>
      </w:r>
      <w:r w:rsidRPr="00B27C6B">
        <w:rPr>
          <w:rFonts w:hint="eastAsia"/>
          <w:sz w:val="24"/>
          <w:szCs w:val="24"/>
          <w:lang w:val="zh-CN"/>
        </w:rPr>
        <w:t>》</w:t>
      </w:r>
      <w:r w:rsidRPr="00B27C6B">
        <w:rPr>
          <w:sz w:val="24"/>
          <w:szCs w:val="24"/>
          <w:lang w:val="zh-CN"/>
        </w:rPr>
        <w:t>中作了规定，至少包括如下活动</w:t>
      </w:r>
      <w:proofErr w:type="spellEnd"/>
      <w:r w:rsidRPr="00B27C6B">
        <w:rPr>
          <w:sz w:val="24"/>
          <w:szCs w:val="24"/>
          <w:lang w:val="zh-CN"/>
        </w:rPr>
        <w:t>：</w:t>
      </w:r>
      <w:r w:rsidRPr="00B27C6B">
        <w:rPr>
          <w:sz w:val="24"/>
          <w:szCs w:val="24"/>
        </w:rPr>
        <w:t xml:space="preserve"> </w:t>
      </w:r>
    </w:p>
    <w:p w14:paraId="482834B5" w14:textId="77777777" w:rsidR="00B27C6B" w:rsidRDefault="00B27C6B" w:rsidP="00B27C6B">
      <w:pPr>
        <w:pStyle w:val="Heading2"/>
        <w:keepLines/>
        <w:numPr>
          <w:ilvl w:val="1"/>
          <w:numId w:val="1"/>
        </w:numPr>
        <w:rPr>
          <w:sz w:val="24"/>
        </w:rPr>
      </w:pPr>
      <w:proofErr w:type="spellStart"/>
      <w:r>
        <w:rPr>
          <w:rFonts w:hint="eastAsia"/>
          <w:sz w:val="24"/>
        </w:rPr>
        <w:t>需要</w:t>
      </w:r>
      <w:r>
        <w:rPr>
          <w:sz w:val="24"/>
        </w:rPr>
        <w:t>时为政策制订提供协助</w:t>
      </w:r>
      <w:proofErr w:type="spellEnd"/>
      <w:r>
        <w:rPr>
          <w:sz w:val="24"/>
        </w:rPr>
        <w:t>；</w:t>
      </w:r>
      <w:r>
        <w:rPr>
          <w:sz w:val="24"/>
        </w:rPr>
        <w:t xml:space="preserve"> </w:t>
      </w:r>
    </w:p>
    <w:p w14:paraId="497AE6A9" w14:textId="77777777" w:rsidR="00B27C6B" w:rsidRDefault="00B27C6B" w:rsidP="00B27C6B">
      <w:pPr>
        <w:pStyle w:val="Heading2"/>
        <w:keepLines/>
        <w:numPr>
          <w:ilvl w:val="1"/>
          <w:numId w:val="1"/>
        </w:numPr>
        <w:rPr>
          <w:sz w:val="24"/>
          <w:szCs w:val="24"/>
        </w:rPr>
      </w:pPr>
      <w:proofErr w:type="spellStart"/>
      <w:r>
        <w:rPr>
          <w:sz w:val="24"/>
          <w:szCs w:val="24"/>
          <w:lang w:val="zh-CN"/>
        </w:rPr>
        <w:t>协助国家执行和评估合作执行机构</w:t>
      </w:r>
      <w:r>
        <w:rPr>
          <w:rFonts w:hint="eastAsia"/>
          <w:sz w:val="24"/>
          <w:szCs w:val="24"/>
          <w:lang w:val="zh-CN"/>
        </w:rPr>
        <w:t>所</w:t>
      </w:r>
      <w:r>
        <w:rPr>
          <w:sz w:val="24"/>
          <w:szCs w:val="24"/>
          <w:lang w:val="zh-CN"/>
        </w:rPr>
        <w:t>资助的活动</w:t>
      </w:r>
      <w:r>
        <w:rPr>
          <w:sz w:val="24"/>
          <w:szCs w:val="24"/>
        </w:rPr>
        <w:t>，</w:t>
      </w:r>
      <w:r>
        <w:rPr>
          <w:sz w:val="24"/>
          <w:szCs w:val="24"/>
          <w:lang w:val="zh-CN"/>
        </w:rPr>
        <w:t>并咨询牵头执行机构以确保各项活动的顺序得到协调</w:t>
      </w:r>
      <w:proofErr w:type="spellEnd"/>
      <w:r>
        <w:rPr>
          <w:sz w:val="24"/>
          <w:szCs w:val="24"/>
        </w:rPr>
        <w:t>；</w:t>
      </w:r>
    </w:p>
    <w:p w14:paraId="0AEFB23F" w14:textId="77777777" w:rsidR="00B27C6B" w:rsidRDefault="00B27C6B" w:rsidP="00B27C6B">
      <w:pPr>
        <w:pStyle w:val="Heading2"/>
        <w:keepLines/>
        <w:numPr>
          <w:ilvl w:val="1"/>
          <w:numId w:val="1"/>
        </w:numPr>
        <w:rPr>
          <w:sz w:val="24"/>
          <w:szCs w:val="24"/>
        </w:rPr>
      </w:pPr>
      <w:proofErr w:type="spellStart"/>
      <w:r>
        <w:rPr>
          <w:sz w:val="24"/>
          <w:szCs w:val="24"/>
          <w:lang w:val="zh-CN"/>
        </w:rPr>
        <w:t>向牵头执行机构提供</w:t>
      </w:r>
      <w:r>
        <w:rPr>
          <w:rFonts w:hint="eastAsia"/>
          <w:sz w:val="24"/>
          <w:szCs w:val="24"/>
          <w:lang w:val="zh-CN"/>
        </w:rPr>
        <w:t>关于</w:t>
      </w:r>
      <w:r>
        <w:rPr>
          <w:sz w:val="24"/>
          <w:szCs w:val="24"/>
          <w:lang w:val="zh-CN"/>
        </w:rPr>
        <w:t>这些活动的报告</w:t>
      </w:r>
      <w:r>
        <w:rPr>
          <w:sz w:val="24"/>
          <w:szCs w:val="24"/>
        </w:rPr>
        <w:t>，</w:t>
      </w:r>
      <w:r>
        <w:rPr>
          <w:sz w:val="24"/>
          <w:szCs w:val="24"/>
          <w:lang w:val="zh-CN"/>
        </w:rPr>
        <w:t>根据附录</w:t>
      </w:r>
      <w:proofErr w:type="spellEnd"/>
      <w:r>
        <w:rPr>
          <w:sz w:val="24"/>
          <w:szCs w:val="24"/>
        </w:rPr>
        <w:t xml:space="preserve"> 4-A </w:t>
      </w:r>
      <w:proofErr w:type="spellStart"/>
      <w:r>
        <w:rPr>
          <w:sz w:val="24"/>
          <w:szCs w:val="24"/>
          <w:lang w:val="zh-CN"/>
        </w:rPr>
        <w:t>列入合并报告中</w:t>
      </w:r>
      <w:r>
        <w:rPr>
          <w:rFonts w:hint="eastAsia"/>
          <w:sz w:val="24"/>
          <w:szCs w:val="24"/>
          <w:lang w:val="zh-CN"/>
        </w:rPr>
        <w:t>；以及</w:t>
      </w:r>
      <w:proofErr w:type="spellEnd"/>
    </w:p>
    <w:p w14:paraId="2895CDFD" w14:textId="77777777" w:rsidR="00B27C6B" w:rsidRDefault="00B27C6B" w:rsidP="00B27C6B">
      <w:pPr>
        <w:pStyle w:val="Heading2"/>
        <w:keepLines/>
        <w:widowControl/>
        <w:numPr>
          <w:ilvl w:val="1"/>
          <w:numId w:val="1"/>
        </w:numPr>
        <w:tabs>
          <w:tab w:val="clear" w:pos="0"/>
          <w:tab w:val="num" w:pos="-720"/>
        </w:tabs>
        <w:rPr>
          <w:sz w:val="28"/>
          <w:szCs w:val="24"/>
        </w:rPr>
      </w:pPr>
      <w:r>
        <w:rPr>
          <w:rFonts w:hint="eastAsia"/>
          <w:noProof/>
          <w:sz w:val="24"/>
          <w:szCs w:val="24"/>
        </w:rPr>
        <w:t>就便利</w:t>
      </w:r>
      <w:r>
        <w:rPr>
          <w:noProof/>
          <w:sz w:val="24"/>
          <w:szCs w:val="24"/>
        </w:rPr>
        <w:t>实施《计划</w:t>
      </w:r>
      <w:r>
        <w:rPr>
          <w:rFonts w:hint="eastAsia"/>
          <w:noProof/>
          <w:sz w:val="24"/>
          <w:szCs w:val="24"/>
        </w:rPr>
        <w:t>》</w:t>
      </w:r>
      <w:r>
        <w:rPr>
          <w:noProof/>
          <w:sz w:val="24"/>
          <w:szCs w:val="24"/>
        </w:rPr>
        <w:t>所需的任何规划、</w:t>
      </w:r>
      <w:r>
        <w:rPr>
          <w:rFonts w:hint="eastAsia"/>
          <w:noProof/>
          <w:sz w:val="24"/>
          <w:szCs w:val="24"/>
        </w:rPr>
        <w:t>协调</w:t>
      </w:r>
      <w:r>
        <w:rPr>
          <w:noProof/>
          <w:sz w:val="24"/>
          <w:szCs w:val="24"/>
        </w:rPr>
        <w:t>和报告安排同合作执行机构达成共识</w:t>
      </w:r>
      <w:r>
        <w:rPr>
          <w:rFonts w:hint="eastAsia"/>
          <w:noProof/>
          <w:sz w:val="24"/>
          <w:szCs w:val="24"/>
        </w:rPr>
        <w:t>。</w:t>
      </w:r>
    </w:p>
    <w:p w14:paraId="160C381B" w14:textId="77777777" w:rsidR="00B27C6B" w:rsidRDefault="00B27C6B" w:rsidP="00B27C6B">
      <w:pPr>
        <w:keepNext/>
        <w:keepLines/>
        <w:jc w:val="left"/>
        <w:rPr>
          <w:rFonts w:ascii="SimHei" w:eastAsia="SimHei"/>
          <w:b/>
          <w:noProof/>
          <w:sz w:val="24"/>
          <w:szCs w:val="24"/>
        </w:rPr>
      </w:pPr>
      <w:r>
        <w:rPr>
          <w:rFonts w:ascii="SimHei" w:eastAsia="SimHei" w:hint="eastAsia"/>
          <w:b/>
          <w:noProof/>
          <w:sz w:val="24"/>
          <w:szCs w:val="24"/>
        </w:rPr>
        <w:lastRenderedPageBreak/>
        <w:t>附录</w:t>
      </w:r>
      <w:r>
        <w:rPr>
          <w:b/>
          <w:noProof/>
          <w:sz w:val="24"/>
          <w:szCs w:val="24"/>
        </w:rPr>
        <w:t xml:space="preserve"> 7-A</w:t>
      </w:r>
      <w:r>
        <w:rPr>
          <w:rFonts w:ascii="SimHei" w:eastAsia="SimHei" w:hint="eastAsia"/>
          <w:b/>
          <w:noProof/>
          <w:sz w:val="24"/>
          <w:szCs w:val="24"/>
        </w:rPr>
        <w:t>：因未履约而减少供资</w:t>
      </w:r>
    </w:p>
    <w:p w14:paraId="6DD12B70" w14:textId="77777777" w:rsidR="00B27C6B" w:rsidRDefault="00B27C6B" w:rsidP="00B27C6B">
      <w:pPr>
        <w:keepNext/>
        <w:keepLines/>
        <w:jc w:val="left"/>
        <w:rPr>
          <w:rFonts w:ascii="SimHei" w:eastAsia="SimHei"/>
          <w:b/>
          <w:sz w:val="24"/>
          <w:szCs w:val="24"/>
        </w:rPr>
      </w:pPr>
    </w:p>
    <w:p w14:paraId="0C7C5A68" w14:textId="77777777" w:rsidR="00B27C6B" w:rsidRPr="00B27C6B" w:rsidRDefault="00B27C6B" w:rsidP="00B27C6B">
      <w:pPr>
        <w:pStyle w:val="Heading1"/>
        <w:keepNext/>
        <w:keepLines/>
        <w:numPr>
          <w:ilvl w:val="0"/>
          <w:numId w:val="45"/>
        </w:numPr>
        <w:tabs>
          <w:tab w:val="clear" w:pos="0"/>
          <w:tab w:val="num" w:pos="720"/>
        </w:tabs>
        <w:topLinePunct/>
        <w:rPr>
          <w:sz w:val="24"/>
        </w:rPr>
      </w:pPr>
      <w:r w:rsidRPr="00B27C6B">
        <w:rPr>
          <w:rFonts w:ascii="SimSun" w:hint="eastAsia"/>
          <w:noProof/>
          <w:sz w:val="24"/>
          <w:szCs w:val="24"/>
        </w:rPr>
        <w:t>依照本协定第</w:t>
      </w:r>
      <w:r w:rsidRPr="00B27C6B">
        <w:rPr>
          <w:noProof/>
          <w:sz w:val="24"/>
          <w:szCs w:val="24"/>
        </w:rPr>
        <w:t>11</w:t>
      </w:r>
      <w:r w:rsidRPr="00B27C6B">
        <w:rPr>
          <w:rFonts w:ascii="SimSun" w:hint="eastAsia"/>
          <w:noProof/>
          <w:sz w:val="24"/>
          <w:szCs w:val="24"/>
        </w:rPr>
        <w:t>款，如果每年没有达到附录</w:t>
      </w:r>
      <w:r w:rsidRPr="00B27C6B">
        <w:rPr>
          <w:noProof/>
          <w:sz w:val="24"/>
          <w:szCs w:val="24"/>
        </w:rPr>
        <w:t xml:space="preserve"> 2-A</w:t>
      </w:r>
      <w:r w:rsidRPr="00B27C6B">
        <w:rPr>
          <w:rFonts w:ascii="SimSun" w:hint="eastAsia"/>
          <w:noProof/>
          <w:sz w:val="24"/>
          <w:szCs w:val="24"/>
        </w:rPr>
        <w:t>第</w:t>
      </w:r>
      <w:r w:rsidRPr="00B27C6B">
        <w:rPr>
          <w:noProof/>
          <w:sz w:val="24"/>
          <w:szCs w:val="24"/>
        </w:rPr>
        <w:t xml:space="preserve"> 1.2</w:t>
      </w:r>
      <w:r w:rsidRPr="00B27C6B">
        <w:rPr>
          <w:rFonts w:ascii="SimSun" w:hint="eastAsia"/>
          <w:noProof/>
          <w:sz w:val="24"/>
          <w:szCs w:val="24"/>
        </w:rPr>
        <w:t>行具体规定的目标，超出附录</w:t>
      </w:r>
      <w:r w:rsidRPr="00B27C6B">
        <w:rPr>
          <w:noProof/>
          <w:sz w:val="24"/>
          <w:szCs w:val="24"/>
        </w:rPr>
        <w:t xml:space="preserve"> 2-A</w:t>
      </w:r>
      <w:r w:rsidRPr="00B27C6B">
        <w:rPr>
          <w:rFonts w:ascii="SimSun" w:hint="eastAsia"/>
          <w:noProof/>
          <w:sz w:val="24"/>
          <w:szCs w:val="24"/>
        </w:rPr>
        <w:t>第</w:t>
      </w:r>
      <w:r w:rsidRPr="00B27C6B">
        <w:rPr>
          <w:noProof/>
          <w:sz w:val="24"/>
          <w:szCs w:val="24"/>
        </w:rPr>
        <w:t xml:space="preserve"> 1.2</w:t>
      </w:r>
      <w:r w:rsidRPr="00B27C6B">
        <w:rPr>
          <w:rFonts w:ascii="SimSun" w:hint="eastAsia"/>
          <w:noProof/>
          <w:sz w:val="24"/>
          <w:szCs w:val="24"/>
        </w:rPr>
        <w:t>行规定数量的，供资数额可按每一</w:t>
      </w:r>
      <w:r w:rsidRPr="00B27C6B">
        <w:rPr>
          <w:noProof/>
          <w:sz w:val="24"/>
          <w:szCs w:val="24"/>
        </w:rPr>
        <w:t>ODP</w:t>
      </w:r>
      <w:r w:rsidRPr="00B27C6B">
        <w:rPr>
          <w:rFonts w:ascii="SimSun" w:hint="eastAsia"/>
          <w:noProof/>
          <w:sz w:val="24"/>
          <w:szCs w:val="24"/>
        </w:rPr>
        <w:t>公斤消费量减少</w:t>
      </w:r>
      <w:r w:rsidRPr="00B27C6B">
        <w:rPr>
          <w:sz w:val="24"/>
        </w:rPr>
        <w:t>180</w:t>
      </w:r>
      <w:proofErr w:type="spellStart"/>
      <w:r w:rsidRPr="00B27C6B">
        <w:rPr>
          <w:rFonts w:hint="eastAsia"/>
          <w:sz w:val="24"/>
        </w:rPr>
        <w:t>美元，但有一项谅解</w:t>
      </w:r>
      <w:r w:rsidRPr="00B27C6B">
        <w:rPr>
          <w:sz w:val="24"/>
        </w:rPr>
        <w:t>，即</w:t>
      </w:r>
      <w:r w:rsidRPr="00B27C6B">
        <w:rPr>
          <w:rFonts w:hint="eastAsia"/>
          <w:sz w:val="24"/>
        </w:rPr>
        <w:t>资金</w:t>
      </w:r>
      <w:r w:rsidRPr="00B27C6B">
        <w:rPr>
          <w:sz w:val="24"/>
        </w:rPr>
        <w:t>削减的最大限度不得超过所申请付款的供资金额</w:t>
      </w:r>
      <w:r w:rsidRPr="00B27C6B">
        <w:rPr>
          <w:rFonts w:hint="eastAsia"/>
          <w:sz w:val="24"/>
        </w:rPr>
        <w:t>。不履约情事连续</w:t>
      </w:r>
      <w:r w:rsidRPr="00B27C6B">
        <w:rPr>
          <w:sz w:val="24"/>
        </w:rPr>
        <w:t>超过两年时</w:t>
      </w:r>
      <w:r w:rsidRPr="00B27C6B">
        <w:rPr>
          <w:rFonts w:hint="eastAsia"/>
          <w:sz w:val="24"/>
        </w:rPr>
        <w:t>，</w:t>
      </w:r>
      <w:r w:rsidRPr="00B27C6B">
        <w:rPr>
          <w:sz w:val="24"/>
        </w:rPr>
        <w:t>可考虑采取额外的城市</w:t>
      </w:r>
      <w:proofErr w:type="spellEnd"/>
      <w:r w:rsidRPr="00B27C6B">
        <w:rPr>
          <w:sz w:val="24"/>
        </w:rPr>
        <w:t>。</w:t>
      </w:r>
    </w:p>
    <w:p w14:paraId="19A4FEDB" w14:textId="77777777" w:rsidR="00B27C6B" w:rsidRDefault="00B27C6B" w:rsidP="00B27C6B">
      <w:pPr>
        <w:pStyle w:val="Heading1"/>
        <w:widowControl w:val="0"/>
        <w:numPr>
          <w:ilvl w:val="0"/>
          <w:numId w:val="23"/>
        </w:numPr>
        <w:tabs>
          <w:tab w:val="clear" w:pos="0"/>
          <w:tab w:val="num" w:pos="720"/>
        </w:tabs>
        <w:topLinePunct/>
        <w:rPr>
          <w:rFonts w:ascii="SimSun"/>
          <w:noProof/>
          <w:sz w:val="24"/>
          <w:szCs w:val="24"/>
        </w:rPr>
      </w:pPr>
      <w:r>
        <w:rPr>
          <w:rFonts w:ascii="SimSun" w:hint="eastAsia"/>
          <w:noProof/>
          <w:sz w:val="24"/>
          <w:szCs w:val="24"/>
        </w:rPr>
        <w:t>如果</w:t>
      </w:r>
      <w:r>
        <w:rPr>
          <w:rFonts w:ascii="SimSun"/>
          <w:noProof/>
          <w:sz w:val="24"/>
          <w:szCs w:val="24"/>
        </w:rPr>
        <w:t>需要在</w:t>
      </w:r>
      <w:r>
        <w:rPr>
          <w:rFonts w:ascii="SimSun" w:hint="eastAsia"/>
          <w:noProof/>
          <w:sz w:val="24"/>
          <w:szCs w:val="24"/>
        </w:rPr>
        <w:t>有</w:t>
      </w:r>
      <w:r>
        <w:rPr>
          <w:rFonts w:ascii="SimSun"/>
          <w:noProof/>
          <w:sz w:val="24"/>
          <w:szCs w:val="24"/>
        </w:rPr>
        <w:t>两项协定生效（同时执行氟氯烃淘汰管理计划的两个阶段）</w:t>
      </w:r>
      <w:r>
        <w:rPr>
          <w:rFonts w:ascii="SimSun" w:hint="eastAsia"/>
          <w:noProof/>
          <w:sz w:val="24"/>
          <w:szCs w:val="24"/>
        </w:rPr>
        <w:t>的</w:t>
      </w:r>
      <w:r>
        <w:rPr>
          <w:rFonts w:ascii="SimSun"/>
          <w:noProof/>
          <w:sz w:val="24"/>
          <w:szCs w:val="24"/>
        </w:rPr>
        <w:t>当年实施处罚，</w:t>
      </w:r>
      <w:r>
        <w:rPr>
          <w:rFonts w:ascii="SimSun" w:hint="eastAsia"/>
          <w:noProof/>
          <w:sz w:val="24"/>
          <w:szCs w:val="24"/>
        </w:rPr>
        <w:t>且</w:t>
      </w:r>
      <w:r>
        <w:rPr>
          <w:rFonts w:ascii="SimSun"/>
          <w:noProof/>
          <w:sz w:val="24"/>
          <w:szCs w:val="24"/>
        </w:rPr>
        <w:t>处罚的数</w:t>
      </w:r>
      <w:r>
        <w:rPr>
          <w:rFonts w:ascii="SimSun" w:hint="eastAsia"/>
          <w:noProof/>
          <w:sz w:val="24"/>
          <w:szCs w:val="24"/>
        </w:rPr>
        <w:t>程度</w:t>
      </w:r>
      <w:r>
        <w:rPr>
          <w:rFonts w:ascii="SimSun"/>
          <w:noProof/>
          <w:sz w:val="24"/>
          <w:szCs w:val="24"/>
        </w:rPr>
        <w:t>不同，</w:t>
      </w:r>
      <w:r>
        <w:rPr>
          <w:rFonts w:ascii="SimSun" w:hint="eastAsia"/>
          <w:noProof/>
          <w:sz w:val="24"/>
          <w:szCs w:val="24"/>
        </w:rPr>
        <w:t>将</w:t>
      </w:r>
      <w:r>
        <w:rPr>
          <w:rFonts w:ascii="SimSun"/>
          <w:noProof/>
          <w:sz w:val="24"/>
          <w:szCs w:val="24"/>
        </w:rPr>
        <w:t>在个案基础上决定</w:t>
      </w:r>
      <w:r>
        <w:rPr>
          <w:rFonts w:ascii="SimSun" w:hint="eastAsia"/>
          <w:noProof/>
          <w:sz w:val="24"/>
          <w:szCs w:val="24"/>
        </w:rPr>
        <w:t>实施</w:t>
      </w:r>
      <w:r>
        <w:rPr>
          <w:rFonts w:ascii="SimSun"/>
          <w:noProof/>
          <w:sz w:val="24"/>
          <w:szCs w:val="24"/>
        </w:rPr>
        <w:t>处罚，同时亦顾及</w:t>
      </w:r>
      <w:r>
        <w:rPr>
          <w:rFonts w:ascii="SimSun" w:hint="eastAsia"/>
          <w:noProof/>
          <w:sz w:val="24"/>
          <w:szCs w:val="24"/>
        </w:rPr>
        <w:t>导致</w:t>
      </w:r>
      <w:r>
        <w:rPr>
          <w:rFonts w:ascii="SimSun"/>
          <w:noProof/>
          <w:sz w:val="24"/>
          <w:szCs w:val="24"/>
        </w:rPr>
        <w:t>不履约情事的具体行业。</w:t>
      </w:r>
      <w:r>
        <w:rPr>
          <w:rFonts w:ascii="SimSun" w:hint="eastAsia"/>
          <w:noProof/>
          <w:sz w:val="24"/>
          <w:szCs w:val="24"/>
        </w:rPr>
        <w:t>如果</w:t>
      </w:r>
      <w:r>
        <w:rPr>
          <w:rFonts w:ascii="SimSun"/>
          <w:noProof/>
          <w:sz w:val="24"/>
          <w:szCs w:val="24"/>
        </w:rPr>
        <w:t>无法决定一个行业，或两个阶段皆涉及同</w:t>
      </w:r>
      <w:r>
        <w:rPr>
          <w:rFonts w:ascii="SimSun" w:hint="eastAsia"/>
          <w:noProof/>
          <w:sz w:val="24"/>
          <w:szCs w:val="24"/>
        </w:rPr>
        <w:t>一</w:t>
      </w:r>
      <w:r>
        <w:rPr>
          <w:rFonts w:ascii="SimSun"/>
          <w:noProof/>
          <w:sz w:val="24"/>
          <w:szCs w:val="24"/>
        </w:rPr>
        <w:t>行业</w:t>
      </w:r>
      <w:r>
        <w:rPr>
          <w:rFonts w:ascii="SimSun" w:hint="eastAsia"/>
          <w:noProof/>
          <w:sz w:val="24"/>
          <w:szCs w:val="24"/>
        </w:rPr>
        <w:t>的</w:t>
      </w:r>
      <w:r>
        <w:rPr>
          <w:rFonts w:ascii="SimSun"/>
          <w:noProof/>
          <w:sz w:val="24"/>
          <w:szCs w:val="24"/>
        </w:rPr>
        <w:t>，</w:t>
      </w:r>
      <w:r>
        <w:rPr>
          <w:rFonts w:ascii="SimSun" w:hint="eastAsia"/>
          <w:noProof/>
          <w:sz w:val="24"/>
          <w:szCs w:val="24"/>
        </w:rPr>
        <w:t>则</w:t>
      </w:r>
      <w:r>
        <w:rPr>
          <w:rFonts w:ascii="SimSun"/>
          <w:noProof/>
          <w:sz w:val="24"/>
          <w:szCs w:val="24"/>
        </w:rPr>
        <w:t>应实行</w:t>
      </w:r>
      <w:r>
        <w:rPr>
          <w:rFonts w:ascii="SimSun" w:hint="eastAsia"/>
          <w:noProof/>
          <w:sz w:val="24"/>
          <w:szCs w:val="24"/>
        </w:rPr>
        <w:t>最大</w:t>
      </w:r>
      <w:r>
        <w:rPr>
          <w:rFonts w:ascii="SimSun"/>
          <w:noProof/>
          <w:sz w:val="24"/>
          <w:szCs w:val="24"/>
        </w:rPr>
        <w:t>程度的处罚。</w:t>
      </w:r>
    </w:p>
    <w:p w14:paraId="69D1DE70" w14:textId="77777777" w:rsidR="00B27C6B" w:rsidRDefault="00B27C6B" w:rsidP="00B27C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B27C6B" w:rsidRPr="009B0D30" w14:paraId="23F29422" w14:textId="77777777" w:rsidTr="009C2649">
        <w:tc>
          <w:tcPr>
            <w:tcW w:w="1871" w:type="dxa"/>
          </w:tcPr>
          <w:p w14:paraId="334F6872" w14:textId="77777777" w:rsidR="00B27C6B" w:rsidRPr="009B0D30" w:rsidRDefault="00B27C6B" w:rsidP="009C2649">
            <w:pPr>
              <w:rPr>
                <w:lang w:eastAsia="zh-CN"/>
              </w:rPr>
            </w:pPr>
          </w:p>
        </w:tc>
        <w:tc>
          <w:tcPr>
            <w:tcW w:w="1872" w:type="dxa"/>
          </w:tcPr>
          <w:p w14:paraId="0866BDA0" w14:textId="77777777" w:rsidR="00B27C6B" w:rsidRPr="009B0D30" w:rsidRDefault="00B27C6B" w:rsidP="009C2649">
            <w:pPr>
              <w:rPr>
                <w:lang w:eastAsia="zh-CN"/>
              </w:rPr>
            </w:pPr>
          </w:p>
        </w:tc>
        <w:tc>
          <w:tcPr>
            <w:tcW w:w="1872" w:type="dxa"/>
            <w:tcBorders>
              <w:bottom w:val="single" w:sz="4" w:space="0" w:color="auto"/>
            </w:tcBorders>
          </w:tcPr>
          <w:p w14:paraId="68855F4A" w14:textId="77777777" w:rsidR="00B27C6B" w:rsidRPr="009B0D30" w:rsidRDefault="00B27C6B" w:rsidP="009C2649">
            <w:pPr>
              <w:rPr>
                <w:lang w:eastAsia="zh-CN"/>
              </w:rPr>
            </w:pPr>
          </w:p>
        </w:tc>
        <w:tc>
          <w:tcPr>
            <w:tcW w:w="1872" w:type="dxa"/>
          </w:tcPr>
          <w:p w14:paraId="5FA5949D" w14:textId="77777777" w:rsidR="00B27C6B" w:rsidRPr="009B0D30" w:rsidRDefault="00B27C6B" w:rsidP="009C2649">
            <w:pPr>
              <w:rPr>
                <w:lang w:eastAsia="zh-CN"/>
              </w:rPr>
            </w:pPr>
          </w:p>
        </w:tc>
        <w:tc>
          <w:tcPr>
            <w:tcW w:w="1873" w:type="dxa"/>
          </w:tcPr>
          <w:p w14:paraId="6E43391A" w14:textId="77777777" w:rsidR="00B27C6B" w:rsidRPr="009B0D30" w:rsidRDefault="00B27C6B" w:rsidP="009C2649">
            <w:pPr>
              <w:rPr>
                <w:lang w:eastAsia="zh-CN"/>
              </w:rPr>
            </w:pPr>
          </w:p>
        </w:tc>
      </w:tr>
    </w:tbl>
    <w:p w14:paraId="2C298F3B" w14:textId="77777777" w:rsidR="00B27C6B" w:rsidRPr="00066989" w:rsidRDefault="00B27C6B" w:rsidP="00B27C6B"/>
    <w:p w14:paraId="1323BE33" w14:textId="77777777" w:rsidR="00E85409" w:rsidRPr="009B0D30" w:rsidRDefault="00E85409" w:rsidP="0014676E">
      <w:pPr>
        <w:jc w:val="center"/>
        <w:rPr>
          <w:lang w:eastAsia="zh-CN"/>
        </w:rPr>
      </w:pPr>
    </w:p>
    <w:sectPr w:rsidR="00E85409" w:rsidRPr="009B0D30" w:rsidSect="00B27C6B">
      <w:headerReference w:type="even" r:id="rId15"/>
      <w:headerReference w:type="default" r:id="rId16"/>
      <w:footerReference w:type="even" r:id="rId17"/>
      <w:footerReference w:type="default" r:id="rId18"/>
      <w:headerReference w:type="first" r:id="rId19"/>
      <w:footerReference w:type="first" r:id="rId20"/>
      <w:pgSz w:w="12240" w:h="15840" w:code="1"/>
      <w:pgMar w:top="567" w:right="1440" w:bottom="992" w:left="1440" w:header="720" w:footer="4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757B" w14:textId="77777777" w:rsidR="007A4BDA" w:rsidRDefault="007A4BDA" w:rsidP="004A504B">
      <w:r>
        <w:separator/>
      </w:r>
    </w:p>
  </w:endnote>
  <w:endnote w:type="continuationSeparator" w:id="0">
    <w:p w14:paraId="18C317D8" w14:textId="77777777" w:rsidR="007A4BDA" w:rsidRDefault="007A4BDA"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Malgun Gothic Semilight"/>
    <w:charset w:val="86"/>
    <w:family w:val="modern"/>
    <w:pitch w:val="fixed"/>
    <w:sig w:usb0="800002BF" w:usb1="38CF7CFA"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C119" w14:textId="0D5E6758" w:rsidR="00BA031A" w:rsidRPr="0033525D" w:rsidRDefault="00BA031A">
    <w:pPr>
      <w:jc w:val="center"/>
    </w:pPr>
    <w:r>
      <w:fldChar w:fldCharType="begin"/>
    </w:r>
    <w:r>
      <w:instrText xml:space="preserve"> PAGE </w:instrText>
    </w:r>
    <w:r>
      <w:fldChar w:fldCharType="separate"/>
    </w:r>
    <w:r w:rsidR="00143980">
      <w:rPr>
        <w:noProof/>
      </w:rPr>
      <w:t>14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33E2" w14:textId="588618E0" w:rsidR="00BA031A" w:rsidRPr="0033525D" w:rsidRDefault="00BA031A">
    <w:pPr>
      <w:jc w:val="center"/>
    </w:pPr>
    <w:r>
      <w:fldChar w:fldCharType="begin"/>
    </w:r>
    <w:r>
      <w:instrText xml:space="preserve"> PAGE </w:instrText>
    </w:r>
    <w:r>
      <w:fldChar w:fldCharType="separate"/>
    </w:r>
    <w:r w:rsidR="00143980">
      <w:rPr>
        <w:noProof/>
      </w:rPr>
      <w:t>15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810F" w14:textId="6B030790" w:rsidR="00BA031A" w:rsidRDefault="00EC7DF4" w:rsidP="004E7F9C">
    <w:pPr>
      <w:pBdr>
        <w:top w:val="single" w:sz="4" w:space="1" w:color="auto"/>
        <w:left w:val="single" w:sz="4" w:space="4" w:color="auto"/>
        <w:bottom w:val="single" w:sz="4" w:space="1" w:color="auto"/>
        <w:right w:val="single" w:sz="4" w:space="4" w:color="auto"/>
      </w:pBdr>
      <w:jc w:val="center"/>
      <w:rPr>
        <w:sz w:val="18"/>
        <w:szCs w:val="18"/>
        <w:lang w:eastAsia="zh-CN"/>
      </w:rPr>
    </w:pPr>
    <w:r>
      <w:rPr>
        <w:rFonts w:hint="eastAsia"/>
        <w:sz w:val="20"/>
        <w:szCs w:val="20"/>
        <w:lang w:eastAsia="zh-CN"/>
      </w:rPr>
      <w:t>执行蒙特利尔议定书多边基金执行委员会的会前文件不妨碍文件印发后执行委员会可能作出的任何决定。</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ABCC" w14:textId="44AC4D07" w:rsidR="00EF42A9" w:rsidRDefault="00B27C6B">
    <w:pPr>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143980">
      <w:rPr>
        <w:noProof/>
        <w:sz w:val="24"/>
        <w:szCs w:val="24"/>
      </w:rPr>
      <w:t>8</w:t>
    </w:r>
    <w:r>
      <w:rPr>
        <w:sz w:val="24"/>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41445" w14:textId="0FB023D5" w:rsidR="00EF42A9" w:rsidRDefault="00B27C6B">
    <w:pPr>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143980">
      <w:rPr>
        <w:noProof/>
        <w:sz w:val="24"/>
        <w:szCs w:val="24"/>
      </w:rPr>
      <w:t>9</w:t>
    </w:r>
    <w:r>
      <w:rPr>
        <w:sz w:val="24"/>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CBA8" w14:textId="77777777" w:rsidR="00EF42A9" w:rsidRDefault="00143980">
    <w:pPr>
      <w:jc w:val="center"/>
      <w:rPr>
        <w:sz w:val="18"/>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CAAE9" w14:textId="77777777" w:rsidR="007A4BDA" w:rsidRDefault="007A4BDA" w:rsidP="004A504B">
      <w:r>
        <w:separator/>
      </w:r>
    </w:p>
  </w:footnote>
  <w:footnote w:type="continuationSeparator" w:id="0">
    <w:p w14:paraId="33AFD782" w14:textId="77777777" w:rsidR="007A4BDA" w:rsidRDefault="007A4BDA" w:rsidP="004A504B">
      <w:r>
        <w:continuationSeparator/>
      </w:r>
    </w:p>
  </w:footnote>
  <w:footnote w:id="1">
    <w:p w14:paraId="7B1E0518" w14:textId="77777777" w:rsidR="00F40C23" w:rsidRPr="007F7D65" w:rsidRDefault="00F40C23" w:rsidP="00F40C23">
      <w:pPr>
        <w:pStyle w:val="FootnoteText"/>
        <w:spacing w:after="60"/>
        <w:rPr>
          <w:lang w:val="en-US" w:eastAsia="zh-CN"/>
        </w:rPr>
      </w:pPr>
      <w:r>
        <w:rPr>
          <w:rStyle w:val="FootnoteReference"/>
        </w:rPr>
        <w:footnoteRef/>
      </w:r>
      <w:r>
        <w:rPr>
          <w:lang w:eastAsia="zh-CN"/>
        </w:rPr>
        <w:t xml:space="preserve"> </w:t>
      </w:r>
      <w:r w:rsidRPr="00AA073A">
        <w:rPr>
          <w:szCs w:val="18"/>
          <w:lang w:eastAsia="zh-CN"/>
        </w:rPr>
        <w:t>由于</w:t>
      </w:r>
      <w:r w:rsidRPr="00AA073A">
        <w:rPr>
          <w:szCs w:val="18"/>
          <w:lang w:eastAsia="zh-CN"/>
        </w:rPr>
        <w:t>2019</w:t>
      </w:r>
      <w:r w:rsidRPr="00AA073A">
        <w:rPr>
          <w:szCs w:val="18"/>
          <w:lang w:eastAsia="zh-CN"/>
        </w:rPr>
        <w:t>冠状病毒病（</w:t>
      </w:r>
      <w:r w:rsidRPr="00AA073A">
        <w:rPr>
          <w:szCs w:val="18"/>
          <w:lang w:eastAsia="zh-CN"/>
        </w:rPr>
        <w:t>COVID-19</w:t>
      </w:r>
      <w:r w:rsidRPr="00AA073A">
        <w:rPr>
          <w:szCs w:val="18"/>
          <w:lang w:eastAsia="zh-CN"/>
        </w:rPr>
        <w:t>）</w:t>
      </w:r>
      <w:r>
        <w:rPr>
          <w:rFonts w:hint="eastAsia"/>
          <w:szCs w:val="18"/>
          <w:lang w:eastAsia="zh-CN"/>
        </w:rPr>
        <w:t>，将于</w:t>
      </w:r>
      <w:r>
        <w:rPr>
          <w:rFonts w:hint="eastAsia"/>
          <w:szCs w:val="18"/>
          <w:lang w:eastAsia="zh-CN"/>
        </w:rPr>
        <w:t>2</w:t>
      </w:r>
      <w:r>
        <w:rPr>
          <w:szCs w:val="18"/>
          <w:lang w:eastAsia="zh-CN"/>
        </w:rPr>
        <w:t>021</w:t>
      </w:r>
      <w:r>
        <w:rPr>
          <w:rFonts w:hint="eastAsia"/>
          <w:szCs w:val="18"/>
          <w:lang w:eastAsia="zh-CN"/>
        </w:rPr>
        <w:t>年</w:t>
      </w:r>
      <w:r>
        <w:rPr>
          <w:rFonts w:hint="eastAsia"/>
          <w:szCs w:val="18"/>
          <w:lang w:eastAsia="zh-CN"/>
        </w:rPr>
        <w:t>6</w:t>
      </w:r>
      <w:r>
        <w:rPr>
          <w:rFonts w:hint="eastAsia"/>
          <w:szCs w:val="18"/>
          <w:lang w:eastAsia="zh-CN"/>
        </w:rPr>
        <w:t>月和</w:t>
      </w:r>
      <w:r>
        <w:rPr>
          <w:rFonts w:hint="eastAsia"/>
          <w:szCs w:val="18"/>
          <w:lang w:eastAsia="zh-CN"/>
        </w:rPr>
        <w:t>7</w:t>
      </w:r>
      <w:r>
        <w:rPr>
          <w:rFonts w:hint="eastAsia"/>
          <w:szCs w:val="18"/>
          <w:lang w:eastAsia="zh-CN"/>
        </w:rPr>
        <w:t>月举行在线会议和闭会期间批准程序</w:t>
      </w:r>
      <w:r w:rsidRPr="00783253">
        <w:rPr>
          <w:sz w:val="21"/>
          <w:lang w:eastAsia="zh-CN"/>
        </w:rPr>
        <w:t>。</w:t>
      </w:r>
    </w:p>
  </w:footnote>
  <w:footnote w:id="2">
    <w:p w14:paraId="0E21DAB3" w14:textId="3D4A1AFC" w:rsidR="00AE157B" w:rsidRPr="00FE3307" w:rsidRDefault="00AE157B" w:rsidP="00AE157B">
      <w:pPr>
        <w:pStyle w:val="FootnoteText"/>
        <w:rPr>
          <w:lang w:eastAsia="zh-CN"/>
        </w:rPr>
      </w:pPr>
      <w:r w:rsidRPr="00FE3307">
        <w:rPr>
          <w:rStyle w:val="FootnoteReference"/>
        </w:rPr>
        <w:footnoteRef/>
      </w:r>
      <w:r w:rsidRPr="00FE3307">
        <w:rPr>
          <w:lang w:eastAsia="zh-CN"/>
        </w:rPr>
        <w:t xml:space="preserve"> </w:t>
      </w:r>
      <w:r w:rsidR="0052183C">
        <w:rPr>
          <w:lang w:eastAsia="zh-CN"/>
        </w:rPr>
        <w:t xml:space="preserve"> </w:t>
      </w:r>
      <w:r w:rsidR="0052183C" w:rsidRPr="0052183C">
        <w:rPr>
          <w:rFonts w:hint="eastAsia"/>
          <w:lang w:eastAsia="zh-CN"/>
        </w:rPr>
        <w:t>根据巴拉圭环境和可持续发展部</w:t>
      </w:r>
      <w:r w:rsidR="0052183C" w:rsidRPr="0052183C">
        <w:rPr>
          <w:rFonts w:hint="eastAsia"/>
          <w:lang w:eastAsia="zh-CN"/>
        </w:rPr>
        <w:t>2021</w:t>
      </w:r>
      <w:r w:rsidR="0052183C" w:rsidRPr="0052183C">
        <w:rPr>
          <w:rFonts w:hint="eastAsia"/>
          <w:lang w:eastAsia="zh-CN"/>
        </w:rPr>
        <w:t>年</w:t>
      </w:r>
      <w:r w:rsidR="0052183C" w:rsidRPr="0052183C">
        <w:rPr>
          <w:rFonts w:hint="eastAsia"/>
          <w:lang w:eastAsia="zh-CN"/>
        </w:rPr>
        <w:t>2</w:t>
      </w:r>
      <w:r w:rsidR="0052183C" w:rsidRPr="0052183C">
        <w:rPr>
          <w:rFonts w:hint="eastAsia"/>
          <w:lang w:eastAsia="zh-CN"/>
        </w:rPr>
        <w:t>月</w:t>
      </w:r>
      <w:r w:rsidR="0052183C" w:rsidRPr="0052183C">
        <w:rPr>
          <w:rFonts w:hint="eastAsia"/>
          <w:lang w:eastAsia="zh-CN"/>
        </w:rPr>
        <w:t>12</w:t>
      </w:r>
      <w:r w:rsidR="0052183C" w:rsidRPr="0052183C">
        <w:rPr>
          <w:rFonts w:hint="eastAsia"/>
          <w:lang w:eastAsia="zh-CN"/>
        </w:rPr>
        <w:t>日给环境署的信</w:t>
      </w:r>
      <w:r w:rsidR="0052183C">
        <w:rPr>
          <w:rFonts w:hint="eastAsia"/>
          <w:lang w:eastAsia="zh-CN"/>
        </w:rPr>
        <w:t>。</w:t>
      </w:r>
    </w:p>
  </w:footnote>
  <w:footnote w:id="3">
    <w:p w14:paraId="0B182D8D" w14:textId="34D5D85D" w:rsidR="00262355" w:rsidRPr="00DB6950" w:rsidRDefault="00262355" w:rsidP="00262355">
      <w:pPr>
        <w:pStyle w:val="FootnoteText"/>
        <w:rPr>
          <w:lang w:eastAsia="zh-CN"/>
        </w:rPr>
      </w:pPr>
      <w:r>
        <w:rPr>
          <w:rStyle w:val="FootnoteReference"/>
        </w:rPr>
        <w:footnoteRef/>
      </w:r>
      <w:r>
        <w:rPr>
          <w:lang w:eastAsia="zh-CN"/>
        </w:rPr>
        <w:t xml:space="preserve"> </w:t>
      </w:r>
      <w:r w:rsidRPr="00DB6950">
        <w:rPr>
          <w:lang w:eastAsia="zh-CN"/>
        </w:rPr>
        <w:t>UNEP/</w:t>
      </w:r>
      <w:proofErr w:type="spellStart"/>
      <w:r w:rsidRPr="00DB6950">
        <w:rPr>
          <w:lang w:eastAsia="zh-CN"/>
        </w:rPr>
        <w:t>OzL.Pro</w:t>
      </w:r>
      <w:proofErr w:type="spellEnd"/>
      <w:r w:rsidRPr="00DB6950">
        <w:rPr>
          <w:lang w:eastAsia="zh-CN"/>
        </w:rPr>
        <w:t>/</w:t>
      </w:r>
      <w:proofErr w:type="spellStart"/>
      <w:r w:rsidRPr="00757FA9">
        <w:rPr>
          <w:lang w:eastAsia="zh-CN"/>
        </w:rPr>
        <w:t>ExCom</w:t>
      </w:r>
      <w:proofErr w:type="spellEnd"/>
      <w:r w:rsidRPr="00757FA9">
        <w:rPr>
          <w:lang w:eastAsia="zh-CN"/>
        </w:rPr>
        <w:t>/63/48</w:t>
      </w:r>
      <w:r w:rsidR="0052183C">
        <w:rPr>
          <w:rFonts w:hint="eastAsia"/>
          <w:lang w:eastAsia="zh-CN"/>
        </w:rPr>
        <w:t>和</w:t>
      </w:r>
      <w:r w:rsidRPr="00757FA9">
        <w:rPr>
          <w:lang w:eastAsia="zh-CN"/>
        </w:rPr>
        <w:t>UNEP/</w:t>
      </w:r>
      <w:proofErr w:type="spellStart"/>
      <w:r w:rsidRPr="00757FA9">
        <w:rPr>
          <w:lang w:eastAsia="zh-CN"/>
        </w:rPr>
        <w:t>OzL.Pro</w:t>
      </w:r>
      <w:proofErr w:type="spellEnd"/>
      <w:r w:rsidRPr="00757FA9">
        <w:rPr>
          <w:lang w:eastAsia="zh-CN"/>
        </w:rPr>
        <w:t>/</w:t>
      </w:r>
      <w:proofErr w:type="spellStart"/>
      <w:r w:rsidRPr="00757FA9">
        <w:rPr>
          <w:lang w:eastAsia="zh-CN"/>
        </w:rPr>
        <w:t>ExCom</w:t>
      </w:r>
      <w:proofErr w:type="spellEnd"/>
      <w:r w:rsidRPr="00757FA9">
        <w:rPr>
          <w:lang w:eastAsia="zh-CN"/>
        </w:rPr>
        <w:t>/63/60</w:t>
      </w:r>
      <w:r w:rsidR="0052183C">
        <w:rPr>
          <w:rFonts w:hint="eastAsia"/>
          <w:lang w:eastAsia="zh-CN"/>
        </w:rPr>
        <w:t>号文件附件十二。</w:t>
      </w:r>
    </w:p>
  </w:footnote>
  <w:footnote w:id="4">
    <w:p w14:paraId="69CB1A75" w14:textId="7136F135" w:rsidR="00382CAC" w:rsidRPr="003D626D" w:rsidRDefault="00382CAC" w:rsidP="00382CAC">
      <w:pPr>
        <w:pStyle w:val="FootnoteText"/>
        <w:rPr>
          <w:lang w:val="en-US" w:eastAsia="zh-CN"/>
        </w:rPr>
      </w:pPr>
      <w:r>
        <w:rPr>
          <w:rStyle w:val="FootnoteReference"/>
        </w:rPr>
        <w:footnoteRef/>
      </w:r>
      <w:r>
        <w:rPr>
          <w:lang w:eastAsia="zh-CN"/>
        </w:rPr>
        <w:t xml:space="preserve"> </w:t>
      </w:r>
      <w:r w:rsidR="00315063">
        <w:rPr>
          <w:rFonts w:hint="eastAsia"/>
          <w:lang w:eastAsia="zh-CN"/>
        </w:rPr>
        <w:t>前环境秘书处。</w:t>
      </w:r>
    </w:p>
  </w:footnote>
  <w:footnote w:id="5">
    <w:p w14:paraId="135D2F98" w14:textId="5BDE85C8" w:rsidR="00BA031A" w:rsidRPr="00016AE6" w:rsidRDefault="00BA031A" w:rsidP="00CE7ACD">
      <w:pPr>
        <w:pStyle w:val="FootnoteText"/>
        <w:rPr>
          <w:lang w:val="en-US" w:eastAsia="zh-CN"/>
        </w:rPr>
      </w:pPr>
      <w:r>
        <w:rPr>
          <w:rStyle w:val="FootnoteReference"/>
        </w:rPr>
        <w:footnoteRef/>
      </w:r>
      <w:r>
        <w:rPr>
          <w:lang w:eastAsia="zh-CN"/>
        </w:rPr>
        <w:t xml:space="preserve"> </w:t>
      </w:r>
      <w:r w:rsidR="00CE7ACD">
        <w:rPr>
          <w:lang w:eastAsia="zh-CN"/>
        </w:rPr>
        <w:t xml:space="preserve"> </w:t>
      </w:r>
      <w:r w:rsidR="00CE7ACD">
        <w:rPr>
          <w:rFonts w:hint="eastAsia"/>
          <w:lang w:eastAsia="zh-CN"/>
        </w:rPr>
        <w:t>只要</w:t>
      </w:r>
      <w:r w:rsidR="00840ED7">
        <w:rPr>
          <w:rFonts w:hint="eastAsia"/>
          <w:lang w:eastAsia="zh-CN"/>
        </w:rPr>
        <w:t>将</w:t>
      </w:r>
      <w:r w:rsidR="00560993">
        <w:rPr>
          <w:rFonts w:hint="eastAsia"/>
          <w:lang w:eastAsia="zh-CN"/>
        </w:rPr>
        <w:t>计算出的</w:t>
      </w:r>
      <w:r w:rsidR="00CE7ACD">
        <w:rPr>
          <w:rFonts w:hint="eastAsia"/>
          <w:lang w:eastAsia="zh-CN"/>
        </w:rPr>
        <w:t>2030</w:t>
      </w:r>
      <w:r w:rsidR="00CE7ACD">
        <w:rPr>
          <w:rFonts w:hint="eastAsia"/>
          <w:lang w:eastAsia="zh-CN"/>
        </w:rPr>
        <w:t>年</w:t>
      </w:r>
      <w:r w:rsidR="00CE7ACD">
        <w:rPr>
          <w:rFonts w:hint="eastAsia"/>
          <w:lang w:eastAsia="zh-CN"/>
        </w:rPr>
        <w:t>1</w:t>
      </w:r>
      <w:r w:rsidR="00CE7ACD">
        <w:rPr>
          <w:rFonts w:hint="eastAsia"/>
          <w:lang w:eastAsia="zh-CN"/>
        </w:rPr>
        <w:t>月</w:t>
      </w:r>
      <w:r w:rsidR="00CE7ACD">
        <w:rPr>
          <w:rFonts w:hint="eastAsia"/>
          <w:lang w:eastAsia="zh-CN"/>
        </w:rPr>
        <w:t>1</w:t>
      </w:r>
      <w:r w:rsidR="00CE7ACD">
        <w:rPr>
          <w:rFonts w:hint="eastAsia"/>
          <w:lang w:eastAsia="zh-CN"/>
        </w:rPr>
        <w:t>日至</w:t>
      </w:r>
      <w:r w:rsidR="00CE7ACD">
        <w:rPr>
          <w:rFonts w:hint="eastAsia"/>
          <w:lang w:eastAsia="zh-CN"/>
        </w:rPr>
        <w:t>2040</w:t>
      </w:r>
      <w:r w:rsidR="00CE7ACD">
        <w:rPr>
          <w:rFonts w:hint="eastAsia"/>
          <w:lang w:eastAsia="zh-CN"/>
        </w:rPr>
        <w:t>年</w:t>
      </w:r>
      <w:r w:rsidR="00CE7ACD">
        <w:rPr>
          <w:rFonts w:hint="eastAsia"/>
          <w:lang w:eastAsia="zh-CN"/>
        </w:rPr>
        <w:t>1</w:t>
      </w:r>
      <w:r w:rsidR="00CE7ACD">
        <w:rPr>
          <w:rFonts w:hint="eastAsia"/>
          <w:lang w:eastAsia="zh-CN"/>
        </w:rPr>
        <w:t>月</w:t>
      </w:r>
      <w:r w:rsidR="00CE7ACD">
        <w:rPr>
          <w:rFonts w:hint="eastAsia"/>
          <w:lang w:eastAsia="zh-CN"/>
        </w:rPr>
        <w:t>1</w:t>
      </w:r>
      <w:r w:rsidR="00CE7ACD">
        <w:rPr>
          <w:rFonts w:hint="eastAsia"/>
          <w:lang w:eastAsia="zh-CN"/>
        </w:rPr>
        <w:t>日十年期间的消费量</w:t>
      </w:r>
      <w:r w:rsidR="00560993">
        <w:rPr>
          <w:rFonts w:hint="eastAsia"/>
          <w:lang w:eastAsia="zh-CN"/>
        </w:rPr>
        <w:t>总和</w:t>
      </w:r>
      <w:r w:rsidR="00CE7ACD">
        <w:rPr>
          <w:rFonts w:hint="eastAsia"/>
          <w:lang w:eastAsia="zh-CN"/>
        </w:rPr>
        <w:t>除以</w:t>
      </w:r>
      <w:r w:rsidR="00CE7ACD">
        <w:rPr>
          <w:rFonts w:hint="eastAsia"/>
          <w:lang w:eastAsia="zh-CN"/>
        </w:rPr>
        <w:t>10</w:t>
      </w:r>
      <w:r w:rsidR="00CE7ACD">
        <w:rPr>
          <w:rFonts w:hint="eastAsia"/>
          <w:lang w:eastAsia="zh-CN"/>
        </w:rPr>
        <w:t>，不超过氟氯烃基准的</w:t>
      </w:r>
      <w:r w:rsidR="00CE7ACD">
        <w:rPr>
          <w:rFonts w:hint="eastAsia"/>
          <w:lang w:eastAsia="zh-CN"/>
        </w:rPr>
        <w:t>2.5%</w:t>
      </w:r>
      <w:r w:rsidR="00CE7ACD">
        <w:rPr>
          <w:rFonts w:hint="eastAsia"/>
          <w:lang w:eastAsia="zh-CN"/>
        </w:rPr>
        <w:t>，且这</w:t>
      </w:r>
      <w:r w:rsidR="00560993">
        <w:rPr>
          <w:rFonts w:hint="eastAsia"/>
          <w:lang w:eastAsia="zh-CN"/>
        </w:rPr>
        <w:t>类</w:t>
      </w:r>
      <w:r w:rsidR="00CE7ACD">
        <w:rPr>
          <w:rFonts w:hint="eastAsia"/>
          <w:lang w:eastAsia="zh-CN"/>
        </w:rPr>
        <w:t>消费量仅限于</w:t>
      </w:r>
      <w:r w:rsidR="00CE7ACD">
        <w:rPr>
          <w:rFonts w:hint="eastAsia"/>
          <w:lang w:eastAsia="zh-CN"/>
        </w:rPr>
        <w:t>2030</w:t>
      </w:r>
      <w:r w:rsidR="00CE7ACD">
        <w:rPr>
          <w:rFonts w:hint="eastAsia"/>
          <w:lang w:eastAsia="zh-CN"/>
        </w:rPr>
        <w:t>年</w:t>
      </w:r>
      <w:r w:rsidR="00CE7ACD">
        <w:rPr>
          <w:rFonts w:hint="eastAsia"/>
          <w:lang w:eastAsia="zh-CN"/>
        </w:rPr>
        <w:t>1</w:t>
      </w:r>
      <w:r w:rsidR="00CE7ACD">
        <w:rPr>
          <w:rFonts w:hint="eastAsia"/>
          <w:lang w:eastAsia="zh-CN"/>
        </w:rPr>
        <w:t>月</w:t>
      </w:r>
      <w:r w:rsidR="00CE7ACD">
        <w:rPr>
          <w:rFonts w:hint="eastAsia"/>
          <w:lang w:eastAsia="zh-CN"/>
        </w:rPr>
        <w:t>1</w:t>
      </w:r>
      <w:r w:rsidR="00CE7ACD">
        <w:rPr>
          <w:rFonts w:hint="eastAsia"/>
          <w:lang w:eastAsia="zh-CN"/>
        </w:rPr>
        <w:t>日</w:t>
      </w:r>
      <w:r w:rsidR="00263C2F">
        <w:rPr>
          <w:rFonts w:hint="eastAsia"/>
          <w:lang w:eastAsia="zh-CN"/>
        </w:rPr>
        <w:t>已有</w:t>
      </w:r>
      <w:r w:rsidR="00CE7ACD">
        <w:rPr>
          <w:rFonts w:hint="eastAsia"/>
          <w:lang w:eastAsia="zh-CN"/>
        </w:rPr>
        <w:t>的制冷和空调设备的维修</w:t>
      </w:r>
      <w:r w:rsidR="00560993">
        <w:rPr>
          <w:rFonts w:hint="eastAsia"/>
          <w:lang w:eastAsia="zh-CN"/>
        </w:rPr>
        <w:t>，则氟氯烃消费量在任何一年都可以超过零</w:t>
      </w:r>
      <w:r w:rsidR="00CE7ACD">
        <w:rPr>
          <w:rFonts w:hint="eastAsia"/>
          <w:lang w:eastAsia="zh-CN"/>
        </w:rPr>
        <w:t>。其他可使用氟氯烃的应用包括</w:t>
      </w:r>
      <w:r w:rsidR="00CE7ACD">
        <w:rPr>
          <w:rFonts w:hint="eastAsia"/>
          <w:lang w:eastAsia="zh-CN"/>
        </w:rPr>
        <w:t>2030</w:t>
      </w:r>
      <w:r w:rsidR="00CE7ACD">
        <w:rPr>
          <w:rFonts w:hint="eastAsia"/>
          <w:lang w:eastAsia="zh-CN"/>
        </w:rPr>
        <w:t>年</w:t>
      </w:r>
      <w:r w:rsidR="00CE7ACD">
        <w:rPr>
          <w:rFonts w:hint="eastAsia"/>
          <w:lang w:eastAsia="zh-CN"/>
        </w:rPr>
        <w:t>1</w:t>
      </w:r>
      <w:r w:rsidR="00CE7ACD">
        <w:rPr>
          <w:rFonts w:hint="eastAsia"/>
          <w:lang w:eastAsia="zh-CN"/>
        </w:rPr>
        <w:t>月</w:t>
      </w:r>
      <w:r w:rsidR="00CE7ACD">
        <w:rPr>
          <w:rFonts w:hint="eastAsia"/>
          <w:lang w:eastAsia="zh-CN"/>
        </w:rPr>
        <w:t>1</w:t>
      </w:r>
      <w:r w:rsidR="00CE7ACD">
        <w:rPr>
          <w:rFonts w:hint="eastAsia"/>
          <w:lang w:eastAsia="zh-CN"/>
        </w:rPr>
        <w:t>日</w:t>
      </w:r>
      <w:r w:rsidR="00263C2F">
        <w:rPr>
          <w:rFonts w:hint="eastAsia"/>
          <w:lang w:eastAsia="zh-CN"/>
        </w:rPr>
        <w:t>已有</w:t>
      </w:r>
      <w:r w:rsidR="00CE7ACD">
        <w:rPr>
          <w:rFonts w:hint="eastAsia"/>
          <w:lang w:eastAsia="zh-CN"/>
        </w:rPr>
        <w:t>的灭火和防火设备</w:t>
      </w:r>
      <w:r w:rsidR="00560993">
        <w:rPr>
          <w:rFonts w:hint="eastAsia"/>
          <w:lang w:eastAsia="zh-CN"/>
        </w:rPr>
        <w:t>的维修</w:t>
      </w:r>
      <w:r w:rsidR="00CE7ACD">
        <w:rPr>
          <w:rFonts w:hint="eastAsia"/>
          <w:lang w:eastAsia="zh-CN"/>
        </w:rPr>
        <w:t>；</w:t>
      </w:r>
      <w:r w:rsidR="00560993">
        <w:rPr>
          <w:rFonts w:hint="eastAsia"/>
          <w:lang w:eastAsia="zh-CN"/>
        </w:rPr>
        <w:t>溶剂在</w:t>
      </w:r>
      <w:r w:rsidR="00CE7ACD">
        <w:rPr>
          <w:rFonts w:hint="eastAsia"/>
          <w:lang w:eastAsia="zh-CN"/>
        </w:rPr>
        <w:t>火箭发动机制造中的应用；以及专门治疗烧伤的局部医用气雾剂应用。</w:t>
      </w:r>
    </w:p>
  </w:footnote>
  <w:footnote w:id="6">
    <w:p w14:paraId="4217DC3F" w14:textId="225E9CAF" w:rsidR="00C250CD" w:rsidRPr="00011EBA" w:rsidRDefault="00C250CD" w:rsidP="00C250CD">
      <w:pPr>
        <w:pStyle w:val="FootnoteText"/>
        <w:rPr>
          <w:lang w:val="en-US" w:eastAsia="zh-CN"/>
        </w:rPr>
      </w:pPr>
      <w:r>
        <w:rPr>
          <w:rStyle w:val="FootnoteReference"/>
        </w:rPr>
        <w:footnoteRef/>
      </w:r>
      <w:r>
        <w:rPr>
          <w:lang w:eastAsia="zh-CN"/>
        </w:rPr>
        <w:t xml:space="preserve"> </w:t>
      </w:r>
      <w:r w:rsidR="00593F4B">
        <w:rPr>
          <w:lang w:eastAsia="zh-CN"/>
        </w:rPr>
        <w:t xml:space="preserve"> </w:t>
      </w:r>
      <w:r w:rsidR="00593F4B" w:rsidRPr="00593F4B">
        <w:rPr>
          <w:rFonts w:hint="eastAsia"/>
          <w:lang w:eastAsia="zh-CN"/>
        </w:rPr>
        <w:t>包括用于检测环境空气中氯含量的嗅探器，以及用于协助混合材料和</w:t>
      </w:r>
      <w:r w:rsidR="00593F4B">
        <w:rPr>
          <w:rFonts w:hint="eastAsia"/>
          <w:lang w:eastAsia="zh-CN"/>
        </w:rPr>
        <w:t>采集样品</w:t>
      </w:r>
      <w:r w:rsidR="00593F4B" w:rsidRPr="00593F4B">
        <w:rPr>
          <w:rFonts w:hint="eastAsia"/>
          <w:lang w:eastAsia="zh-CN"/>
        </w:rPr>
        <w:t>以直观检测材料粘度的</w:t>
      </w:r>
      <w:r w:rsidR="00593F4B">
        <w:rPr>
          <w:rFonts w:hint="eastAsia"/>
          <w:lang w:eastAsia="zh-CN"/>
        </w:rPr>
        <w:t>采</w:t>
      </w:r>
      <w:r w:rsidR="00593F4B" w:rsidRPr="00593F4B">
        <w:rPr>
          <w:rFonts w:hint="eastAsia"/>
          <w:lang w:eastAsia="zh-CN"/>
        </w:rPr>
        <w:t>样器金属管。这</w:t>
      </w:r>
      <w:r w:rsidR="00593F4B">
        <w:rPr>
          <w:rFonts w:hint="eastAsia"/>
          <w:lang w:eastAsia="zh-CN"/>
        </w:rPr>
        <w:t>种</w:t>
      </w:r>
      <w:r w:rsidR="00593F4B" w:rsidRPr="00593F4B">
        <w:rPr>
          <w:rFonts w:hint="eastAsia"/>
          <w:lang w:eastAsia="zh-CN"/>
        </w:rPr>
        <w:t>系统是由墨西哥</w:t>
      </w:r>
      <w:r w:rsidR="00593F4B">
        <w:rPr>
          <w:rFonts w:hint="eastAsia"/>
          <w:lang w:eastAsia="zh-CN"/>
        </w:rPr>
        <w:t>一家配方厂家</w:t>
      </w:r>
      <w:r w:rsidR="00593F4B" w:rsidRPr="00593F4B">
        <w:rPr>
          <w:rFonts w:hint="eastAsia"/>
          <w:lang w:eastAsia="zh-CN"/>
        </w:rPr>
        <w:t>的技术人员设计的，用于检测多元醇是否</w:t>
      </w:r>
      <w:r w:rsidR="00593F4B">
        <w:rPr>
          <w:rFonts w:hint="eastAsia"/>
          <w:lang w:eastAsia="zh-CN"/>
        </w:rPr>
        <w:t>已预混合有</w:t>
      </w:r>
      <w:r w:rsidR="00593F4B" w:rsidRPr="00011EBA">
        <w:rPr>
          <w:lang w:eastAsia="zh-CN"/>
        </w:rPr>
        <w:t>HCFC</w:t>
      </w:r>
      <w:r w:rsidR="00593F4B">
        <w:rPr>
          <w:lang w:eastAsia="zh-CN"/>
        </w:rPr>
        <w:t>-141b</w:t>
      </w:r>
      <w:r w:rsidR="00593F4B">
        <w:rPr>
          <w:rFonts w:hint="eastAsia"/>
          <w:lang w:eastAsia="zh-CN"/>
        </w:rPr>
        <w:t>。</w:t>
      </w:r>
    </w:p>
  </w:footnote>
  <w:footnote w:id="7">
    <w:p w14:paraId="50DB7EE4" w14:textId="3D3BFC20" w:rsidR="00C250CD" w:rsidRPr="00D760CF" w:rsidRDefault="00C250CD" w:rsidP="00C250CD">
      <w:pPr>
        <w:pStyle w:val="FootnoteText"/>
        <w:rPr>
          <w:lang w:val="en-US" w:eastAsia="zh-CN"/>
        </w:rPr>
      </w:pPr>
      <w:r>
        <w:rPr>
          <w:rStyle w:val="FootnoteReference"/>
        </w:rPr>
        <w:footnoteRef/>
      </w:r>
      <w:r w:rsidR="000114FB">
        <w:rPr>
          <w:rFonts w:hint="eastAsia"/>
          <w:lang w:eastAsia="zh-CN"/>
        </w:rPr>
        <w:t xml:space="preserve"> </w:t>
      </w:r>
      <w:r w:rsidR="00593F4B" w:rsidRPr="00593F4B">
        <w:rPr>
          <w:rFonts w:hint="eastAsia"/>
          <w:lang w:eastAsia="zh-CN"/>
        </w:rPr>
        <w:t>正在考虑的措施</w:t>
      </w:r>
      <w:r w:rsidR="000114FB" w:rsidRPr="00593F4B">
        <w:rPr>
          <w:rFonts w:hint="eastAsia"/>
          <w:lang w:eastAsia="zh-CN"/>
        </w:rPr>
        <w:t>除其他外</w:t>
      </w:r>
      <w:r w:rsidR="00593F4B" w:rsidRPr="00593F4B">
        <w:rPr>
          <w:rFonts w:hint="eastAsia"/>
          <w:lang w:eastAsia="zh-CN"/>
        </w:rPr>
        <w:t>包括</w:t>
      </w:r>
      <w:r w:rsidR="000114FB">
        <w:rPr>
          <w:rFonts w:hint="eastAsia"/>
          <w:lang w:eastAsia="zh-CN"/>
        </w:rPr>
        <w:t>扩大禁止</w:t>
      </w:r>
      <w:r w:rsidR="000114FB" w:rsidRPr="00593F4B">
        <w:rPr>
          <w:rFonts w:hint="eastAsia"/>
          <w:lang w:eastAsia="zh-CN"/>
        </w:rPr>
        <w:t>进口</w:t>
      </w:r>
      <w:r w:rsidR="00593F4B" w:rsidRPr="00593F4B">
        <w:rPr>
          <w:rFonts w:hint="eastAsia"/>
          <w:lang w:eastAsia="zh-CN"/>
        </w:rPr>
        <w:t>使用</w:t>
      </w:r>
      <w:r w:rsidR="00593F4B" w:rsidRPr="00593F4B">
        <w:rPr>
          <w:rFonts w:hint="eastAsia"/>
          <w:lang w:eastAsia="zh-CN"/>
        </w:rPr>
        <w:t>HCFC-22</w:t>
      </w:r>
      <w:r w:rsidR="00593F4B" w:rsidRPr="00593F4B">
        <w:rPr>
          <w:rFonts w:hint="eastAsia"/>
          <w:lang w:eastAsia="zh-CN"/>
        </w:rPr>
        <w:t>的空调设备的禁令</w:t>
      </w:r>
      <w:r w:rsidR="000114FB">
        <w:rPr>
          <w:rFonts w:hint="eastAsia"/>
          <w:lang w:eastAsia="zh-CN"/>
        </w:rPr>
        <w:t>范围，以将</w:t>
      </w:r>
      <w:r w:rsidR="00593F4B" w:rsidRPr="00593F4B">
        <w:rPr>
          <w:rFonts w:hint="eastAsia"/>
          <w:lang w:eastAsia="zh-CN"/>
        </w:rPr>
        <w:t>商用制冷设备</w:t>
      </w:r>
      <w:r w:rsidR="000114FB">
        <w:rPr>
          <w:rFonts w:hint="eastAsia"/>
          <w:lang w:eastAsia="zh-CN"/>
        </w:rPr>
        <w:t>包括在内</w:t>
      </w:r>
      <w:r w:rsidR="00593F4B" w:rsidRPr="00593F4B">
        <w:rPr>
          <w:rFonts w:hint="eastAsia"/>
          <w:lang w:eastAsia="zh-CN"/>
        </w:rPr>
        <w:t>，并</w:t>
      </w:r>
      <w:r w:rsidR="000114FB">
        <w:rPr>
          <w:rFonts w:hint="eastAsia"/>
          <w:lang w:eastAsia="zh-CN"/>
        </w:rPr>
        <w:t>将</w:t>
      </w:r>
      <w:r w:rsidR="00593F4B" w:rsidRPr="00593F4B">
        <w:rPr>
          <w:rFonts w:hint="eastAsia"/>
          <w:lang w:eastAsia="zh-CN"/>
        </w:rPr>
        <w:t>使用</w:t>
      </w:r>
      <w:r w:rsidR="00593F4B" w:rsidRPr="00593F4B">
        <w:rPr>
          <w:rFonts w:hint="eastAsia"/>
          <w:lang w:eastAsia="zh-CN"/>
        </w:rPr>
        <w:t>HCFC-22</w:t>
      </w:r>
      <w:r w:rsidR="00593F4B" w:rsidRPr="00593F4B">
        <w:rPr>
          <w:rFonts w:hint="eastAsia"/>
          <w:lang w:eastAsia="zh-CN"/>
        </w:rPr>
        <w:t>的设备的翻新部件</w:t>
      </w:r>
      <w:r w:rsidR="000114FB">
        <w:rPr>
          <w:rFonts w:hint="eastAsia"/>
          <w:lang w:eastAsia="zh-CN"/>
        </w:rPr>
        <w:t>也包括在内</w:t>
      </w:r>
      <w:r w:rsidR="00593F4B" w:rsidRPr="00593F4B">
        <w:rPr>
          <w:rFonts w:hint="eastAsia"/>
          <w:lang w:eastAsia="zh-CN"/>
        </w:rPr>
        <w:t>。</w:t>
      </w:r>
    </w:p>
  </w:footnote>
  <w:footnote w:id="8">
    <w:p w14:paraId="094C408E" w14:textId="2DEC5DD8" w:rsidR="005970BA" w:rsidRPr="00C92CB3" w:rsidRDefault="005970BA" w:rsidP="005970BA">
      <w:pPr>
        <w:pStyle w:val="FootnoteText"/>
        <w:rPr>
          <w:lang w:val="en-US" w:eastAsia="zh-CN"/>
        </w:rPr>
      </w:pPr>
      <w:r>
        <w:rPr>
          <w:rStyle w:val="FootnoteReference"/>
        </w:rPr>
        <w:footnoteRef/>
      </w:r>
      <w:r>
        <w:rPr>
          <w:lang w:eastAsia="zh-CN"/>
        </w:rPr>
        <w:t xml:space="preserve"> </w:t>
      </w:r>
      <w:r w:rsidR="000114FB" w:rsidRPr="000114FB">
        <w:rPr>
          <w:rFonts w:hint="eastAsia"/>
          <w:lang w:eastAsia="zh-CN"/>
        </w:rPr>
        <w:t>包括回收装置、制冷剂识别器、真空泵、培训</w:t>
      </w:r>
      <w:r w:rsidR="000114FB">
        <w:rPr>
          <w:rFonts w:hint="eastAsia"/>
          <w:lang w:eastAsia="zh-CN"/>
        </w:rPr>
        <w:t>用</w:t>
      </w:r>
      <w:r w:rsidR="000114FB" w:rsidRPr="000114FB">
        <w:rPr>
          <w:rFonts w:hint="eastAsia"/>
          <w:lang w:eastAsia="zh-CN"/>
        </w:rPr>
        <w:t>制冷空调模块、</w:t>
      </w:r>
      <w:r w:rsidR="000114FB">
        <w:rPr>
          <w:rFonts w:hint="eastAsia"/>
          <w:lang w:eastAsia="zh-CN"/>
        </w:rPr>
        <w:t>钢瓶</w:t>
      </w:r>
      <w:r w:rsidR="000114FB" w:rsidRPr="000114FB">
        <w:rPr>
          <w:rFonts w:hint="eastAsia"/>
          <w:lang w:eastAsia="zh-CN"/>
        </w:rPr>
        <w:t>、</w:t>
      </w:r>
      <w:r w:rsidR="000114FB">
        <w:rPr>
          <w:rFonts w:hint="eastAsia"/>
          <w:lang w:eastAsia="zh-CN"/>
        </w:rPr>
        <w:t>仪表</w:t>
      </w:r>
      <w:r w:rsidR="000114FB" w:rsidRPr="000114FB">
        <w:rPr>
          <w:rFonts w:hint="eastAsia"/>
          <w:lang w:eastAsia="zh-CN"/>
        </w:rPr>
        <w:t>、温度计、秤、易燃制冷剂焊接套件和压力计</w:t>
      </w:r>
      <w:r w:rsidR="000114FB">
        <w:rPr>
          <w:rFonts w:hint="eastAsia"/>
          <w:lang w:eastAsia="zh-CN"/>
        </w:rPr>
        <w:t>。</w:t>
      </w:r>
    </w:p>
  </w:footnote>
  <w:footnote w:id="9">
    <w:p w14:paraId="0C2FA67C" w14:textId="7EB0B9E5" w:rsidR="00793085" w:rsidRPr="000442D7" w:rsidRDefault="00793085" w:rsidP="00793085">
      <w:pPr>
        <w:pStyle w:val="FootnoteText"/>
        <w:rPr>
          <w:lang w:eastAsia="zh-CN"/>
        </w:rPr>
      </w:pPr>
      <w:r>
        <w:rPr>
          <w:rStyle w:val="FootnoteReference"/>
        </w:rPr>
        <w:footnoteRef/>
      </w:r>
      <w:r>
        <w:rPr>
          <w:lang w:eastAsia="zh-CN"/>
        </w:rPr>
        <w:t xml:space="preserve"> </w:t>
      </w:r>
      <w:r w:rsidR="00023D2C" w:rsidRPr="00023D2C">
        <w:rPr>
          <w:rFonts w:hint="eastAsia"/>
          <w:lang w:eastAsia="zh-CN"/>
        </w:rPr>
        <w:t>第</w:t>
      </w:r>
      <w:r w:rsidR="00023D2C" w:rsidRPr="00023D2C">
        <w:rPr>
          <w:rFonts w:hint="eastAsia"/>
          <w:lang w:eastAsia="zh-CN"/>
        </w:rPr>
        <w:t>84/92(D)</w:t>
      </w:r>
      <w:r w:rsidR="00023D2C" w:rsidRPr="00023D2C">
        <w:rPr>
          <w:rFonts w:hint="eastAsia"/>
          <w:lang w:eastAsia="zh-CN"/>
        </w:rPr>
        <w:t>号决定请双边和执行机构在整个项目周期内实施性别观点主流化的业务政策。</w:t>
      </w:r>
    </w:p>
  </w:footnote>
  <w:footnote w:id="10">
    <w:p w14:paraId="482D4192" w14:textId="743B710C" w:rsidR="003A4414" w:rsidRPr="006E46DD" w:rsidRDefault="003A4414" w:rsidP="003A4414">
      <w:pPr>
        <w:pStyle w:val="FootnoteText"/>
        <w:rPr>
          <w:lang w:val="en-US" w:eastAsia="zh-CN"/>
        </w:rPr>
      </w:pPr>
      <w:r>
        <w:rPr>
          <w:rStyle w:val="FootnoteReference"/>
        </w:rPr>
        <w:footnoteRef/>
      </w:r>
      <w:r>
        <w:rPr>
          <w:lang w:eastAsia="zh-CN"/>
        </w:rPr>
        <w:t xml:space="preserve"> </w:t>
      </w:r>
      <w:r w:rsidR="009F3246">
        <w:rPr>
          <w:lang w:eastAsia="zh-CN"/>
        </w:rPr>
        <w:t xml:space="preserve"> </w:t>
      </w:r>
      <w:r w:rsidR="009F3246" w:rsidRPr="009F3246">
        <w:rPr>
          <w:rFonts w:hint="eastAsia"/>
          <w:lang w:eastAsia="zh-CN"/>
        </w:rPr>
        <w:t>它包括对各种变量的分析，例如物质价格的波动、与替代品价格的比较、原产国的控制措施和标签、生产国的</w:t>
      </w:r>
      <w:r w:rsidR="009F3246">
        <w:rPr>
          <w:rFonts w:hint="eastAsia"/>
          <w:lang w:eastAsia="zh-CN"/>
        </w:rPr>
        <w:t>补贴</w:t>
      </w:r>
      <w:r w:rsidR="009F3246" w:rsidRPr="009F3246">
        <w:rPr>
          <w:rFonts w:hint="eastAsia"/>
          <w:lang w:eastAsia="zh-CN"/>
        </w:rPr>
        <w:t>制度以及进口商的历史</w:t>
      </w:r>
      <w:r w:rsidR="00726449">
        <w:rPr>
          <w:rFonts w:hint="eastAsia"/>
          <w:lang w:eastAsia="zh-CN"/>
        </w:rPr>
        <w:t>性</w:t>
      </w:r>
      <w:r w:rsidR="009F3246" w:rsidRPr="009F3246">
        <w:rPr>
          <w:rFonts w:hint="eastAsia"/>
          <w:lang w:eastAsia="zh-CN"/>
        </w:rPr>
        <w:t>活动</w:t>
      </w:r>
      <w:r w:rsidR="009F3246">
        <w:rPr>
          <w:rFonts w:hint="eastAsia"/>
          <w:lang w:eastAsia="zh-CN"/>
        </w:rPr>
        <w:t>。</w:t>
      </w:r>
    </w:p>
  </w:footnote>
  <w:footnote w:id="11">
    <w:p w14:paraId="052A9048" w14:textId="758D9E97" w:rsidR="003A4414" w:rsidRPr="009073A3" w:rsidRDefault="003A4414" w:rsidP="003A4414">
      <w:pPr>
        <w:pStyle w:val="FootnoteText"/>
        <w:rPr>
          <w:lang w:eastAsia="zh-CN"/>
        </w:rPr>
      </w:pPr>
      <w:r>
        <w:rPr>
          <w:rStyle w:val="FootnoteReference"/>
        </w:rPr>
        <w:footnoteRef/>
      </w:r>
      <w:r>
        <w:rPr>
          <w:lang w:eastAsia="zh-CN"/>
        </w:rPr>
        <w:t xml:space="preserve"> </w:t>
      </w:r>
      <w:r w:rsidR="009F3246">
        <w:rPr>
          <w:rFonts w:hint="eastAsia"/>
          <w:lang w:eastAsia="zh-CN"/>
        </w:rPr>
        <w:t>订正</w:t>
      </w:r>
      <w:r w:rsidR="009F3246" w:rsidRPr="009F3246">
        <w:rPr>
          <w:rFonts w:hint="eastAsia"/>
          <w:lang w:eastAsia="zh-CN"/>
        </w:rPr>
        <w:t>后的数字已经反映在本文件第</w:t>
      </w:r>
      <w:r w:rsidR="009F3246" w:rsidRPr="009F3246">
        <w:rPr>
          <w:rFonts w:hint="eastAsia"/>
          <w:lang w:eastAsia="zh-CN"/>
        </w:rPr>
        <w:t>21(a)</w:t>
      </w:r>
      <w:r w:rsidR="009F3246" w:rsidRPr="009F3246">
        <w:rPr>
          <w:rFonts w:hint="eastAsia"/>
          <w:lang w:eastAsia="zh-CN"/>
        </w:rPr>
        <w:t>段的活动说明中</w:t>
      </w:r>
      <w:r w:rsidR="009F3246">
        <w:rPr>
          <w:rFonts w:hint="eastAsia"/>
          <w:lang w:eastAsia="zh-CN"/>
        </w:rPr>
        <w:t>。</w:t>
      </w:r>
    </w:p>
  </w:footnote>
  <w:footnote w:id="12">
    <w:p w14:paraId="4A11CA7A" w14:textId="62C9B179" w:rsidR="009474EF" w:rsidRPr="00746A91" w:rsidRDefault="009474EF" w:rsidP="009474EF">
      <w:pPr>
        <w:pStyle w:val="FootnoteText"/>
        <w:rPr>
          <w:lang w:eastAsia="zh-CN"/>
        </w:rPr>
      </w:pPr>
      <w:r>
        <w:rPr>
          <w:rStyle w:val="FootnoteReference"/>
        </w:rPr>
        <w:footnoteRef/>
      </w:r>
      <w:r>
        <w:rPr>
          <w:lang w:eastAsia="zh-CN"/>
        </w:rPr>
        <w:t xml:space="preserve"> </w:t>
      </w:r>
      <w:r w:rsidR="009F3246">
        <w:rPr>
          <w:rFonts w:hint="eastAsia"/>
          <w:lang w:eastAsia="zh-CN"/>
        </w:rPr>
        <w:t>订正</w:t>
      </w:r>
      <w:r w:rsidR="009F3246" w:rsidRPr="009F3246">
        <w:rPr>
          <w:rFonts w:hint="eastAsia"/>
          <w:lang w:eastAsia="zh-CN"/>
        </w:rPr>
        <w:t>后的数字已经反映在本文件第</w:t>
      </w:r>
      <w:r w:rsidR="009F3246" w:rsidRPr="009F3246">
        <w:rPr>
          <w:rFonts w:hint="eastAsia"/>
          <w:lang w:eastAsia="zh-CN"/>
        </w:rPr>
        <w:t>21(</w:t>
      </w:r>
      <w:r w:rsidR="009F3246">
        <w:rPr>
          <w:lang w:eastAsia="zh-CN"/>
        </w:rPr>
        <w:t>b</w:t>
      </w:r>
      <w:r w:rsidR="009F3246" w:rsidRPr="009F3246">
        <w:rPr>
          <w:rFonts w:hint="eastAsia"/>
          <w:lang w:eastAsia="zh-CN"/>
        </w:rPr>
        <w:t>)</w:t>
      </w:r>
      <w:r w:rsidR="009F3246" w:rsidRPr="009F3246">
        <w:rPr>
          <w:rFonts w:hint="eastAsia"/>
          <w:lang w:eastAsia="zh-CN"/>
        </w:rPr>
        <w:t>段的活动说明中</w:t>
      </w:r>
      <w:r w:rsidR="009F3246">
        <w:rPr>
          <w:rFonts w:hint="eastAsia"/>
          <w:lang w:eastAsia="zh-CN"/>
        </w:rPr>
        <w:t>。</w:t>
      </w:r>
    </w:p>
  </w:footnote>
  <w:footnote w:id="13">
    <w:p w14:paraId="4130D09D" w14:textId="28B8FC35" w:rsidR="009474EF" w:rsidRPr="00746A91" w:rsidRDefault="009474EF" w:rsidP="009474EF">
      <w:pPr>
        <w:pStyle w:val="FootnoteText"/>
        <w:rPr>
          <w:lang w:eastAsia="zh-CN"/>
        </w:rPr>
      </w:pPr>
      <w:r>
        <w:rPr>
          <w:rStyle w:val="FootnoteReference"/>
        </w:rPr>
        <w:footnoteRef/>
      </w:r>
      <w:r>
        <w:rPr>
          <w:lang w:eastAsia="zh-CN"/>
        </w:rPr>
        <w:t xml:space="preserve"> </w:t>
      </w:r>
      <w:r w:rsidR="009F3246">
        <w:rPr>
          <w:rFonts w:hint="eastAsia"/>
          <w:lang w:eastAsia="zh-CN"/>
        </w:rPr>
        <w:t>订正</w:t>
      </w:r>
      <w:r w:rsidR="009F3246" w:rsidRPr="009F3246">
        <w:rPr>
          <w:rFonts w:hint="eastAsia"/>
          <w:lang w:eastAsia="zh-CN"/>
        </w:rPr>
        <w:t>后的数字已经反映在本文件第</w:t>
      </w:r>
      <w:r w:rsidR="009F3246" w:rsidRPr="009F3246">
        <w:rPr>
          <w:rFonts w:hint="eastAsia"/>
          <w:lang w:eastAsia="zh-CN"/>
        </w:rPr>
        <w:t>21(</w:t>
      </w:r>
      <w:r w:rsidR="009F3246">
        <w:rPr>
          <w:lang w:eastAsia="zh-CN"/>
        </w:rPr>
        <w:t>c</w:t>
      </w:r>
      <w:r w:rsidR="009F3246" w:rsidRPr="009F3246">
        <w:rPr>
          <w:rFonts w:hint="eastAsia"/>
          <w:lang w:eastAsia="zh-CN"/>
        </w:rPr>
        <w:t>)</w:t>
      </w:r>
      <w:r w:rsidR="009F3246" w:rsidRPr="009F3246">
        <w:rPr>
          <w:rFonts w:hint="eastAsia"/>
          <w:lang w:eastAsia="zh-CN"/>
        </w:rPr>
        <w:t>段的活动说明中</w:t>
      </w:r>
      <w:r w:rsidR="009F3246">
        <w:rPr>
          <w:rFonts w:hint="eastAsia"/>
          <w:lang w:eastAsia="zh-CN"/>
        </w:rPr>
        <w:t>。</w:t>
      </w:r>
    </w:p>
  </w:footnote>
  <w:footnote w:id="14">
    <w:p w14:paraId="4F8C9FA0" w14:textId="0971E0B2" w:rsidR="000F71CF" w:rsidRPr="00CF0D15" w:rsidRDefault="000F71CF" w:rsidP="000F71CF">
      <w:pPr>
        <w:pStyle w:val="FootnoteText"/>
        <w:rPr>
          <w:lang w:val="en-US" w:eastAsia="zh-CN"/>
        </w:rPr>
      </w:pPr>
      <w:r>
        <w:rPr>
          <w:rStyle w:val="FootnoteReference"/>
        </w:rPr>
        <w:footnoteRef/>
      </w:r>
      <w:r>
        <w:rPr>
          <w:lang w:eastAsia="zh-CN"/>
        </w:rPr>
        <w:t xml:space="preserve"> </w:t>
      </w:r>
      <w:r w:rsidR="00590877">
        <w:rPr>
          <w:lang w:eastAsia="zh-CN"/>
        </w:rPr>
        <w:t xml:space="preserve"> </w:t>
      </w:r>
      <w:r w:rsidR="00590877" w:rsidRPr="00590877">
        <w:rPr>
          <w:rFonts w:hint="eastAsia"/>
          <w:lang w:eastAsia="zh-CN"/>
        </w:rPr>
        <w:t>该项目将在美洲开发银行的支持下，通过巴拉圭公共工程和通信部</w:t>
      </w:r>
      <w:r w:rsidR="00590877">
        <w:rPr>
          <w:rFonts w:hint="eastAsia"/>
          <w:lang w:eastAsia="zh-CN"/>
        </w:rPr>
        <w:t>下属</w:t>
      </w:r>
      <w:r w:rsidR="00590877" w:rsidRPr="00590877">
        <w:rPr>
          <w:rFonts w:hint="eastAsia"/>
          <w:lang w:eastAsia="zh-CN"/>
        </w:rPr>
        <w:t>的能源</w:t>
      </w:r>
      <w:r w:rsidR="004002D3">
        <w:rPr>
          <w:rFonts w:hint="eastAsia"/>
          <w:lang w:eastAsia="zh-CN"/>
        </w:rPr>
        <w:t>副部级</w:t>
      </w:r>
      <w:r w:rsidR="00590877" w:rsidRPr="00590877">
        <w:rPr>
          <w:rFonts w:hint="eastAsia"/>
          <w:lang w:eastAsia="zh-CN"/>
        </w:rPr>
        <w:t>实施，</w:t>
      </w:r>
      <w:r w:rsidR="004002D3">
        <w:rPr>
          <w:rFonts w:hint="eastAsia"/>
          <w:lang w:eastAsia="zh-CN"/>
        </w:rPr>
        <w:t>环境和可持续发展部也</w:t>
      </w:r>
      <w:r w:rsidR="00590877" w:rsidRPr="00590877">
        <w:rPr>
          <w:rFonts w:hint="eastAsia"/>
          <w:lang w:eastAsia="zh-CN"/>
        </w:rPr>
        <w:t>参与</w:t>
      </w:r>
      <w:r w:rsidR="004002D3">
        <w:rPr>
          <w:rFonts w:hint="eastAsia"/>
          <w:lang w:eastAsia="zh-CN"/>
        </w:rPr>
        <w:t>实施。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04E8" w14:textId="1BDA5771" w:rsidR="00BA031A" w:rsidRPr="0033525D" w:rsidRDefault="00B27C6B">
    <w:r>
      <w:fldChar w:fldCharType="begin"/>
    </w:r>
    <w:r>
      <w:instrText xml:space="preserve"> DOCPROPERTY "Document number"  \* MERGEFORMAT </w:instrText>
    </w:r>
    <w:r>
      <w:fldChar w:fldCharType="separate"/>
    </w:r>
    <w:r w:rsidR="00BA031A">
      <w:t>UNEP/</w:t>
    </w:r>
    <w:proofErr w:type="spellStart"/>
    <w:r w:rsidR="00BA031A">
      <w:t>OzL.Pro</w:t>
    </w:r>
    <w:proofErr w:type="spellEnd"/>
    <w:r w:rsidR="00BA031A">
      <w:t>/</w:t>
    </w:r>
    <w:proofErr w:type="spellStart"/>
    <w:r w:rsidR="00BA031A">
      <w:t>ExCom</w:t>
    </w:r>
    <w:proofErr w:type="spellEnd"/>
    <w:r w:rsidR="00BA031A">
      <w:t>/87/33</w:t>
    </w:r>
    <w:r>
      <w:fldChar w:fldCharType="end"/>
    </w:r>
  </w:p>
  <w:p w14:paraId="185F0E14" w14:textId="77777777" w:rsidR="00BA031A" w:rsidRDefault="00BA031A"/>
  <w:p w14:paraId="11ABC7EC" w14:textId="77777777" w:rsidR="00BA031A" w:rsidRPr="0033525D" w:rsidRDefault="00BA031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E342" w14:textId="1E4CC040" w:rsidR="00BA031A" w:rsidRPr="0033525D" w:rsidRDefault="00B27C6B">
    <w:pPr>
      <w:jc w:val="right"/>
    </w:pPr>
    <w:r>
      <w:fldChar w:fldCharType="begin"/>
    </w:r>
    <w:r>
      <w:instrText xml:space="preserve"> DOCPROPERTY "Document number"  \* MERGEFORMAT </w:instrText>
    </w:r>
    <w:r>
      <w:fldChar w:fldCharType="separate"/>
    </w:r>
    <w:r w:rsidR="00BA031A">
      <w:t>UNEP/</w:t>
    </w:r>
    <w:proofErr w:type="spellStart"/>
    <w:r w:rsidR="00BA031A">
      <w:t>OzL.Pro</w:t>
    </w:r>
    <w:proofErr w:type="spellEnd"/>
    <w:r w:rsidR="00BA031A">
      <w:t>/</w:t>
    </w:r>
    <w:proofErr w:type="spellStart"/>
    <w:r w:rsidR="00BA031A">
      <w:t>ExCom</w:t>
    </w:r>
    <w:proofErr w:type="spellEnd"/>
    <w:r w:rsidR="00BA031A">
      <w:t>/87/33</w:t>
    </w:r>
    <w:r>
      <w:fldChar w:fldCharType="end"/>
    </w:r>
  </w:p>
  <w:p w14:paraId="1BAF2515" w14:textId="77777777" w:rsidR="00BA031A" w:rsidRPr="0033525D" w:rsidRDefault="00BA031A" w:rsidP="00A90EBF">
    <w:pPr>
      <w:jc w:val="right"/>
    </w:pPr>
  </w:p>
  <w:p w14:paraId="292E62C2" w14:textId="77777777" w:rsidR="00BA031A" w:rsidRPr="0033525D" w:rsidRDefault="00BA031A" w:rsidP="00A90EBF">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8AB9" w14:textId="77777777" w:rsidR="00EF42A9" w:rsidRDefault="00B27C6B">
    <w:pPr>
      <w:jc w:val="left"/>
      <w:rPr>
        <w:sz w:val="24"/>
      </w:rPr>
    </w:pPr>
    <w:r>
      <w:rPr>
        <w:sz w:val="24"/>
      </w:rPr>
      <w:fldChar w:fldCharType="begin"/>
    </w:r>
    <w:r>
      <w:rPr>
        <w:sz w:val="24"/>
      </w:rPr>
      <w:instrText xml:space="preserve"> DOCPROPERTY "Document number"  \* MERGEFORMAT </w:instrText>
    </w:r>
    <w:r>
      <w:rPr>
        <w:sz w:val="24"/>
      </w:rPr>
      <w:fldChar w:fldCharType="separate"/>
    </w:r>
    <w:r>
      <w:rPr>
        <w:sz w:val="24"/>
      </w:rPr>
      <w:t>UNEP/</w:t>
    </w:r>
    <w:proofErr w:type="spellStart"/>
    <w:r>
      <w:rPr>
        <w:sz w:val="24"/>
      </w:rPr>
      <w:t>OzL.Pro</w:t>
    </w:r>
    <w:proofErr w:type="spellEnd"/>
    <w:r>
      <w:rPr>
        <w:sz w:val="24"/>
      </w:rPr>
      <w:t>/</w:t>
    </w:r>
    <w:proofErr w:type="spellStart"/>
    <w:r>
      <w:rPr>
        <w:sz w:val="24"/>
      </w:rPr>
      <w:t>ExCom</w:t>
    </w:r>
    <w:proofErr w:type="spellEnd"/>
    <w:r>
      <w:rPr>
        <w:sz w:val="24"/>
      </w:rPr>
      <w:t>/87/33</w:t>
    </w:r>
    <w:r>
      <w:rPr>
        <w:sz w:val="24"/>
      </w:rPr>
      <w:fldChar w:fldCharType="end"/>
    </w:r>
  </w:p>
  <w:p w14:paraId="329EAF34" w14:textId="77777777" w:rsidR="00EF42A9" w:rsidRDefault="00B27C6B" w:rsidP="00B3517F">
    <w:pPr>
      <w:jc w:val="left"/>
      <w:rPr>
        <w:sz w:val="24"/>
        <w:szCs w:val="24"/>
      </w:rPr>
    </w:pPr>
    <w:r>
      <w:rPr>
        <w:sz w:val="24"/>
        <w:szCs w:val="24"/>
      </w:rPr>
      <w:t>Annex I</w:t>
    </w:r>
  </w:p>
  <w:p w14:paraId="0CB4291F" w14:textId="77777777" w:rsidR="00EF42A9" w:rsidRDefault="00143980">
    <w:pPr>
      <w:jc w:val="left"/>
      <w:rPr>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B506" w14:textId="77777777" w:rsidR="00EF42A9" w:rsidRDefault="00B27C6B">
    <w:pPr>
      <w:jc w:val="right"/>
      <w:rPr>
        <w:sz w:val="24"/>
      </w:rPr>
    </w:pPr>
    <w:r>
      <w:rPr>
        <w:sz w:val="24"/>
      </w:rPr>
      <w:fldChar w:fldCharType="begin"/>
    </w:r>
    <w:r>
      <w:rPr>
        <w:sz w:val="24"/>
      </w:rPr>
      <w:instrText xml:space="preserve"> DOCPROPERTY "Document number"  \* MERGEFORMAT </w:instrText>
    </w:r>
    <w:r>
      <w:rPr>
        <w:sz w:val="24"/>
      </w:rPr>
      <w:fldChar w:fldCharType="separate"/>
    </w:r>
    <w:r>
      <w:rPr>
        <w:sz w:val="24"/>
      </w:rPr>
      <w:t>UNEP/</w:t>
    </w:r>
    <w:proofErr w:type="spellStart"/>
    <w:r>
      <w:rPr>
        <w:sz w:val="24"/>
      </w:rPr>
      <w:t>OzL.Pro</w:t>
    </w:r>
    <w:proofErr w:type="spellEnd"/>
    <w:r>
      <w:rPr>
        <w:sz w:val="24"/>
      </w:rPr>
      <w:t>/</w:t>
    </w:r>
    <w:proofErr w:type="spellStart"/>
    <w:r>
      <w:rPr>
        <w:sz w:val="24"/>
      </w:rPr>
      <w:t>ExCom</w:t>
    </w:r>
    <w:proofErr w:type="spellEnd"/>
    <w:r>
      <w:rPr>
        <w:sz w:val="24"/>
      </w:rPr>
      <w:t>/87/33</w:t>
    </w:r>
    <w:r>
      <w:rPr>
        <w:sz w:val="24"/>
      </w:rPr>
      <w:fldChar w:fldCharType="end"/>
    </w:r>
  </w:p>
  <w:p w14:paraId="113C52DE" w14:textId="77777777" w:rsidR="00EF42A9" w:rsidRDefault="00B27C6B" w:rsidP="00B3517F">
    <w:pPr>
      <w:jc w:val="right"/>
      <w:rPr>
        <w:sz w:val="24"/>
        <w:szCs w:val="24"/>
      </w:rPr>
    </w:pPr>
    <w:r>
      <w:rPr>
        <w:sz w:val="24"/>
        <w:szCs w:val="24"/>
      </w:rPr>
      <w:t>Annex I</w:t>
    </w:r>
  </w:p>
  <w:p w14:paraId="5243BE27" w14:textId="77777777" w:rsidR="00EF42A9" w:rsidRDefault="00143980">
    <w:pPr>
      <w:jc w:val="right"/>
      <w:rPr>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3530" w14:textId="77777777" w:rsidR="00EF42A9" w:rsidRDefault="00B27C6B">
    <w:pPr>
      <w:jc w:val="right"/>
      <w:rPr>
        <w:sz w:val="24"/>
      </w:rPr>
    </w:pPr>
    <w:r>
      <w:rPr>
        <w:sz w:val="24"/>
      </w:rPr>
      <w:fldChar w:fldCharType="begin"/>
    </w:r>
    <w:r>
      <w:rPr>
        <w:sz w:val="24"/>
      </w:rPr>
      <w:instrText xml:space="preserve"> DOCPROPERTY "Document number"  \* MERGEFORMAT </w:instrText>
    </w:r>
    <w:r>
      <w:rPr>
        <w:sz w:val="24"/>
      </w:rPr>
      <w:fldChar w:fldCharType="separate"/>
    </w:r>
    <w:r>
      <w:rPr>
        <w:sz w:val="24"/>
      </w:rPr>
      <w:t>UNEP/</w:t>
    </w:r>
    <w:proofErr w:type="spellStart"/>
    <w:r>
      <w:rPr>
        <w:sz w:val="24"/>
      </w:rPr>
      <w:t>OzL.Pro</w:t>
    </w:r>
    <w:proofErr w:type="spellEnd"/>
    <w:r>
      <w:rPr>
        <w:sz w:val="24"/>
      </w:rPr>
      <w:t>/</w:t>
    </w:r>
    <w:proofErr w:type="spellStart"/>
    <w:r>
      <w:rPr>
        <w:sz w:val="24"/>
      </w:rPr>
      <w:t>ExCom</w:t>
    </w:r>
    <w:proofErr w:type="spellEnd"/>
    <w:r>
      <w:rPr>
        <w:sz w:val="24"/>
      </w:rPr>
      <w:t>/87/33</w:t>
    </w:r>
    <w:r>
      <w:rPr>
        <w:sz w:val="24"/>
      </w:rPr>
      <w:fldChar w:fldCharType="end"/>
    </w:r>
  </w:p>
  <w:p w14:paraId="28283892" w14:textId="77777777" w:rsidR="00EF42A9" w:rsidRDefault="00B27C6B" w:rsidP="00B3517F">
    <w:pPr>
      <w:jc w:val="right"/>
      <w:rPr>
        <w:sz w:val="24"/>
        <w:szCs w:val="24"/>
      </w:rPr>
    </w:pPr>
    <w:r>
      <w:rPr>
        <w:sz w:val="24"/>
        <w:szCs w:val="24"/>
      </w:rPr>
      <w:t>Annex I</w:t>
    </w:r>
  </w:p>
  <w:p w14:paraId="2A0F137B" w14:textId="77777777" w:rsidR="00EF42A9" w:rsidRDefault="00143980">
    <w:pPr>
      <w:jc w:val="right"/>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FA19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8E8AA0"/>
    <w:lvl w:ilvl="0">
      <w:start w:val="1"/>
      <w:numFmt w:val="decimal"/>
      <w:pStyle w:val="Heading1"/>
      <w:lvlText w:val="%1."/>
      <w:lvlJc w:val="left"/>
      <w:pPr>
        <w:tabs>
          <w:tab w:val="num" w:pos="0"/>
        </w:tabs>
        <w:ind w:left="0" w:firstLine="0"/>
      </w:pPr>
      <w:rPr>
        <w:b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2905947"/>
    <w:multiLevelType w:val="hybridMultilevel"/>
    <w:tmpl w:val="1D2EB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9308A"/>
    <w:multiLevelType w:val="hybridMultilevel"/>
    <w:tmpl w:val="CFACB1E0"/>
    <w:lvl w:ilvl="0" w:tplc="6C1CF8A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0A08EA"/>
    <w:multiLevelType w:val="hybridMultilevel"/>
    <w:tmpl w:val="77DA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038DF"/>
    <w:multiLevelType w:val="hybridMultilevel"/>
    <w:tmpl w:val="0172E3F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8" w15:restartNumberingAfterBreak="0">
    <w:nsid w:val="39CC019A"/>
    <w:multiLevelType w:val="hybridMultilevel"/>
    <w:tmpl w:val="7B9A4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8D5ABB"/>
    <w:multiLevelType w:val="hybridMultilevel"/>
    <w:tmpl w:val="09067FAA"/>
    <w:lvl w:ilvl="0" w:tplc="F1CCB4A8">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7B60D5"/>
    <w:multiLevelType w:val="hybridMultilevel"/>
    <w:tmpl w:val="6D8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54BCA"/>
    <w:multiLevelType w:val="hybridMultilevel"/>
    <w:tmpl w:val="8E1C6F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21"/>
  </w:num>
  <w:num w:numId="19">
    <w:abstractNumId w:val="26"/>
  </w:num>
  <w:num w:numId="20">
    <w:abstractNumId w:val="17"/>
  </w:num>
  <w:num w:numId="21">
    <w:abstractNumId w:val="22"/>
  </w:num>
  <w:num w:numId="22">
    <w:abstractNumId w:val="1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14"/>
  </w:num>
  <w:num w:numId="28">
    <w:abstractNumId w:val="25"/>
  </w:num>
  <w:num w:numId="29">
    <w:abstractNumId w:val="11"/>
  </w:num>
  <w:num w:numId="30">
    <w:abstractNumId w:val="2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3"/>
  </w:num>
  <w:num w:numId="39">
    <w:abstractNumId w:val="1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hideSpellingErrors/>
  <w:hideGrammaticalErrors/>
  <w:activeWritingStyle w:appName="MSWord" w:lang="es-ES_tradnl" w:vendorID="64" w:dllVersion="6" w:nlCheck="1" w:checkStyle="0"/>
  <w:activeWritingStyle w:appName="MSWord" w:lang="en-CA" w:vendorID="64" w:dllVersion="6" w:nlCheck="1" w:checkStyle="0"/>
  <w:activeWritingStyle w:appName="MSWord" w:lang="en-GB" w:vendorID="64" w:dllVersion="6" w:nlCheck="1" w:checkStyle="0"/>
  <w:activeWritingStyle w:appName="MSWord" w:lang="en-US" w:vendorID="64" w:dllVersion="6" w:nlCheck="1" w:checkStyle="0"/>
  <w:activeWritingStyle w:appName="MSWord" w:lang="es-MX"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131078" w:nlCheck="1" w:checkStyle="0"/>
  <w:activeWritingStyle w:appName="MSWord" w:lang="en-CA"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GB" w:vendorID="64" w:dllVersion="131078" w:nlCheck="1" w:checkStyle="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B4105A"/>
    <w:rsid w:val="00000FED"/>
    <w:rsid w:val="0000434E"/>
    <w:rsid w:val="000114FB"/>
    <w:rsid w:val="000211A9"/>
    <w:rsid w:val="00023D2C"/>
    <w:rsid w:val="00026A42"/>
    <w:rsid w:val="00031260"/>
    <w:rsid w:val="0003681A"/>
    <w:rsid w:val="000372B7"/>
    <w:rsid w:val="00040C56"/>
    <w:rsid w:val="00045ACE"/>
    <w:rsid w:val="00050F6E"/>
    <w:rsid w:val="0005182B"/>
    <w:rsid w:val="00055C9B"/>
    <w:rsid w:val="00061EC2"/>
    <w:rsid w:val="00066CE8"/>
    <w:rsid w:val="00080ED0"/>
    <w:rsid w:val="00085B8F"/>
    <w:rsid w:val="00090481"/>
    <w:rsid w:val="000A1CF2"/>
    <w:rsid w:val="000A3826"/>
    <w:rsid w:val="000A62CC"/>
    <w:rsid w:val="000A6C26"/>
    <w:rsid w:val="000B1C85"/>
    <w:rsid w:val="000C5504"/>
    <w:rsid w:val="000D0970"/>
    <w:rsid w:val="000D52A4"/>
    <w:rsid w:val="000D6EA2"/>
    <w:rsid w:val="000E07BC"/>
    <w:rsid w:val="000E255E"/>
    <w:rsid w:val="000E3FA2"/>
    <w:rsid w:val="000F1CD4"/>
    <w:rsid w:val="000F4103"/>
    <w:rsid w:val="000F4689"/>
    <w:rsid w:val="000F70A7"/>
    <w:rsid w:val="000F71CF"/>
    <w:rsid w:val="00104A0F"/>
    <w:rsid w:val="00105CDF"/>
    <w:rsid w:val="00113CCA"/>
    <w:rsid w:val="00122F25"/>
    <w:rsid w:val="0013468A"/>
    <w:rsid w:val="00135980"/>
    <w:rsid w:val="00143980"/>
    <w:rsid w:val="0014676E"/>
    <w:rsid w:val="001633CB"/>
    <w:rsid w:val="00164719"/>
    <w:rsid w:val="001649AE"/>
    <w:rsid w:val="00166FC4"/>
    <w:rsid w:val="001677AC"/>
    <w:rsid w:val="001779AD"/>
    <w:rsid w:val="001804EA"/>
    <w:rsid w:val="00190A61"/>
    <w:rsid w:val="00193B80"/>
    <w:rsid w:val="00195E16"/>
    <w:rsid w:val="001A15CA"/>
    <w:rsid w:val="001A2215"/>
    <w:rsid w:val="001A3342"/>
    <w:rsid w:val="001A3E3D"/>
    <w:rsid w:val="001A7049"/>
    <w:rsid w:val="001B1E40"/>
    <w:rsid w:val="001C2EC4"/>
    <w:rsid w:val="001C6750"/>
    <w:rsid w:val="001C764E"/>
    <w:rsid w:val="001D6D52"/>
    <w:rsid w:val="001E1052"/>
    <w:rsid w:val="001E21B1"/>
    <w:rsid w:val="001E2F93"/>
    <w:rsid w:val="001E4554"/>
    <w:rsid w:val="001E61E5"/>
    <w:rsid w:val="001E673F"/>
    <w:rsid w:val="001F2159"/>
    <w:rsid w:val="002028D3"/>
    <w:rsid w:val="00210B8B"/>
    <w:rsid w:val="00214863"/>
    <w:rsid w:val="002156B4"/>
    <w:rsid w:val="00221412"/>
    <w:rsid w:val="00224FCD"/>
    <w:rsid w:val="002458A6"/>
    <w:rsid w:val="00252CDC"/>
    <w:rsid w:val="00253222"/>
    <w:rsid w:val="00253E87"/>
    <w:rsid w:val="0025667F"/>
    <w:rsid w:val="00262355"/>
    <w:rsid w:val="00262847"/>
    <w:rsid w:val="00263C2F"/>
    <w:rsid w:val="002773F4"/>
    <w:rsid w:val="00277DCD"/>
    <w:rsid w:val="00281BB2"/>
    <w:rsid w:val="002909A1"/>
    <w:rsid w:val="002B254E"/>
    <w:rsid w:val="002B72E9"/>
    <w:rsid w:val="002C7998"/>
    <w:rsid w:val="002D78C6"/>
    <w:rsid w:val="002E37D2"/>
    <w:rsid w:val="002E714E"/>
    <w:rsid w:val="002F0F4D"/>
    <w:rsid w:val="002F113E"/>
    <w:rsid w:val="002F1E53"/>
    <w:rsid w:val="002F2CAA"/>
    <w:rsid w:val="0030052C"/>
    <w:rsid w:val="00303725"/>
    <w:rsid w:val="0031105A"/>
    <w:rsid w:val="00315063"/>
    <w:rsid w:val="003262B1"/>
    <w:rsid w:val="003306E1"/>
    <w:rsid w:val="003320E4"/>
    <w:rsid w:val="003350BA"/>
    <w:rsid w:val="0033525D"/>
    <w:rsid w:val="003414F3"/>
    <w:rsid w:val="003508BA"/>
    <w:rsid w:val="003517C3"/>
    <w:rsid w:val="0035613E"/>
    <w:rsid w:val="00363EE9"/>
    <w:rsid w:val="00376128"/>
    <w:rsid w:val="0037742E"/>
    <w:rsid w:val="00377D56"/>
    <w:rsid w:val="00380718"/>
    <w:rsid w:val="0038245A"/>
    <w:rsid w:val="00382CAC"/>
    <w:rsid w:val="003840E6"/>
    <w:rsid w:val="0038461E"/>
    <w:rsid w:val="00385CFC"/>
    <w:rsid w:val="0039337A"/>
    <w:rsid w:val="003A26C6"/>
    <w:rsid w:val="003A3189"/>
    <w:rsid w:val="003A32D9"/>
    <w:rsid w:val="003A3CA7"/>
    <w:rsid w:val="003A4414"/>
    <w:rsid w:val="003A5F69"/>
    <w:rsid w:val="003B25EE"/>
    <w:rsid w:val="003B33BD"/>
    <w:rsid w:val="003B54F2"/>
    <w:rsid w:val="003B569D"/>
    <w:rsid w:val="003C3C0E"/>
    <w:rsid w:val="003D055B"/>
    <w:rsid w:val="003D42A6"/>
    <w:rsid w:val="003D4F21"/>
    <w:rsid w:val="003D4FAC"/>
    <w:rsid w:val="003E3209"/>
    <w:rsid w:val="003E7906"/>
    <w:rsid w:val="003F3C50"/>
    <w:rsid w:val="004002D3"/>
    <w:rsid w:val="00406A6A"/>
    <w:rsid w:val="00406B22"/>
    <w:rsid w:val="00406F8A"/>
    <w:rsid w:val="00416A9D"/>
    <w:rsid w:val="004222FE"/>
    <w:rsid w:val="004309F9"/>
    <w:rsid w:val="00431C81"/>
    <w:rsid w:val="004328A7"/>
    <w:rsid w:val="00434C74"/>
    <w:rsid w:val="00441C61"/>
    <w:rsid w:val="00452DC4"/>
    <w:rsid w:val="004543F5"/>
    <w:rsid w:val="00456EB4"/>
    <w:rsid w:val="00464AF3"/>
    <w:rsid w:val="0046766B"/>
    <w:rsid w:val="004713F6"/>
    <w:rsid w:val="004718F3"/>
    <w:rsid w:val="00475040"/>
    <w:rsid w:val="00493D40"/>
    <w:rsid w:val="004967B6"/>
    <w:rsid w:val="004A504B"/>
    <w:rsid w:val="004A6911"/>
    <w:rsid w:val="004B54E0"/>
    <w:rsid w:val="004B6EFD"/>
    <w:rsid w:val="004B7384"/>
    <w:rsid w:val="004B7908"/>
    <w:rsid w:val="004C4269"/>
    <w:rsid w:val="004C46E5"/>
    <w:rsid w:val="004C68E6"/>
    <w:rsid w:val="004D6236"/>
    <w:rsid w:val="004D78DD"/>
    <w:rsid w:val="004D7F90"/>
    <w:rsid w:val="004E4DBB"/>
    <w:rsid w:val="004E4E41"/>
    <w:rsid w:val="004E7F9C"/>
    <w:rsid w:val="004F26BB"/>
    <w:rsid w:val="004F3493"/>
    <w:rsid w:val="004F5143"/>
    <w:rsid w:val="004F7629"/>
    <w:rsid w:val="00512B09"/>
    <w:rsid w:val="0052183C"/>
    <w:rsid w:val="005220ED"/>
    <w:rsid w:val="00527655"/>
    <w:rsid w:val="005276BB"/>
    <w:rsid w:val="00533796"/>
    <w:rsid w:val="00537343"/>
    <w:rsid w:val="00543C2A"/>
    <w:rsid w:val="00555D75"/>
    <w:rsid w:val="00560993"/>
    <w:rsid w:val="00560DF0"/>
    <w:rsid w:val="005618E0"/>
    <w:rsid w:val="0056759C"/>
    <w:rsid w:val="00580365"/>
    <w:rsid w:val="00590877"/>
    <w:rsid w:val="005911D7"/>
    <w:rsid w:val="00593F4B"/>
    <w:rsid w:val="005943E3"/>
    <w:rsid w:val="0059513E"/>
    <w:rsid w:val="005970BA"/>
    <w:rsid w:val="00597A0A"/>
    <w:rsid w:val="005A15CE"/>
    <w:rsid w:val="005A16C0"/>
    <w:rsid w:val="005A345C"/>
    <w:rsid w:val="005A6AA4"/>
    <w:rsid w:val="005A6D9F"/>
    <w:rsid w:val="005B13C2"/>
    <w:rsid w:val="005B48FF"/>
    <w:rsid w:val="005B7CF0"/>
    <w:rsid w:val="005C461D"/>
    <w:rsid w:val="005C6E89"/>
    <w:rsid w:val="005D363F"/>
    <w:rsid w:val="005F2164"/>
    <w:rsid w:val="00604C15"/>
    <w:rsid w:val="006158D5"/>
    <w:rsid w:val="00625D83"/>
    <w:rsid w:val="00626D6A"/>
    <w:rsid w:val="006337DC"/>
    <w:rsid w:val="00651F6A"/>
    <w:rsid w:val="00655A3E"/>
    <w:rsid w:val="006623E7"/>
    <w:rsid w:val="00662B80"/>
    <w:rsid w:val="00670F6C"/>
    <w:rsid w:val="006710C2"/>
    <w:rsid w:val="006810B1"/>
    <w:rsid w:val="006852C7"/>
    <w:rsid w:val="006852CE"/>
    <w:rsid w:val="00692D14"/>
    <w:rsid w:val="006A73E2"/>
    <w:rsid w:val="006B65C7"/>
    <w:rsid w:val="006C1727"/>
    <w:rsid w:val="006C202A"/>
    <w:rsid w:val="006C32FD"/>
    <w:rsid w:val="006C39CE"/>
    <w:rsid w:val="006D0FCC"/>
    <w:rsid w:val="006D21F5"/>
    <w:rsid w:val="006E126D"/>
    <w:rsid w:val="006E1FC3"/>
    <w:rsid w:val="006E65E7"/>
    <w:rsid w:val="00704CE9"/>
    <w:rsid w:val="0070616B"/>
    <w:rsid w:val="00706295"/>
    <w:rsid w:val="00706FDA"/>
    <w:rsid w:val="00710612"/>
    <w:rsid w:val="00711F9A"/>
    <w:rsid w:val="00713810"/>
    <w:rsid w:val="0072211D"/>
    <w:rsid w:val="00726449"/>
    <w:rsid w:val="007303A5"/>
    <w:rsid w:val="00730B3E"/>
    <w:rsid w:val="0073420B"/>
    <w:rsid w:val="007409DF"/>
    <w:rsid w:val="00746A91"/>
    <w:rsid w:val="0074760E"/>
    <w:rsid w:val="007539F7"/>
    <w:rsid w:val="00753FB1"/>
    <w:rsid w:val="00754ABA"/>
    <w:rsid w:val="007731B3"/>
    <w:rsid w:val="007772AC"/>
    <w:rsid w:val="007806A5"/>
    <w:rsid w:val="00785A52"/>
    <w:rsid w:val="00786DC9"/>
    <w:rsid w:val="00793085"/>
    <w:rsid w:val="0079316E"/>
    <w:rsid w:val="007947F1"/>
    <w:rsid w:val="007A1546"/>
    <w:rsid w:val="007A228C"/>
    <w:rsid w:val="007A368E"/>
    <w:rsid w:val="007A4BDA"/>
    <w:rsid w:val="007A5868"/>
    <w:rsid w:val="007B04CE"/>
    <w:rsid w:val="007B3D6E"/>
    <w:rsid w:val="007B6871"/>
    <w:rsid w:val="007B6CAE"/>
    <w:rsid w:val="007B7A2F"/>
    <w:rsid w:val="007C3D33"/>
    <w:rsid w:val="007C6C94"/>
    <w:rsid w:val="007D294A"/>
    <w:rsid w:val="007D44D6"/>
    <w:rsid w:val="007D47D2"/>
    <w:rsid w:val="007D5253"/>
    <w:rsid w:val="007D6EC0"/>
    <w:rsid w:val="007D79C3"/>
    <w:rsid w:val="007D7E1D"/>
    <w:rsid w:val="007E725C"/>
    <w:rsid w:val="0080248E"/>
    <w:rsid w:val="00803CF9"/>
    <w:rsid w:val="0080583F"/>
    <w:rsid w:val="00807130"/>
    <w:rsid w:val="008103A4"/>
    <w:rsid w:val="00815E77"/>
    <w:rsid w:val="00831979"/>
    <w:rsid w:val="00833B26"/>
    <w:rsid w:val="00840ED7"/>
    <w:rsid w:val="00851352"/>
    <w:rsid w:val="0085298D"/>
    <w:rsid w:val="00857077"/>
    <w:rsid w:val="008600CD"/>
    <w:rsid w:val="0086094C"/>
    <w:rsid w:val="0086275D"/>
    <w:rsid w:val="00863230"/>
    <w:rsid w:val="00865BD0"/>
    <w:rsid w:val="00866AC6"/>
    <w:rsid w:val="008717D8"/>
    <w:rsid w:val="0087215C"/>
    <w:rsid w:val="00875D25"/>
    <w:rsid w:val="008761DC"/>
    <w:rsid w:val="00880E35"/>
    <w:rsid w:val="008875FE"/>
    <w:rsid w:val="00887F8E"/>
    <w:rsid w:val="00894BE8"/>
    <w:rsid w:val="00896234"/>
    <w:rsid w:val="00897E43"/>
    <w:rsid w:val="008A4196"/>
    <w:rsid w:val="008A59D2"/>
    <w:rsid w:val="008B6889"/>
    <w:rsid w:val="008C5738"/>
    <w:rsid w:val="008C6A8C"/>
    <w:rsid w:val="008C7EAD"/>
    <w:rsid w:val="008D0CFE"/>
    <w:rsid w:val="008D6152"/>
    <w:rsid w:val="008D6AC0"/>
    <w:rsid w:val="008E261E"/>
    <w:rsid w:val="008E5261"/>
    <w:rsid w:val="008E5379"/>
    <w:rsid w:val="008E7BA9"/>
    <w:rsid w:val="008F0F81"/>
    <w:rsid w:val="008F27BF"/>
    <w:rsid w:val="009020CB"/>
    <w:rsid w:val="00902836"/>
    <w:rsid w:val="0090596A"/>
    <w:rsid w:val="00906958"/>
    <w:rsid w:val="009073A3"/>
    <w:rsid w:val="009113E3"/>
    <w:rsid w:val="009135AC"/>
    <w:rsid w:val="00913D8C"/>
    <w:rsid w:val="009142EC"/>
    <w:rsid w:val="009154C3"/>
    <w:rsid w:val="00916446"/>
    <w:rsid w:val="00923540"/>
    <w:rsid w:val="00926767"/>
    <w:rsid w:val="00927CB0"/>
    <w:rsid w:val="00932D7A"/>
    <w:rsid w:val="009361D5"/>
    <w:rsid w:val="009426C2"/>
    <w:rsid w:val="009428A4"/>
    <w:rsid w:val="009474EF"/>
    <w:rsid w:val="00961648"/>
    <w:rsid w:val="009633E3"/>
    <w:rsid w:val="009659F4"/>
    <w:rsid w:val="009706A3"/>
    <w:rsid w:val="00970D60"/>
    <w:rsid w:val="0098262F"/>
    <w:rsid w:val="00987096"/>
    <w:rsid w:val="00987F06"/>
    <w:rsid w:val="0099390E"/>
    <w:rsid w:val="009951AB"/>
    <w:rsid w:val="009960E5"/>
    <w:rsid w:val="009A7ADC"/>
    <w:rsid w:val="009B0D30"/>
    <w:rsid w:val="009B4005"/>
    <w:rsid w:val="009B58BC"/>
    <w:rsid w:val="009C19B7"/>
    <w:rsid w:val="009C5ABB"/>
    <w:rsid w:val="009C76F8"/>
    <w:rsid w:val="009D7C51"/>
    <w:rsid w:val="009E196C"/>
    <w:rsid w:val="009F3246"/>
    <w:rsid w:val="009F36BF"/>
    <w:rsid w:val="00A00B94"/>
    <w:rsid w:val="00A05DDA"/>
    <w:rsid w:val="00A111B6"/>
    <w:rsid w:val="00A26D27"/>
    <w:rsid w:val="00A3533D"/>
    <w:rsid w:val="00A376EE"/>
    <w:rsid w:val="00A42A99"/>
    <w:rsid w:val="00A5151A"/>
    <w:rsid w:val="00A57E0A"/>
    <w:rsid w:val="00A65919"/>
    <w:rsid w:val="00A8136C"/>
    <w:rsid w:val="00A823F6"/>
    <w:rsid w:val="00A834B6"/>
    <w:rsid w:val="00A84D95"/>
    <w:rsid w:val="00A8719E"/>
    <w:rsid w:val="00A90EBF"/>
    <w:rsid w:val="00AA0A89"/>
    <w:rsid w:val="00AA16D7"/>
    <w:rsid w:val="00AA2BDD"/>
    <w:rsid w:val="00AA6429"/>
    <w:rsid w:val="00AB236E"/>
    <w:rsid w:val="00AC01AA"/>
    <w:rsid w:val="00AC4F72"/>
    <w:rsid w:val="00AE157B"/>
    <w:rsid w:val="00AE344D"/>
    <w:rsid w:val="00AE4819"/>
    <w:rsid w:val="00AF10DF"/>
    <w:rsid w:val="00AF1439"/>
    <w:rsid w:val="00AF2C61"/>
    <w:rsid w:val="00AF4889"/>
    <w:rsid w:val="00AF741A"/>
    <w:rsid w:val="00B0185E"/>
    <w:rsid w:val="00B01ADB"/>
    <w:rsid w:val="00B03687"/>
    <w:rsid w:val="00B04161"/>
    <w:rsid w:val="00B056F9"/>
    <w:rsid w:val="00B0594A"/>
    <w:rsid w:val="00B062C1"/>
    <w:rsid w:val="00B1046F"/>
    <w:rsid w:val="00B11E3D"/>
    <w:rsid w:val="00B17E82"/>
    <w:rsid w:val="00B27C6B"/>
    <w:rsid w:val="00B3385E"/>
    <w:rsid w:val="00B33EEE"/>
    <w:rsid w:val="00B345E0"/>
    <w:rsid w:val="00B403E7"/>
    <w:rsid w:val="00B4105A"/>
    <w:rsid w:val="00B44CAC"/>
    <w:rsid w:val="00B4575A"/>
    <w:rsid w:val="00B52801"/>
    <w:rsid w:val="00B575BA"/>
    <w:rsid w:val="00B669F5"/>
    <w:rsid w:val="00B70DE4"/>
    <w:rsid w:val="00B71608"/>
    <w:rsid w:val="00B7589B"/>
    <w:rsid w:val="00B76429"/>
    <w:rsid w:val="00B84E4F"/>
    <w:rsid w:val="00B85FB5"/>
    <w:rsid w:val="00B90910"/>
    <w:rsid w:val="00B956D4"/>
    <w:rsid w:val="00B97446"/>
    <w:rsid w:val="00BA031A"/>
    <w:rsid w:val="00BA1487"/>
    <w:rsid w:val="00BA7432"/>
    <w:rsid w:val="00BB2764"/>
    <w:rsid w:val="00BB4796"/>
    <w:rsid w:val="00BC1AA0"/>
    <w:rsid w:val="00BC2495"/>
    <w:rsid w:val="00BC3FE5"/>
    <w:rsid w:val="00BC5E39"/>
    <w:rsid w:val="00BC698A"/>
    <w:rsid w:val="00BC7C8C"/>
    <w:rsid w:val="00BC7EB9"/>
    <w:rsid w:val="00BD2643"/>
    <w:rsid w:val="00BD56B1"/>
    <w:rsid w:val="00BD6558"/>
    <w:rsid w:val="00BD686D"/>
    <w:rsid w:val="00BE01ED"/>
    <w:rsid w:val="00BE2BB0"/>
    <w:rsid w:val="00BE576F"/>
    <w:rsid w:val="00BE628E"/>
    <w:rsid w:val="00BF0D0B"/>
    <w:rsid w:val="00BF2C4A"/>
    <w:rsid w:val="00BF2F76"/>
    <w:rsid w:val="00BF3022"/>
    <w:rsid w:val="00BF3214"/>
    <w:rsid w:val="00BF5573"/>
    <w:rsid w:val="00C15867"/>
    <w:rsid w:val="00C2296D"/>
    <w:rsid w:val="00C23155"/>
    <w:rsid w:val="00C250CD"/>
    <w:rsid w:val="00C30EB6"/>
    <w:rsid w:val="00C40C41"/>
    <w:rsid w:val="00C45885"/>
    <w:rsid w:val="00C46252"/>
    <w:rsid w:val="00C46491"/>
    <w:rsid w:val="00C50F22"/>
    <w:rsid w:val="00C57971"/>
    <w:rsid w:val="00C65BD7"/>
    <w:rsid w:val="00C67305"/>
    <w:rsid w:val="00C76BA4"/>
    <w:rsid w:val="00C776FD"/>
    <w:rsid w:val="00C83A48"/>
    <w:rsid w:val="00C85865"/>
    <w:rsid w:val="00C85E85"/>
    <w:rsid w:val="00C910A3"/>
    <w:rsid w:val="00CA2EAE"/>
    <w:rsid w:val="00CA4862"/>
    <w:rsid w:val="00CA4AC1"/>
    <w:rsid w:val="00CB0316"/>
    <w:rsid w:val="00CB0B11"/>
    <w:rsid w:val="00CB426A"/>
    <w:rsid w:val="00CB5354"/>
    <w:rsid w:val="00CB61E6"/>
    <w:rsid w:val="00CC12C1"/>
    <w:rsid w:val="00CC3C9E"/>
    <w:rsid w:val="00CC6A14"/>
    <w:rsid w:val="00CC70A3"/>
    <w:rsid w:val="00CD205B"/>
    <w:rsid w:val="00CD4442"/>
    <w:rsid w:val="00CD53C3"/>
    <w:rsid w:val="00CD574E"/>
    <w:rsid w:val="00CE4C22"/>
    <w:rsid w:val="00CE7ACD"/>
    <w:rsid w:val="00CF3BCD"/>
    <w:rsid w:val="00CF41EC"/>
    <w:rsid w:val="00CF5D04"/>
    <w:rsid w:val="00D01071"/>
    <w:rsid w:val="00D04DE4"/>
    <w:rsid w:val="00D063F1"/>
    <w:rsid w:val="00D14F22"/>
    <w:rsid w:val="00D253C8"/>
    <w:rsid w:val="00D30C70"/>
    <w:rsid w:val="00D4741C"/>
    <w:rsid w:val="00D57918"/>
    <w:rsid w:val="00D60E7B"/>
    <w:rsid w:val="00D62FEB"/>
    <w:rsid w:val="00D67356"/>
    <w:rsid w:val="00D73DC6"/>
    <w:rsid w:val="00D74C1A"/>
    <w:rsid w:val="00D754C1"/>
    <w:rsid w:val="00D77393"/>
    <w:rsid w:val="00D77A35"/>
    <w:rsid w:val="00D81B3E"/>
    <w:rsid w:val="00D8619B"/>
    <w:rsid w:val="00D90C70"/>
    <w:rsid w:val="00D90E49"/>
    <w:rsid w:val="00D96ADE"/>
    <w:rsid w:val="00DA0CE2"/>
    <w:rsid w:val="00DA3912"/>
    <w:rsid w:val="00DA6921"/>
    <w:rsid w:val="00DC6A10"/>
    <w:rsid w:val="00DD6186"/>
    <w:rsid w:val="00DE657E"/>
    <w:rsid w:val="00DF4704"/>
    <w:rsid w:val="00E024AA"/>
    <w:rsid w:val="00E10666"/>
    <w:rsid w:val="00E15C77"/>
    <w:rsid w:val="00E250F1"/>
    <w:rsid w:val="00E3033B"/>
    <w:rsid w:val="00E3550D"/>
    <w:rsid w:val="00E45BFE"/>
    <w:rsid w:val="00E52838"/>
    <w:rsid w:val="00E614E0"/>
    <w:rsid w:val="00E72C12"/>
    <w:rsid w:val="00E73F7F"/>
    <w:rsid w:val="00E77DBD"/>
    <w:rsid w:val="00E83F1A"/>
    <w:rsid w:val="00E85409"/>
    <w:rsid w:val="00E941B1"/>
    <w:rsid w:val="00EA1366"/>
    <w:rsid w:val="00EA429F"/>
    <w:rsid w:val="00EA4F9E"/>
    <w:rsid w:val="00EA63CA"/>
    <w:rsid w:val="00EA6D3B"/>
    <w:rsid w:val="00EB00AD"/>
    <w:rsid w:val="00EB136C"/>
    <w:rsid w:val="00EB1580"/>
    <w:rsid w:val="00EB480E"/>
    <w:rsid w:val="00EB5EC6"/>
    <w:rsid w:val="00EB7FC9"/>
    <w:rsid w:val="00EC02DE"/>
    <w:rsid w:val="00EC7819"/>
    <w:rsid w:val="00EC7DF4"/>
    <w:rsid w:val="00ED27E8"/>
    <w:rsid w:val="00ED6F64"/>
    <w:rsid w:val="00ED7137"/>
    <w:rsid w:val="00EE0443"/>
    <w:rsid w:val="00EF06EA"/>
    <w:rsid w:val="00EF12EA"/>
    <w:rsid w:val="00EF641B"/>
    <w:rsid w:val="00F21088"/>
    <w:rsid w:val="00F22257"/>
    <w:rsid w:val="00F327E7"/>
    <w:rsid w:val="00F35746"/>
    <w:rsid w:val="00F40C23"/>
    <w:rsid w:val="00F447C7"/>
    <w:rsid w:val="00F459B4"/>
    <w:rsid w:val="00F5211B"/>
    <w:rsid w:val="00F554A9"/>
    <w:rsid w:val="00F63B9B"/>
    <w:rsid w:val="00F63C7D"/>
    <w:rsid w:val="00F65F17"/>
    <w:rsid w:val="00F716FD"/>
    <w:rsid w:val="00F80355"/>
    <w:rsid w:val="00F84A64"/>
    <w:rsid w:val="00F84B16"/>
    <w:rsid w:val="00F84B71"/>
    <w:rsid w:val="00F874F9"/>
    <w:rsid w:val="00F87C43"/>
    <w:rsid w:val="00FA5722"/>
    <w:rsid w:val="00FB0C81"/>
    <w:rsid w:val="00FC2200"/>
    <w:rsid w:val="00FC2540"/>
    <w:rsid w:val="00FC2873"/>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04157479"/>
  <w15:docId w15:val="{27600B02-36C6-4D07-B3EA-065F758B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He=ding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 Char1, Char1 Char Char,Fußnotentextf,FOOTNOTES,fn,single space,Footnote,Footnote Text Char1 Char,Footnote Text Char Char Char,Footnote Text Char1 Char Char Char,Footnote Text Char Char Char Char Char,Geneva 9"/>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 Char1 Char, Char1 Char Char Char,Fußnotentextf Char,FOOTNOTES Char,fn Char,single space Char,Footnote Char,Footnote Text Char1 Char Char,Footnote Text Char Char Char Char,Geneva 9 Char"/>
    <w:basedOn w:val="DefaultParagraphFont"/>
    <w:link w:val="FootnoteText"/>
    <w:uiPriority w:val="99"/>
    <w:rsid w:val="006E126D"/>
    <w:rPr>
      <w:lang w:val="en-GB"/>
    </w:rPr>
  </w:style>
  <w:style w:type="character" w:styleId="FootnoteReference">
    <w:name w:val="footnote reference"/>
    <w:aliases w:val="Footnote Text1,Footnote Text2,Footnote text,16 Point,Superscript 6 Point,-E Fußnotenzeichen,number,Footnote reference number,Footnote symbol,note TESI,SUPERS,stylish,ftref,Footnote Reference Superscript,-E Fuﬂnotenzeichen,fr"/>
    <w:basedOn w:val="DefaultParagraphFont"/>
    <w:link w:val="CharCharCharCharCarChar"/>
    <w:uiPriority w:val="99"/>
    <w:unhideWhenUsed/>
    <w:qFormat/>
    <w:rsid w:val="006E126D"/>
    <w:rPr>
      <w:vertAlign w:val="superscript"/>
    </w:rPr>
  </w:style>
  <w:style w:type="paragraph" w:styleId="ListParagraph">
    <w:name w:val="List Paragraph"/>
    <w:aliases w:val="TIT 2 IND,Dot pt,No Spacing1,List Paragraph Char Char Char,Indicator Text,Numbered Para 1,Bullet 1,F5 List Paragraph,Bullet Points,List Paragraph1,Lista vistosa - Énfasis 11"/>
    <w:basedOn w:val="Normal"/>
    <w:link w:val="ListParagraphChar"/>
    <w:uiPriority w:val="34"/>
    <w:qFormat/>
    <w:rsid w:val="00B4105A"/>
    <w:pPr>
      <w:ind w:left="720"/>
      <w:contextualSpacing/>
    </w:pPr>
    <w:rPr>
      <w:lang w:val="en-GB"/>
    </w:rPr>
  </w:style>
  <w:style w:type="character" w:customStyle="1" w:styleId="ListParagraphChar">
    <w:name w:val="List Paragraph Char"/>
    <w:aliases w:val="TIT 2 IND Char1,Dot pt Char1,No Spacing1 Char1,List Paragraph Char Char Char Char1,Indicator Text Char1,Numbered Para 1 Char1,Bullet 1 Char1,F5 List Paragraph Char1,Bullet Points Char1,List Paragraph1 Char1"/>
    <w:basedOn w:val="DefaultParagraphFont"/>
    <w:link w:val="ListParagraph"/>
    <w:uiPriority w:val="34"/>
    <w:locked/>
    <w:rsid w:val="00B4105A"/>
    <w:rPr>
      <w:sz w:val="22"/>
      <w:szCs w:val="22"/>
      <w:lang w:val="en-GB"/>
    </w:rPr>
  </w:style>
  <w:style w:type="paragraph" w:customStyle="1" w:styleId="Default">
    <w:name w:val="Default"/>
    <w:rsid w:val="00B4105A"/>
    <w:pPr>
      <w:widowControl w:val="0"/>
      <w:autoSpaceDE w:val="0"/>
      <w:autoSpaceDN w:val="0"/>
      <w:adjustRightInd w:val="0"/>
    </w:pPr>
    <w:rPr>
      <w:color w:val="000000"/>
      <w:sz w:val="24"/>
      <w:szCs w:val="24"/>
    </w:rPr>
  </w:style>
  <w:style w:type="table" w:customStyle="1" w:styleId="TableGrid10">
    <w:name w:val="Table Grid1"/>
    <w:basedOn w:val="TableNormal"/>
    <w:next w:val="TableGrid"/>
    <w:uiPriority w:val="59"/>
    <w:rsid w:val="00B410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105A"/>
    <w:rPr>
      <w:sz w:val="22"/>
      <w:szCs w:val="22"/>
      <w:lang w:val="en-GB"/>
    </w:rPr>
  </w:style>
  <w:style w:type="paragraph" w:styleId="NormalWeb">
    <w:name w:val="Normal (Web)"/>
    <w:basedOn w:val="Normal"/>
    <w:uiPriority w:val="99"/>
    <w:semiHidden/>
    <w:unhideWhenUsed/>
    <w:rsid w:val="00B4105A"/>
    <w:pPr>
      <w:jc w:val="left"/>
    </w:pPr>
    <w:rPr>
      <w:rFonts w:eastAsiaTheme="minorHAnsi"/>
      <w:sz w:val="24"/>
      <w:szCs w:val="24"/>
      <w:lang w:val="en-US"/>
    </w:rPr>
  </w:style>
  <w:style w:type="paragraph" w:styleId="EndnoteText">
    <w:name w:val="endnote text"/>
    <w:basedOn w:val="Normal"/>
    <w:link w:val="EndnoteTextChar"/>
    <w:uiPriority w:val="99"/>
    <w:semiHidden/>
    <w:unhideWhenUsed/>
    <w:rsid w:val="00B4105A"/>
    <w:rPr>
      <w:sz w:val="20"/>
      <w:szCs w:val="20"/>
      <w:lang w:val="en-GB"/>
    </w:rPr>
  </w:style>
  <w:style w:type="character" w:customStyle="1" w:styleId="EndnoteTextChar">
    <w:name w:val="Endnote Text Char"/>
    <w:basedOn w:val="DefaultParagraphFont"/>
    <w:link w:val="EndnoteText"/>
    <w:uiPriority w:val="99"/>
    <w:semiHidden/>
    <w:rsid w:val="00B4105A"/>
    <w:rPr>
      <w:lang w:val="en-GB"/>
    </w:rPr>
  </w:style>
  <w:style w:type="character" w:styleId="EndnoteReference">
    <w:name w:val="endnote reference"/>
    <w:basedOn w:val="DefaultParagraphFont"/>
    <w:uiPriority w:val="99"/>
    <w:semiHidden/>
    <w:unhideWhenUsed/>
    <w:rsid w:val="00B4105A"/>
    <w:rPr>
      <w:vertAlign w:val="superscript"/>
    </w:rPr>
  </w:style>
  <w:style w:type="table" w:customStyle="1" w:styleId="TableGrid11">
    <w:name w:val="Table Grid11"/>
    <w:basedOn w:val="TableNormal"/>
    <w:next w:val="TableGrid"/>
    <w:rsid w:val="00B410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4105A"/>
    <w:rPr>
      <w:sz w:val="22"/>
      <w:szCs w:val="22"/>
      <w:lang w:val="en-CA"/>
    </w:rPr>
  </w:style>
  <w:style w:type="character" w:customStyle="1" w:styleId="NoSpacingChar">
    <w:name w:val="No Spacing Char"/>
    <w:basedOn w:val="DefaultParagraphFont"/>
    <w:link w:val="NoSpacing"/>
    <w:uiPriority w:val="1"/>
    <w:locked/>
    <w:rsid w:val="00B4105A"/>
    <w:rPr>
      <w:rFonts w:eastAsiaTheme="minorEastAsia"/>
      <w:lang w:eastAsia="ja-JP"/>
    </w:rPr>
  </w:style>
  <w:style w:type="paragraph" w:styleId="NoSpacing">
    <w:name w:val="No Spacing"/>
    <w:link w:val="NoSpacingChar"/>
    <w:uiPriority w:val="1"/>
    <w:qFormat/>
    <w:rsid w:val="00B4105A"/>
    <w:rPr>
      <w:rFonts w:eastAsiaTheme="minorEastAsia"/>
      <w:lang w:eastAsia="ja-JP"/>
    </w:rPr>
  </w:style>
  <w:style w:type="character" w:customStyle="1" w:styleId="ListParagraphChar1">
    <w:name w:val="List Paragraph Char1"/>
    <w:aliases w:val="TIT 2 IND Char,Dot pt Char,No Spacing1 Char,List Paragraph Char Char Char Char,Indicator Text Char,Numbered Para 1 Char,Bullet 1 Char,F5 List Paragraph Char,Bullet Points Char,List Paragraph1 Char,Lista vistosa - Énfasis 11 Char"/>
    <w:uiPriority w:val="34"/>
    <w:qFormat/>
    <w:locked/>
    <w:rsid w:val="00B4105A"/>
  </w:style>
  <w:style w:type="character" w:customStyle="1" w:styleId="0Heading0Char">
    <w:name w:val="0 Heading 0 Char"/>
    <w:basedOn w:val="DefaultParagraphFont"/>
    <w:link w:val="0Heading0"/>
    <w:locked/>
    <w:rsid w:val="00B4105A"/>
    <w:rPr>
      <w:sz w:val="22"/>
      <w:szCs w:val="22"/>
      <w:lang w:val="en-GB"/>
    </w:rPr>
  </w:style>
  <w:style w:type="table" w:customStyle="1" w:styleId="TableGrid20">
    <w:name w:val="Table Grid2"/>
    <w:basedOn w:val="TableNormal"/>
    <w:next w:val="TableGrid"/>
    <w:rsid w:val="00B410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unhideWhenUsed/>
    <w:rsid w:val="00B4105A"/>
    <w:pPr>
      <w:tabs>
        <w:tab w:val="num" w:pos="360"/>
      </w:tabs>
      <w:ind w:left="360" w:hanging="360"/>
    </w:pPr>
    <w:rPr>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B4105A"/>
    <w:rPr>
      <w:sz w:val="22"/>
      <w:szCs w:val="22"/>
      <w:lang w:val="en-CA"/>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B4105A"/>
    <w:pPr>
      <w:spacing w:after="160" w:line="240" w:lineRule="exact"/>
    </w:pPr>
    <w:rPr>
      <w:sz w:val="20"/>
      <w:szCs w:val="20"/>
      <w:vertAlign w:val="superscript"/>
      <w:lang w:val="en-US"/>
    </w:rPr>
  </w:style>
  <w:style w:type="paragraph" w:customStyle="1" w:styleId="Normal-para">
    <w:name w:val="Normal-para"/>
    <w:basedOn w:val="Normal"/>
    <w:rsid w:val="00F40C23"/>
    <w:pPr>
      <w:widowControl w:val="0"/>
      <w:numPr>
        <w:numId w:val="37"/>
      </w:numPr>
      <w:tabs>
        <w:tab w:val="left" w:pos="490"/>
        <w:tab w:val="left" w:pos="979"/>
        <w:tab w:val="left" w:pos="1469"/>
      </w:tabs>
      <w:adjustRightInd w:val="0"/>
      <w:spacing w:before="120" w:after="120" w:line="240" w:lineRule="atLeast"/>
      <w:textAlignment w:val="baseline"/>
    </w:pPr>
    <w:rPr>
      <w:sz w:val="24"/>
      <w:szCs w:val="20"/>
      <w:lang w:val="en-US" w:eastAsia="zh-CN"/>
    </w:rPr>
  </w:style>
  <w:style w:type="character" w:customStyle="1" w:styleId="markedcontent">
    <w:name w:val="markedcontent"/>
    <w:basedOn w:val="DefaultParagraphFont"/>
    <w:rsid w:val="00CE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RAFTS\Alejandro\87th%20ExCom\10%20Templates\Eec8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UNEP/OzL.Pro/ExCom/87/33</Document_x0020_Number>
  </documentManagement>
</p:properties>
</file>

<file path=customXml/itemProps1.xml><?xml version="1.0" encoding="utf-8"?>
<ds:datastoreItem xmlns:ds="http://schemas.openxmlformats.org/officeDocument/2006/customXml" ds:itemID="{BFED72E4-C6EE-4983-84E5-F258610DF93A}"/>
</file>

<file path=customXml/itemProps2.xml><?xml version="1.0" encoding="utf-8"?>
<ds:datastoreItem xmlns:ds="http://schemas.openxmlformats.org/officeDocument/2006/customXml" ds:itemID="{A140E837-1AA1-48FA-82B4-DB99D6F424BF}"/>
</file>

<file path=customXml/itemProps3.xml><?xml version="1.0" encoding="utf-8"?>
<ds:datastoreItem xmlns:ds="http://schemas.openxmlformats.org/officeDocument/2006/customXml" ds:itemID="{D67152D5-F8CA-4ECC-B9B8-1F22D36F93C0}"/>
</file>

<file path=customXml/itemProps4.xml><?xml version="1.0" encoding="utf-8"?>
<ds:datastoreItem xmlns:ds="http://schemas.openxmlformats.org/officeDocument/2006/customXml" ds:itemID="{2605C856-9A33-4C46-9540-E8AF6086EC29}"/>
</file>

<file path=docProps/app.xml><?xml version="1.0" encoding="utf-8"?>
<Properties xmlns="http://schemas.openxmlformats.org/officeDocument/2006/extended-properties" xmlns:vt="http://schemas.openxmlformats.org/officeDocument/2006/docPropsVTypes">
  <Template>Eec87G</Template>
  <TotalTime>1</TotalTime>
  <Pages>25</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项目提案: 巴拉圭</vt:lpstr>
    </vt:vector>
  </TitlesOfParts>
  <Company>UNMFS</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项目提案: 巴拉圭</dc:title>
  <dc:creator>Dominika Anna Suwik</dc:creator>
  <cp:lastModifiedBy>HB</cp:lastModifiedBy>
  <cp:revision>3</cp:revision>
  <cp:lastPrinted>2001-05-26T16:40:00Z</cp:lastPrinted>
  <dcterms:created xsi:type="dcterms:W3CDTF">2021-07-02T20:50:00Z</dcterms:created>
  <dcterms:modified xsi:type="dcterms:W3CDTF">2021-07-02T21:03:00Z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UNEP/OzL.Pro/ExCom/87/33</vt:lpwstr>
  </property>
  <property fmtid="{D5CDD505-2E9C-101B-9397-08002B2CF9AE}" pid="3" name="Revision date">
    <vt:lpwstr>6/9/2021</vt:lpwstr>
  </property>
  <property fmtid="{D5CDD505-2E9C-101B-9397-08002B2CF9AE}" pid="4" name="ContentTypeId">
    <vt:lpwstr>0x0101002DF00DB1CFC87549A2FDEA0A8F99BEBC</vt:lpwstr>
  </property>
</Properties>
</file>