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15"/>
        <w:gridCol w:w="3780"/>
      </w:tblGrid>
      <w:tr w:rsidR="00662195" w:rsidRPr="006E68CF" w:rsidTr="000F7D34">
        <w:trPr>
          <w:trHeight w:val="720"/>
        </w:trPr>
        <w:tc>
          <w:tcPr>
            <w:tcW w:w="5785" w:type="dxa"/>
            <w:gridSpan w:val="2"/>
            <w:tcBorders>
              <w:bottom w:val="single" w:sz="18" w:space="0" w:color="auto"/>
            </w:tcBorders>
          </w:tcPr>
          <w:p w:rsidR="00662195" w:rsidRPr="00327A39" w:rsidRDefault="00662195" w:rsidP="00327A39">
            <w:pPr>
              <w:pStyle w:val="Heading2"/>
              <w:numPr>
                <w:ilvl w:val="0"/>
                <w:numId w:val="0"/>
              </w:numPr>
              <w:ind w:left="424"/>
              <w:jc w:val="left"/>
              <w:rPr>
                <w:b/>
                <w:bCs/>
                <w:sz w:val="28"/>
                <w:szCs w:val="24"/>
              </w:rPr>
            </w:pPr>
            <w:bookmarkStart w:id="0" w:name="_GoBack"/>
            <w:bookmarkEnd w:id="0"/>
            <w:r w:rsidRPr="00327A39">
              <w:rPr>
                <w:rFonts w:eastAsia="SimHei"/>
                <w:b/>
                <w:bCs/>
                <w:noProof/>
                <w:color w:val="000000"/>
                <w:sz w:val="36"/>
                <w:szCs w:val="24"/>
              </w:rPr>
              <w:t>联合国</w:t>
            </w:r>
          </w:p>
        </w:tc>
        <w:tc>
          <w:tcPr>
            <w:tcW w:w="4295" w:type="dxa"/>
            <w:gridSpan w:val="2"/>
            <w:tcBorders>
              <w:bottom w:val="single" w:sz="18" w:space="0" w:color="auto"/>
            </w:tcBorders>
          </w:tcPr>
          <w:p w:rsidR="00662195" w:rsidRPr="00327A39" w:rsidRDefault="00662195" w:rsidP="00327A39">
            <w:pPr>
              <w:pStyle w:val="Heading2"/>
              <w:numPr>
                <w:ilvl w:val="0"/>
                <w:numId w:val="0"/>
              </w:numPr>
              <w:ind w:left="1440"/>
              <w:jc w:val="right"/>
              <w:rPr>
                <w:rFonts w:asciiTheme="minorBidi" w:hAnsiTheme="minorBidi" w:cstheme="minorBidi"/>
                <w:sz w:val="52"/>
                <w:szCs w:val="24"/>
              </w:rPr>
            </w:pPr>
            <w:r w:rsidRPr="00327A39">
              <w:rPr>
                <w:rFonts w:asciiTheme="minorBidi" w:hAnsiTheme="minorBidi" w:cstheme="minorBidi"/>
                <w:b/>
                <w:noProof/>
                <w:sz w:val="72"/>
                <w:szCs w:val="24"/>
              </w:rPr>
              <w:t>EP</w:t>
            </w:r>
          </w:p>
        </w:tc>
      </w:tr>
      <w:tr w:rsidR="00662195" w:rsidRPr="006E68CF" w:rsidTr="00D1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662195" w:rsidRPr="006E68CF" w:rsidRDefault="00662195" w:rsidP="000F7D34">
            <w:pPr>
              <w:spacing w:before="120"/>
              <w:rPr>
                <w:szCs w:val="24"/>
              </w:rPr>
            </w:pPr>
            <w:r w:rsidRPr="006E68CF">
              <w:rPr>
                <w:noProof/>
                <w:lang w:val="en-CA" w:eastAsia="en-CA"/>
              </w:rPr>
              <w:drawing>
                <wp:anchor distT="0" distB="0" distL="114300" distR="114300" simplePos="0" relativeHeight="251659264" behindDoc="0" locked="0" layoutInCell="1" allowOverlap="1">
                  <wp:simplePos x="0" y="0"/>
                  <wp:positionH relativeFrom="column">
                    <wp:posOffset>306070</wp:posOffset>
                  </wp:positionH>
                  <wp:positionV relativeFrom="paragraph">
                    <wp:posOffset>918210</wp:posOffset>
                  </wp:positionV>
                  <wp:extent cx="800100" cy="705485"/>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a:ln>
                            <a:noFill/>
                          </a:ln>
                        </pic:spPr>
                      </pic:pic>
                    </a:graphicData>
                  </a:graphic>
                </wp:anchor>
              </w:drawing>
            </w:r>
            <w:r w:rsidRPr="006E68CF">
              <w:rPr>
                <w:noProof/>
                <w:lang w:val="en-CA" w:eastAsia="en-CA"/>
              </w:rPr>
              <w:drawing>
                <wp:anchor distT="0" distB="0" distL="114300" distR="114300" simplePos="0" relativeHeight="251660288" behindDoc="1" locked="0" layoutInCell="0" allowOverlap="1">
                  <wp:simplePos x="0" y="0"/>
                  <wp:positionH relativeFrom="column">
                    <wp:posOffset>0</wp:posOffset>
                  </wp:positionH>
                  <wp:positionV relativeFrom="paragraph">
                    <wp:posOffset>114300</wp:posOffset>
                  </wp:positionV>
                  <wp:extent cx="822960" cy="7315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anchor>
              </w:drawing>
            </w:r>
          </w:p>
        </w:tc>
        <w:tc>
          <w:tcPr>
            <w:tcW w:w="4230" w:type="dxa"/>
            <w:gridSpan w:val="2"/>
            <w:tcBorders>
              <w:top w:val="nil"/>
              <w:left w:val="nil"/>
              <w:bottom w:val="single" w:sz="36" w:space="0" w:color="auto"/>
              <w:right w:val="nil"/>
            </w:tcBorders>
          </w:tcPr>
          <w:p w:rsidR="00662195" w:rsidRPr="006E68CF" w:rsidRDefault="00662195" w:rsidP="000F7D34">
            <w:pPr>
              <w:rPr>
                <w:rFonts w:eastAsia="SimHei"/>
                <w:color w:val="000000"/>
                <w:sz w:val="44"/>
                <w:szCs w:val="24"/>
              </w:rPr>
            </w:pPr>
          </w:p>
          <w:p w:rsidR="00662195" w:rsidRPr="006E68CF" w:rsidRDefault="00662195" w:rsidP="000F7D34">
            <w:pPr>
              <w:rPr>
                <w:rFonts w:eastAsia="SimHei"/>
                <w:color w:val="000000"/>
                <w:sz w:val="44"/>
                <w:szCs w:val="24"/>
              </w:rPr>
            </w:pPr>
            <w:r w:rsidRPr="006E68CF">
              <w:rPr>
                <w:rFonts w:eastAsia="SimHei"/>
                <w:noProof/>
                <w:color w:val="000000"/>
                <w:sz w:val="44"/>
                <w:szCs w:val="24"/>
              </w:rPr>
              <w:t>联合国</w:t>
            </w:r>
          </w:p>
          <w:p w:rsidR="00662195" w:rsidRPr="006E68CF" w:rsidRDefault="00662195" w:rsidP="000F7D34">
            <w:pPr>
              <w:spacing w:before="240"/>
              <w:rPr>
                <w:szCs w:val="24"/>
              </w:rPr>
            </w:pPr>
            <w:r w:rsidRPr="006E68CF">
              <w:rPr>
                <w:rFonts w:eastAsia="SimHei"/>
                <w:noProof/>
                <w:color w:val="000000"/>
                <w:sz w:val="44"/>
                <w:szCs w:val="24"/>
              </w:rPr>
              <w:t>环境规划署</w:t>
            </w:r>
          </w:p>
        </w:tc>
        <w:tc>
          <w:tcPr>
            <w:tcW w:w="3780" w:type="dxa"/>
            <w:tcBorders>
              <w:top w:val="nil"/>
              <w:left w:val="nil"/>
              <w:bottom w:val="single" w:sz="36" w:space="0" w:color="auto"/>
              <w:right w:val="nil"/>
            </w:tcBorders>
          </w:tcPr>
          <w:p w:rsidR="00662195" w:rsidRPr="006E68CF" w:rsidRDefault="00662195" w:rsidP="000F7D34">
            <w:pPr>
              <w:spacing w:before="120"/>
              <w:rPr>
                <w:sz w:val="24"/>
                <w:szCs w:val="24"/>
              </w:rPr>
            </w:pPr>
            <w:r w:rsidRPr="006E68CF">
              <w:rPr>
                <w:noProof/>
                <w:sz w:val="24"/>
                <w:szCs w:val="24"/>
              </w:rPr>
              <w:t>Distr.</w:t>
            </w:r>
          </w:p>
          <w:p w:rsidR="00662195" w:rsidRPr="006E68CF" w:rsidRDefault="00662195" w:rsidP="000F7D34">
            <w:pPr>
              <w:rPr>
                <w:sz w:val="24"/>
                <w:szCs w:val="24"/>
              </w:rPr>
            </w:pPr>
            <w:r w:rsidRPr="006E68CF">
              <w:rPr>
                <w:noProof/>
                <w:sz w:val="24"/>
                <w:szCs w:val="24"/>
              </w:rPr>
              <w:t>GENERAL</w:t>
            </w:r>
          </w:p>
          <w:p w:rsidR="00662195" w:rsidRPr="006E68CF" w:rsidRDefault="00662195" w:rsidP="000F7D34">
            <w:pPr>
              <w:rPr>
                <w:sz w:val="24"/>
                <w:szCs w:val="24"/>
              </w:rPr>
            </w:pPr>
          </w:p>
          <w:p w:rsidR="007A6F42" w:rsidRPr="006E68CF" w:rsidRDefault="006A6A00" w:rsidP="007A6F42">
            <w:r>
              <w:fldChar w:fldCharType="begin"/>
            </w:r>
            <w:r>
              <w:instrText xml:space="preserve"> DOCPROPERTY "Document number"  \* MERGEFORMAT </w:instrText>
            </w:r>
            <w:r>
              <w:fldChar w:fldCharType="separate"/>
            </w:r>
            <w:r w:rsidR="00C00240">
              <w:t>UNEP/OzL.Pro/ExCom/84/13</w:t>
            </w:r>
            <w:r>
              <w:fldChar w:fldCharType="end"/>
            </w:r>
          </w:p>
          <w:p w:rsidR="00662195" w:rsidRPr="006E68CF" w:rsidRDefault="00263718" w:rsidP="000F7D34">
            <w:pPr>
              <w:rPr>
                <w:sz w:val="24"/>
                <w:szCs w:val="24"/>
                <w:lang w:val="en-US"/>
              </w:rPr>
            </w:pPr>
            <w:r w:rsidRPr="006E68CF">
              <w:rPr>
                <w:sz w:val="24"/>
                <w:szCs w:val="24"/>
              </w:rPr>
              <w:t>26 November</w:t>
            </w:r>
            <w:r w:rsidR="00662195" w:rsidRPr="006E68CF">
              <w:rPr>
                <w:sz w:val="24"/>
                <w:szCs w:val="24"/>
              </w:rPr>
              <w:t xml:space="preserve"> 2019</w:t>
            </w:r>
          </w:p>
          <w:p w:rsidR="00662195" w:rsidRPr="006E68CF" w:rsidRDefault="00662195" w:rsidP="000F7D34">
            <w:pPr>
              <w:rPr>
                <w:caps/>
                <w:sz w:val="24"/>
                <w:szCs w:val="24"/>
              </w:rPr>
            </w:pPr>
          </w:p>
          <w:p w:rsidR="00662195" w:rsidRPr="006E68CF" w:rsidRDefault="00662195" w:rsidP="000F7D34">
            <w:pPr>
              <w:rPr>
                <w:sz w:val="24"/>
                <w:szCs w:val="24"/>
                <w:lang w:val="en-US"/>
              </w:rPr>
            </w:pPr>
            <w:r w:rsidRPr="006E68CF">
              <w:rPr>
                <w:noProof/>
                <w:sz w:val="24"/>
                <w:szCs w:val="24"/>
                <w:lang w:val="en-US"/>
              </w:rPr>
              <w:t>CHINESE</w:t>
            </w:r>
          </w:p>
          <w:p w:rsidR="00662195" w:rsidRPr="006E68CF" w:rsidRDefault="00662195" w:rsidP="000F7D34">
            <w:pPr>
              <w:rPr>
                <w:sz w:val="24"/>
              </w:rPr>
            </w:pPr>
            <w:r w:rsidRPr="006E68CF">
              <w:rPr>
                <w:noProof/>
                <w:sz w:val="24"/>
                <w:szCs w:val="24"/>
              </w:rPr>
              <w:t>ORIGINAL</w:t>
            </w:r>
            <w:r w:rsidR="00263718" w:rsidRPr="006E68CF">
              <w:rPr>
                <w:noProof/>
                <w:sz w:val="24"/>
                <w:szCs w:val="24"/>
                <w:lang w:eastAsia="zh-CN"/>
              </w:rPr>
              <w:t xml:space="preserve">: </w:t>
            </w:r>
            <w:r w:rsidRPr="006E68CF">
              <w:rPr>
                <w:noProof/>
                <w:sz w:val="24"/>
                <w:szCs w:val="24"/>
              </w:rPr>
              <w:t>ENGLISH</w:t>
            </w:r>
          </w:p>
          <w:p w:rsidR="00662195" w:rsidRPr="006E68CF" w:rsidRDefault="00662195" w:rsidP="000F7D34">
            <w:pPr>
              <w:rPr>
                <w:szCs w:val="24"/>
              </w:rPr>
            </w:pPr>
          </w:p>
        </w:tc>
      </w:tr>
    </w:tbl>
    <w:p w:rsidR="00662195" w:rsidRPr="006E68CF" w:rsidRDefault="00662195" w:rsidP="00662195">
      <w:pPr>
        <w:spacing w:before="60"/>
        <w:ind w:hanging="360"/>
        <w:jc w:val="left"/>
        <w:rPr>
          <w:sz w:val="24"/>
          <w:szCs w:val="24"/>
          <w:lang w:val="en-CA" w:eastAsia="zh-CN"/>
        </w:rPr>
      </w:pPr>
      <w:r w:rsidRPr="006E68CF">
        <w:rPr>
          <w:noProof/>
          <w:sz w:val="24"/>
          <w:szCs w:val="24"/>
          <w:lang w:val="en-CA" w:eastAsia="zh-CN"/>
        </w:rPr>
        <w:t>执行蒙特利尔议定书</w:t>
      </w:r>
    </w:p>
    <w:p w:rsidR="00662195" w:rsidRPr="006E68CF" w:rsidRDefault="00662195" w:rsidP="00662195">
      <w:pPr>
        <w:ind w:hanging="360"/>
        <w:jc w:val="left"/>
        <w:rPr>
          <w:sz w:val="24"/>
          <w:szCs w:val="24"/>
          <w:lang w:val="en-CA" w:eastAsia="zh-CN"/>
        </w:rPr>
      </w:pPr>
      <w:r w:rsidRPr="006E68CF">
        <w:rPr>
          <w:noProof/>
          <w:sz w:val="24"/>
          <w:szCs w:val="24"/>
          <w:lang w:val="en-CA" w:eastAsia="zh-CN"/>
        </w:rPr>
        <w:t>多边基金执行委员会</w:t>
      </w:r>
      <w:r w:rsidRPr="006E68CF">
        <w:rPr>
          <w:sz w:val="24"/>
          <w:szCs w:val="24"/>
          <w:lang w:val="en-CA" w:eastAsia="zh-CN"/>
        </w:rPr>
        <w:tab/>
      </w:r>
    </w:p>
    <w:p w:rsidR="00662195" w:rsidRPr="006E68CF" w:rsidRDefault="00662195" w:rsidP="00662195">
      <w:pPr>
        <w:ind w:hanging="360"/>
        <w:jc w:val="left"/>
        <w:rPr>
          <w:sz w:val="24"/>
          <w:szCs w:val="24"/>
          <w:lang w:val="en-CA" w:eastAsia="zh-CN"/>
        </w:rPr>
      </w:pPr>
      <w:r w:rsidRPr="006E68CF">
        <w:rPr>
          <w:noProof/>
          <w:sz w:val="24"/>
          <w:szCs w:val="24"/>
          <w:lang w:val="en-CA" w:eastAsia="zh-CN"/>
        </w:rPr>
        <w:t>第八十</w:t>
      </w:r>
      <w:r w:rsidR="00263718" w:rsidRPr="006E68CF">
        <w:rPr>
          <w:noProof/>
          <w:sz w:val="24"/>
          <w:szCs w:val="24"/>
          <w:lang w:val="en-CA" w:eastAsia="zh-CN"/>
        </w:rPr>
        <w:t>四</w:t>
      </w:r>
      <w:r w:rsidRPr="006E68CF">
        <w:rPr>
          <w:noProof/>
          <w:sz w:val="24"/>
          <w:szCs w:val="24"/>
          <w:lang w:val="en-CA" w:eastAsia="zh-CN"/>
        </w:rPr>
        <w:t>次会议</w:t>
      </w:r>
    </w:p>
    <w:p w:rsidR="00662195" w:rsidRPr="006E68CF" w:rsidRDefault="00662195" w:rsidP="00662195">
      <w:pPr>
        <w:ind w:hanging="360"/>
        <w:jc w:val="left"/>
        <w:rPr>
          <w:sz w:val="24"/>
          <w:szCs w:val="24"/>
          <w:lang w:val="en-CA" w:eastAsia="zh-CN"/>
        </w:rPr>
      </w:pPr>
      <w:r w:rsidRPr="006E68CF">
        <w:rPr>
          <w:noProof/>
          <w:sz w:val="24"/>
          <w:szCs w:val="24"/>
          <w:lang w:val="en-CA" w:eastAsia="zh-CN"/>
        </w:rPr>
        <w:t>2019</w:t>
      </w:r>
      <w:r w:rsidRPr="006E68CF">
        <w:rPr>
          <w:noProof/>
          <w:sz w:val="24"/>
          <w:szCs w:val="24"/>
          <w:lang w:val="en-CA" w:eastAsia="zh-CN"/>
        </w:rPr>
        <w:t>年</w:t>
      </w:r>
      <w:r w:rsidR="00263718" w:rsidRPr="006E68CF">
        <w:rPr>
          <w:noProof/>
          <w:sz w:val="24"/>
          <w:szCs w:val="24"/>
          <w:lang w:val="en-CA" w:eastAsia="zh-CN"/>
        </w:rPr>
        <w:t>12</w:t>
      </w:r>
      <w:r w:rsidRPr="006E68CF">
        <w:rPr>
          <w:noProof/>
          <w:sz w:val="24"/>
          <w:szCs w:val="24"/>
          <w:lang w:val="en-CA" w:eastAsia="zh-CN"/>
        </w:rPr>
        <w:t>月</w:t>
      </w:r>
      <w:r w:rsidR="00263718" w:rsidRPr="006E68CF">
        <w:rPr>
          <w:noProof/>
          <w:sz w:val="24"/>
          <w:szCs w:val="24"/>
          <w:lang w:val="en-CA" w:eastAsia="zh-CN"/>
        </w:rPr>
        <w:t>16</w:t>
      </w:r>
      <w:r w:rsidRPr="006E68CF">
        <w:rPr>
          <w:noProof/>
          <w:sz w:val="24"/>
          <w:szCs w:val="24"/>
          <w:lang w:val="en-CA" w:eastAsia="zh-CN"/>
        </w:rPr>
        <w:t>日至</w:t>
      </w:r>
      <w:r w:rsidR="00263718" w:rsidRPr="006E68CF">
        <w:rPr>
          <w:noProof/>
          <w:sz w:val="24"/>
          <w:szCs w:val="24"/>
          <w:lang w:val="en-CA" w:eastAsia="zh-CN"/>
        </w:rPr>
        <w:t>20</w:t>
      </w:r>
      <w:r w:rsidRPr="006E68CF">
        <w:rPr>
          <w:noProof/>
          <w:sz w:val="24"/>
          <w:szCs w:val="24"/>
          <w:lang w:val="en-CA" w:eastAsia="zh-CN"/>
        </w:rPr>
        <w:t>日，蒙特利尔</w:t>
      </w:r>
    </w:p>
    <w:p w:rsidR="006E68CF" w:rsidRDefault="006E68CF" w:rsidP="006E68CF">
      <w:pPr>
        <w:spacing w:after="240"/>
        <w:jc w:val="center"/>
        <w:rPr>
          <w:b/>
          <w:caps/>
          <w:lang w:val="en-US" w:eastAsia="zh-CN"/>
        </w:rPr>
      </w:pPr>
    </w:p>
    <w:p w:rsidR="006E68CF" w:rsidRDefault="00EA34A0" w:rsidP="006E68CF">
      <w:pPr>
        <w:spacing w:after="240"/>
        <w:jc w:val="center"/>
        <w:rPr>
          <w:rFonts w:asciiTheme="minorEastAsia" w:hAnsiTheme="minorEastAsia"/>
          <w:b/>
          <w:caps/>
          <w:sz w:val="28"/>
          <w:szCs w:val="28"/>
          <w:lang w:val="en-US" w:eastAsia="zh-CN"/>
        </w:rPr>
      </w:pPr>
      <w:r w:rsidRPr="008A62E4">
        <w:rPr>
          <w:rFonts w:asciiTheme="minorEastAsia" w:hAnsiTheme="minorEastAsia" w:hint="eastAsia"/>
          <w:b/>
          <w:caps/>
          <w:sz w:val="28"/>
          <w:szCs w:val="28"/>
          <w:lang w:val="en-US" w:eastAsia="zh-CN"/>
        </w:rPr>
        <w:t>评价</w:t>
      </w:r>
      <w:r w:rsidR="00ED2775" w:rsidRPr="008A62E4">
        <w:rPr>
          <w:rFonts w:asciiTheme="minorEastAsia" w:hAnsiTheme="minorEastAsia" w:hint="eastAsia"/>
          <w:b/>
          <w:caps/>
          <w:sz w:val="28"/>
          <w:szCs w:val="28"/>
          <w:lang w:val="en-US" w:eastAsia="zh-CN"/>
        </w:rPr>
        <w:t>国家臭氧干事</w:t>
      </w:r>
      <w:r w:rsidRPr="008A62E4">
        <w:rPr>
          <w:rFonts w:asciiTheme="minorEastAsia" w:hAnsiTheme="minorEastAsia" w:hint="eastAsia"/>
          <w:b/>
          <w:caps/>
          <w:sz w:val="28"/>
          <w:szCs w:val="28"/>
          <w:lang w:val="en-US" w:eastAsia="zh-CN"/>
        </w:rPr>
        <w:t>区域网络</w:t>
      </w:r>
      <w:r w:rsidR="00ED2775">
        <w:rPr>
          <w:rFonts w:asciiTheme="minorEastAsia" w:hAnsiTheme="minorEastAsia" w:hint="eastAsia"/>
          <w:b/>
          <w:caps/>
          <w:sz w:val="28"/>
          <w:szCs w:val="28"/>
          <w:lang w:val="en-US" w:eastAsia="zh-CN"/>
        </w:rPr>
        <w:t>的</w:t>
      </w:r>
      <w:r w:rsidRPr="008A62E4">
        <w:rPr>
          <w:rFonts w:asciiTheme="minorEastAsia" w:hAnsiTheme="minorEastAsia" w:hint="eastAsia"/>
          <w:b/>
          <w:caps/>
          <w:sz w:val="28"/>
          <w:szCs w:val="28"/>
          <w:lang w:val="en-US" w:eastAsia="zh-CN"/>
        </w:rPr>
        <w:t>案头研究的</w:t>
      </w:r>
      <w:r w:rsidRPr="008A62E4">
        <w:rPr>
          <w:rFonts w:asciiTheme="minorEastAsia" w:hAnsiTheme="minorEastAsia"/>
          <w:b/>
          <w:sz w:val="28"/>
          <w:szCs w:val="28"/>
          <w:lang w:val="zh-CN" w:eastAsia="zh-CN"/>
        </w:rPr>
        <w:t>工作</w:t>
      </w:r>
      <w:r w:rsidRPr="008A62E4">
        <w:rPr>
          <w:rFonts w:asciiTheme="minorEastAsia" w:hAnsiTheme="minorEastAsia" w:hint="eastAsia"/>
          <w:b/>
          <w:caps/>
          <w:sz w:val="28"/>
          <w:szCs w:val="28"/>
          <w:lang w:val="en-US" w:eastAsia="zh-CN"/>
        </w:rPr>
        <w:t>范围</w:t>
      </w:r>
    </w:p>
    <w:p w:rsidR="00327A39" w:rsidRPr="00EA34A0" w:rsidRDefault="00327A39" w:rsidP="006E68CF">
      <w:pPr>
        <w:spacing w:after="240"/>
        <w:jc w:val="center"/>
        <w:rPr>
          <w:b/>
          <w:caps/>
          <w:sz w:val="28"/>
          <w:szCs w:val="28"/>
          <w:lang w:val="en-US" w:eastAsia="zh-CN"/>
        </w:rPr>
      </w:pPr>
    </w:p>
    <w:p w:rsidR="006E68CF" w:rsidRPr="006E68CF" w:rsidRDefault="008A62E4" w:rsidP="006E68CF">
      <w:pPr>
        <w:spacing w:after="240"/>
        <w:jc w:val="left"/>
        <w:rPr>
          <w:b/>
          <w:sz w:val="24"/>
          <w:szCs w:val="24"/>
        </w:rPr>
      </w:pPr>
      <w:r w:rsidRPr="008A62E4">
        <w:rPr>
          <w:rFonts w:hint="eastAsia"/>
          <w:b/>
          <w:sz w:val="24"/>
          <w:szCs w:val="24"/>
        </w:rPr>
        <w:t>背</w:t>
      </w:r>
      <w:r w:rsidR="00673699">
        <w:rPr>
          <w:b/>
          <w:sz w:val="24"/>
          <w:szCs w:val="24"/>
        </w:rPr>
        <w:t xml:space="preserve">     </w:t>
      </w:r>
      <w:r w:rsidRPr="008A62E4">
        <w:rPr>
          <w:rFonts w:hint="eastAsia"/>
          <w:b/>
          <w:sz w:val="24"/>
          <w:szCs w:val="24"/>
        </w:rPr>
        <w:t>景</w:t>
      </w:r>
    </w:p>
    <w:p w:rsidR="006E68CF" w:rsidRPr="006E68CF" w:rsidRDefault="008A62E4"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8A62E4">
        <w:rPr>
          <w:rFonts w:ascii="Times New Roman" w:hAnsi="Times New Roman" w:cs="Times New Roman" w:hint="eastAsia"/>
          <w:sz w:val="24"/>
          <w:szCs w:val="24"/>
          <w:lang w:eastAsia="zh-CN"/>
        </w:rPr>
        <w:t>在第</w:t>
      </w:r>
      <w:r>
        <w:rPr>
          <w:rFonts w:ascii="Times New Roman" w:eastAsiaTheme="minorEastAsia" w:hAnsi="Times New Roman" w:cs="Times New Roman"/>
          <w:sz w:val="24"/>
          <w:lang w:eastAsia="zh-CN"/>
        </w:rPr>
        <w:t>八十二次</w:t>
      </w:r>
      <w:r w:rsidRPr="008A62E4">
        <w:rPr>
          <w:rFonts w:ascii="Times New Roman" w:hAnsi="Times New Roman" w:cs="Times New Roman" w:hint="eastAsia"/>
          <w:sz w:val="24"/>
          <w:szCs w:val="24"/>
          <w:lang w:eastAsia="zh-CN"/>
        </w:rPr>
        <w:t>会议上，执行委员会请高级监测和评价干事</w:t>
      </w:r>
      <w:r w:rsidRPr="008A62E4">
        <w:rPr>
          <w:rFonts w:ascii="Times New Roman" w:hAnsi="Times New Roman" w:cs="Times New Roman" w:hint="eastAsia"/>
          <w:sz w:val="24"/>
          <w:szCs w:val="24"/>
          <w:lang w:eastAsia="zh-CN"/>
        </w:rPr>
        <w:t>(SMEO)</w:t>
      </w:r>
      <w:r w:rsidRPr="008A62E4">
        <w:rPr>
          <w:rFonts w:ascii="Times New Roman" w:hAnsi="Times New Roman" w:cs="Times New Roman" w:hint="eastAsia"/>
          <w:sz w:val="24"/>
          <w:szCs w:val="24"/>
          <w:lang w:eastAsia="zh-CN"/>
        </w:rPr>
        <w:t>编写评价国家臭氧干事</w:t>
      </w:r>
      <w:r w:rsidR="00827084" w:rsidRPr="008A62E4">
        <w:rPr>
          <w:rFonts w:ascii="Times New Roman" w:hAnsi="Times New Roman" w:cs="Times New Roman" w:hint="eastAsia"/>
          <w:sz w:val="24"/>
          <w:szCs w:val="24"/>
          <w:lang w:eastAsia="zh-CN"/>
        </w:rPr>
        <w:t>区域网络</w:t>
      </w:r>
      <w:r w:rsidR="00ED2775">
        <w:rPr>
          <w:rFonts w:ascii="Times New Roman" w:eastAsiaTheme="minorEastAsia" w:hAnsi="Times New Roman" w:cs="Times New Roman" w:hint="eastAsia"/>
          <w:sz w:val="24"/>
          <w:szCs w:val="24"/>
          <w:lang w:eastAsia="zh-CN"/>
        </w:rPr>
        <w:t>的</w:t>
      </w:r>
      <w:r w:rsidRPr="008A62E4">
        <w:rPr>
          <w:rFonts w:ascii="Times New Roman" w:hAnsi="Times New Roman" w:cs="Times New Roman" w:hint="eastAsia"/>
          <w:sz w:val="24"/>
          <w:szCs w:val="24"/>
          <w:lang w:eastAsia="zh-CN"/>
        </w:rPr>
        <w:t>案头研究的</w:t>
      </w:r>
      <w:r>
        <w:rPr>
          <w:rFonts w:ascii="Times New Roman" w:eastAsiaTheme="minorEastAsia" w:hAnsi="Times New Roman" w:cs="Times New Roman" w:hint="eastAsia"/>
          <w:sz w:val="24"/>
          <w:szCs w:val="24"/>
          <w:lang w:eastAsia="zh-CN"/>
        </w:rPr>
        <w:t>工作</w:t>
      </w:r>
      <w:r w:rsidRPr="008A62E4">
        <w:rPr>
          <w:rFonts w:ascii="Times New Roman" w:hAnsi="Times New Roman" w:cs="Times New Roman" w:hint="eastAsia"/>
          <w:sz w:val="24"/>
          <w:szCs w:val="24"/>
          <w:lang w:eastAsia="zh-CN"/>
        </w:rPr>
        <w:t>范围</w:t>
      </w:r>
      <w:r w:rsidRPr="008A62E4">
        <w:rPr>
          <w:rFonts w:ascii="Times New Roman" w:hAnsi="Times New Roman" w:cs="Times New Roman" w:hint="eastAsia"/>
          <w:sz w:val="24"/>
          <w:szCs w:val="24"/>
          <w:lang w:eastAsia="zh-CN"/>
        </w:rPr>
        <w:t>(</w:t>
      </w:r>
      <w:r w:rsidRPr="008A62E4">
        <w:rPr>
          <w:rFonts w:ascii="Times New Roman" w:hAnsi="Times New Roman" w:cs="Times New Roman" w:hint="eastAsia"/>
          <w:sz w:val="24"/>
          <w:szCs w:val="24"/>
          <w:lang w:eastAsia="zh-CN"/>
        </w:rPr>
        <w:t>第</w:t>
      </w:r>
      <w:r w:rsidRPr="008A62E4">
        <w:rPr>
          <w:rFonts w:ascii="Times New Roman" w:hAnsi="Times New Roman" w:cs="Times New Roman" w:hint="eastAsia"/>
          <w:sz w:val="24"/>
          <w:szCs w:val="24"/>
          <w:lang w:eastAsia="zh-CN"/>
        </w:rPr>
        <w:t>82/10</w:t>
      </w:r>
      <w:r w:rsidRPr="008A62E4">
        <w:rPr>
          <w:rFonts w:ascii="Times New Roman" w:hAnsi="Times New Roman" w:cs="Times New Roman" w:hint="eastAsia"/>
          <w:sz w:val="24"/>
          <w:szCs w:val="24"/>
          <w:lang w:eastAsia="zh-CN"/>
        </w:rPr>
        <w:t>号决定</w:t>
      </w:r>
      <w:r w:rsidRPr="008A62E4">
        <w:rPr>
          <w:rFonts w:ascii="Times New Roman" w:hAnsi="Times New Roman" w:cs="Times New Roman" w:hint="eastAsia"/>
          <w:sz w:val="24"/>
          <w:szCs w:val="24"/>
          <w:lang w:eastAsia="zh-CN"/>
        </w:rPr>
        <w:t>)</w:t>
      </w:r>
      <w:r w:rsidR="00827084">
        <w:rPr>
          <w:rFonts w:ascii="Times New Roman" w:eastAsiaTheme="minorEastAsia" w:hAnsi="Times New Roman" w:cs="Times New Roman" w:hint="eastAsia"/>
          <w:sz w:val="24"/>
          <w:szCs w:val="24"/>
          <w:lang w:eastAsia="zh-CN"/>
        </w:rPr>
        <w:t>，以便</w:t>
      </w:r>
      <w:r w:rsidR="005572BC" w:rsidRPr="008A62E4">
        <w:rPr>
          <w:rFonts w:ascii="Times New Roman" w:hAnsi="Times New Roman" w:cs="Times New Roman" w:hint="eastAsia"/>
          <w:sz w:val="24"/>
          <w:szCs w:val="24"/>
          <w:lang w:eastAsia="zh-CN"/>
        </w:rPr>
        <w:t>提交</w:t>
      </w:r>
      <w:r w:rsidR="00827084">
        <w:rPr>
          <w:rFonts w:ascii="Times New Roman" w:eastAsiaTheme="minorEastAsia" w:hAnsi="Times New Roman" w:cs="Times New Roman" w:hint="eastAsia"/>
          <w:sz w:val="24"/>
          <w:szCs w:val="24"/>
          <w:lang w:eastAsia="zh-CN"/>
        </w:rPr>
        <w:t>给</w:t>
      </w:r>
      <w:r w:rsidR="005572BC" w:rsidRPr="008A62E4">
        <w:rPr>
          <w:rFonts w:ascii="Times New Roman" w:hAnsi="Times New Roman" w:cs="Times New Roman" w:hint="eastAsia"/>
          <w:sz w:val="24"/>
          <w:szCs w:val="24"/>
          <w:lang w:eastAsia="zh-CN"/>
        </w:rPr>
        <w:t>第</w:t>
      </w:r>
      <w:r w:rsidR="005572BC">
        <w:rPr>
          <w:rFonts w:ascii="Times New Roman" w:eastAsiaTheme="minorEastAsia" w:hAnsi="Times New Roman" w:cs="Times New Roman"/>
          <w:sz w:val="24"/>
          <w:lang w:eastAsia="zh-CN"/>
        </w:rPr>
        <w:t>八十</w:t>
      </w:r>
      <w:r w:rsidR="005572BC">
        <w:rPr>
          <w:rFonts w:ascii="Times New Roman" w:eastAsiaTheme="minorEastAsia" w:hAnsi="Times New Roman" w:cs="Times New Roman" w:hint="eastAsia"/>
          <w:sz w:val="24"/>
          <w:lang w:eastAsia="zh-CN"/>
        </w:rPr>
        <w:t>四</w:t>
      </w:r>
      <w:r w:rsidR="00827084">
        <w:rPr>
          <w:rFonts w:ascii="Times New Roman" w:hAnsi="Times New Roman" w:cs="Times New Roman" w:hint="eastAsia"/>
          <w:sz w:val="24"/>
          <w:szCs w:val="24"/>
          <w:lang w:eastAsia="zh-CN"/>
        </w:rPr>
        <w:t>次会议</w:t>
      </w:r>
      <w:r w:rsidR="00827084">
        <w:rPr>
          <w:rFonts w:ascii="Times New Roman" w:eastAsiaTheme="minorEastAsia" w:hAnsi="Times New Roman" w:cs="Times New Roman" w:hint="eastAsia"/>
          <w:sz w:val="24"/>
          <w:szCs w:val="24"/>
          <w:lang w:eastAsia="zh-CN"/>
        </w:rPr>
        <w:t>。</w:t>
      </w:r>
    </w:p>
    <w:p w:rsidR="006E68CF" w:rsidRPr="006E68CF" w:rsidRDefault="008A62E4"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8A62E4">
        <w:rPr>
          <w:rFonts w:ascii="Times New Roman" w:hAnsi="Times New Roman" w:cs="Times New Roman" w:hint="eastAsia"/>
          <w:sz w:val="24"/>
          <w:szCs w:val="24"/>
          <w:lang w:eastAsia="zh-CN"/>
        </w:rPr>
        <w:t>这些网络是能力建设机制，</w:t>
      </w:r>
      <w:r w:rsidR="00ED2775">
        <w:rPr>
          <w:rFonts w:ascii="Times New Roman" w:eastAsiaTheme="minorEastAsia" w:hAnsi="Times New Roman" w:cs="Times New Roman" w:hint="eastAsia"/>
          <w:sz w:val="24"/>
          <w:szCs w:val="24"/>
          <w:lang w:eastAsia="zh-CN"/>
        </w:rPr>
        <w:t>以</w:t>
      </w:r>
      <w:r w:rsidRPr="008A62E4">
        <w:rPr>
          <w:rFonts w:ascii="Times New Roman" w:hAnsi="Times New Roman" w:cs="Times New Roman" w:hint="eastAsia"/>
          <w:sz w:val="24"/>
          <w:szCs w:val="24"/>
          <w:lang w:eastAsia="zh-CN"/>
        </w:rPr>
        <w:t>促进</w:t>
      </w:r>
      <w:r w:rsidR="00ED2775">
        <w:rPr>
          <w:rFonts w:ascii="Times New Roman" w:eastAsiaTheme="minorEastAsia" w:hAnsi="Times New Roman" w:cs="Times New Roman" w:hint="eastAsia"/>
          <w:sz w:val="24"/>
          <w:szCs w:val="24"/>
          <w:lang w:eastAsia="zh-CN"/>
        </w:rPr>
        <w:t>为</w:t>
      </w:r>
      <w:r w:rsidRPr="008A62E4">
        <w:rPr>
          <w:rFonts w:ascii="Times New Roman" w:hAnsi="Times New Roman" w:cs="Times New Roman" w:hint="eastAsia"/>
          <w:sz w:val="24"/>
          <w:szCs w:val="24"/>
          <w:lang w:eastAsia="zh-CN"/>
        </w:rPr>
        <w:t>履行《蒙特利尔议定书》承诺</w:t>
      </w:r>
      <w:r w:rsidR="003F2453">
        <w:rPr>
          <w:rFonts w:ascii="Times New Roman" w:eastAsiaTheme="minorEastAsia" w:hAnsi="Times New Roman" w:cs="Times New Roman" w:hint="eastAsia"/>
          <w:sz w:val="24"/>
          <w:szCs w:val="24"/>
          <w:lang w:eastAsia="zh-CN"/>
        </w:rPr>
        <w:t>所需的</w:t>
      </w:r>
      <w:r w:rsidR="003F2453" w:rsidRPr="008A62E4">
        <w:rPr>
          <w:rFonts w:ascii="Times New Roman" w:hAnsi="Times New Roman" w:cs="Times New Roman" w:hint="eastAsia"/>
          <w:sz w:val="24"/>
          <w:szCs w:val="24"/>
          <w:lang w:eastAsia="zh-CN"/>
        </w:rPr>
        <w:t>信息、经验和专门知识的交流</w:t>
      </w:r>
      <w:r w:rsidR="00ED2775">
        <w:rPr>
          <w:rFonts w:ascii="Times New Roman" w:eastAsiaTheme="minorEastAsia" w:hAnsi="Times New Roman" w:cs="Times New Roman" w:hint="eastAsia"/>
          <w:sz w:val="24"/>
          <w:szCs w:val="24"/>
          <w:lang w:eastAsia="zh-CN"/>
        </w:rPr>
        <w:t>，</w:t>
      </w:r>
      <w:r w:rsidRPr="008A62E4">
        <w:rPr>
          <w:rFonts w:ascii="Times New Roman" w:hAnsi="Times New Roman" w:cs="Times New Roman" w:hint="eastAsia"/>
          <w:sz w:val="24"/>
          <w:szCs w:val="24"/>
          <w:lang w:eastAsia="zh-CN"/>
        </w:rPr>
        <w:t>报告数据</w:t>
      </w:r>
      <w:r w:rsidR="00ED2775">
        <w:rPr>
          <w:rFonts w:ascii="Times New Roman" w:eastAsiaTheme="minorEastAsia" w:hAnsi="Times New Roman" w:cs="Times New Roman" w:hint="eastAsia"/>
          <w:sz w:val="24"/>
          <w:szCs w:val="24"/>
          <w:lang w:eastAsia="zh-CN"/>
        </w:rPr>
        <w:t>，</w:t>
      </w:r>
      <w:r w:rsidRPr="008A62E4">
        <w:rPr>
          <w:rFonts w:ascii="Times New Roman" w:hAnsi="Times New Roman" w:cs="Times New Roman" w:hint="eastAsia"/>
          <w:sz w:val="24"/>
          <w:szCs w:val="24"/>
          <w:lang w:eastAsia="zh-CN"/>
        </w:rPr>
        <w:t>制定和执行政策</w:t>
      </w:r>
      <w:r w:rsidR="00ED2775">
        <w:rPr>
          <w:rFonts w:ascii="Times New Roman" w:eastAsiaTheme="minorEastAsia" w:hAnsi="Times New Roman" w:cs="Times New Roman" w:hint="eastAsia"/>
          <w:sz w:val="24"/>
          <w:szCs w:val="24"/>
          <w:lang w:eastAsia="zh-CN"/>
        </w:rPr>
        <w:t>，</w:t>
      </w:r>
      <w:r w:rsidR="003F2453">
        <w:rPr>
          <w:rFonts w:ascii="Times New Roman" w:hAnsi="Times New Roman" w:cs="Times New Roman" w:hint="eastAsia"/>
          <w:sz w:val="24"/>
          <w:szCs w:val="24"/>
          <w:lang w:eastAsia="zh-CN"/>
        </w:rPr>
        <w:t>采用技术</w:t>
      </w:r>
      <w:r w:rsidR="00CF6407">
        <w:rPr>
          <w:rFonts w:ascii="Times New Roman" w:eastAsiaTheme="minorEastAsia" w:hAnsi="Times New Roman" w:cs="Times New Roman" w:hint="eastAsia"/>
          <w:sz w:val="24"/>
          <w:szCs w:val="24"/>
          <w:lang w:eastAsia="zh-CN"/>
        </w:rPr>
        <w:t>并</w:t>
      </w:r>
      <w:r w:rsidR="003F2453">
        <w:rPr>
          <w:rFonts w:ascii="Times New Roman" w:hAnsi="Times New Roman" w:cs="Times New Roman" w:hint="eastAsia"/>
          <w:sz w:val="24"/>
          <w:szCs w:val="24"/>
          <w:lang w:eastAsia="zh-CN"/>
        </w:rPr>
        <w:t>有效管理国家臭氧</w:t>
      </w:r>
      <w:r w:rsidR="003F2453">
        <w:rPr>
          <w:rFonts w:ascii="Times New Roman" w:eastAsiaTheme="minorEastAsia" w:hAnsi="Times New Roman" w:cs="Times New Roman" w:hint="eastAsia"/>
          <w:sz w:val="24"/>
          <w:szCs w:val="24"/>
          <w:lang w:eastAsia="zh-CN"/>
        </w:rPr>
        <w:t>机构</w:t>
      </w:r>
      <w:r w:rsidRPr="008A62E4">
        <w:rPr>
          <w:rFonts w:ascii="Times New Roman" w:hAnsi="Times New Roman" w:cs="Times New Roman" w:hint="eastAsia"/>
          <w:sz w:val="24"/>
          <w:szCs w:val="24"/>
          <w:lang w:eastAsia="zh-CN"/>
        </w:rPr>
        <w:t>。</w:t>
      </w:r>
    </w:p>
    <w:p w:rsidR="006E68CF" w:rsidRPr="006E68CF" w:rsidRDefault="003F2453"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3F2453">
        <w:rPr>
          <w:rFonts w:ascii="Times New Roman" w:hAnsi="Times New Roman" w:cs="Times New Roman" w:hint="eastAsia"/>
          <w:sz w:val="24"/>
          <w:szCs w:val="24"/>
          <w:lang w:eastAsia="zh-CN"/>
        </w:rPr>
        <w:t>这些网络的目标是</w:t>
      </w:r>
      <w:r w:rsidR="00ED2775">
        <w:rPr>
          <w:rFonts w:ascii="Times New Roman" w:eastAsiaTheme="minorEastAsia" w:hAnsi="Times New Roman" w:cs="Times New Roman" w:hint="eastAsia"/>
          <w:sz w:val="24"/>
          <w:szCs w:val="24"/>
          <w:lang w:eastAsia="zh-CN"/>
        </w:rPr>
        <w:t>就</w:t>
      </w:r>
      <w:r w:rsidRPr="003F2453">
        <w:rPr>
          <w:rFonts w:ascii="Times New Roman" w:hAnsi="Times New Roman" w:cs="Times New Roman" w:hint="eastAsia"/>
          <w:sz w:val="24"/>
          <w:szCs w:val="24"/>
          <w:lang w:eastAsia="zh-CN"/>
        </w:rPr>
        <w:t>《蒙特利尔议定书》</w:t>
      </w:r>
      <w:r w:rsidR="006A3885">
        <w:rPr>
          <w:rFonts w:ascii="Times New Roman" w:eastAsiaTheme="minorEastAsia" w:hAnsi="Times New Roman" w:cs="Times New Roman" w:hint="eastAsia"/>
          <w:sz w:val="24"/>
          <w:szCs w:val="24"/>
          <w:lang w:eastAsia="zh-CN"/>
        </w:rPr>
        <w:t>履约</w:t>
      </w:r>
      <w:r w:rsidRPr="003F2453">
        <w:rPr>
          <w:rFonts w:ascii="Times New Roman" w:hAnsi="Times New Roman" w:cs="Times New Roman" w:hint="eastAsia"/>
          <w:sz w:val="24"/>
          <w:szCs w:val="24"/>
          <w:lang w:eastAsia="zh-CN"/>
        </w:rPr>
        <w:t>要求</w:t>
      </w:r>
      <w:r w:rsidR="006A3885">
        <w:rPr>
          <w:rFonts w:ascii="Times New Roman" w:eastAsiaTheme="minorEastAsia" w:hAnsi="Times New Roman" w:cs="Times New Roman" w:hint="eastAsia"/>
          <w:sz w:val="24"/>
          <w:szCs w:val="24"/>
          <w:lang w:eastAsia="zh-CN"/>
        </w:rPr>
        <w:t>，为国家臭氧干事定期提供最新情况</w:t>
      </w:r>
      <w:r w:rsidR="00CF6407" w:rsidRPr="003F2453">
        <w:rPr>
          <w:rFonts w:ascii="Times New Roman" w:hAnsi="Times New Roman" w:cs="Times New Roman" w:hint="eastAsia"/>
          <w:sz w:val="24"/>
          <w:szCs w:val="24"/>
          <w:lang w:eastAsia="zh-CN"/>
        </w:rPr>
        <w:t>和指导</w:t>
      </w:r>
      <w:r w:rsidR="006A3885">
        <w:rPr>
          <w:rFonts w:ascii="Times New Roman" w:eastAsiaTheme="minorEastAsia" w:hAnsi="Times New Roman" w:cs="Times New Roman" w:hint="eastAsia"/>
          <w:sz w:val="24"/>
          <w:szCs w:val="24"/>
          <w:lang w:eastAsia="zh-CN"/>
        </w:rPr>
        <w:t>，</w:t>
      </w:r>
      <w:r w:rsidRPr="003F2453">
        <w:rPr>
          <w:rFonts w:ascii="Times New Roman" w:hAnsi="Times New Roman" w:cs="Times New Roman" w:hint="eastAsia"/>
          <w:sz w:val="24"/>
          <w:szCs w:val="24"/>
          <w:lang w:eastAsia="zh-CN"/>
        </w:rPr>
        <w:t>开展</w:t>
      </w:r>
      <w:r w:rsidR="006A3885">
        <w:rPr>
          <w:rFonts w:ascii="Times New Roman" w:eastAsiaTheme="minorEastAsia" w:hAnsi="Times New Roman" w:cs="Times New Roman" w:hint="eastAsia"/>
          <w:sz w:val="24"/>
          <w:szCs w:val="24"/>
          <w:lang w:eastAsia="zh-CN"/>
        </w:rPr>
        <w:t>能够</w:t>
      </w:r>
      <w:r w:rsidR="008A1BC6" w:rsidRPr="003F2453">
        <w:rPr>
          <w:rFonts w:ascii="Times New Roman" w:hAnsi="Times New Roman" w:cs="Times New Roman" w:hint="eastAsia"/>
          <w:sz w:val="24"/>
          <w:szCs w:val="24"/>
          <w:lang w:eastAsia="zh-CN"/>
        </w:rPr>
        <w:t>遵守</w:t>
      </w:r>
      <w:r w:rsidR="006A3885">
        <w:rPr>
          <w:rFonts w:ascii="Times New Roman" w:eastAsiaTheme="minorEastAsia" w:hAnsi="Times New Roman" w:cs="Times New Roman" w:hint="eastAsia"/>
          <w:sz w:val="24"/>
          <w:szCs w:val="24"/>
          <w:lang w:eastAsia="zh-CN"/>
        </w:rPr>
        <w:t>和持续遵守</w:t>
      </w:r>
      <w:r w:rsidRPr="003F2453">
        <w:rPr>
          <w:rFonts w:ascii="Times New Roman" w:hAnsi="Times New Roman" w:cs="Times New Roman" w:hint="eastAsia"/>
          <w:sz w:val="24"/>
          <w:szCs w:val="24"/>
          <w:lang w:eastAsia="zh-CN"/>
        </w:rPr>
        <w:t>《蒙特利尔议定书》</w:t>
      </w:r>
      <w:r w:rsidR="006A3885">
        <w:rPr>
          <w:rFonts w:ascii="Times New Roman" w:eastAsiaTheme="minorEastAsia" w:hAnsi="Times New Roman" w:cs="Times New Roman" w:hint="eastAsia"/>
          <w:sz w:val="24"/>
          <w:szCs w:val="24"/>
          <w:lang w:eastAsia="zh-CN"/>
        </w:rPr>
        <w:t>的逐步淘汰活动</w:t>
      </w:r>
      <w:r w:rsidRPr="003F2453">
        <w:rPr>
          <w:rFonts w:ascii="Times New Roman" w:hAnsi="Times New Roman" w:cs="Times New Roman" w:hint="eastAsia"/>
          <w:sz w:val="24"/>
          <w:szCs w:val="24"/>
          <w:lang w:eastAsia="zh-CN"/>
        </w:rPr>
        <w:t>。</w:t>
      </w:r>
    </w:p>
    <w:p w:rsidR="006E68CF" w:rsidRPr="006E68CF" w:rsidRDefault="00F007CE"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F007CE">
        <w:rPr>
          <w:rFonts w:ascii="Times New Roman" w:hAnsi="Times New Roman" w:cs="Times New Roman" w:hint="eastAsia"/>
          <w:sz w:val="24"/>
          <w:szCs w:val="24"/>
          <w:lang w:eastAsia="zh-CN"/>
        </w:rPr>
        <w:t>这些网络为国家臭氧</w:t>
      </w:r>
      <w:r w:rsidR="00E1029F">
        <w:rPr>
          <w:rFonts w:ascii="Times New Roman" w:eastAsiaTheme="minorEastAsia" w:hAnsi="Times New Roman" w:cs="Times New Roman" w:hint="eastAsia"/>
          <w:sz w:val="24"/>
          <w:szCs w:val="24"/>
          <w:lang w:eastAsia="zh-CN"/>
        </w:rPr>
        <w:t>干事</w:t>
      </w:r>
      <w:r w:rsidRPr="00F007CE">
        <w:rPr>
          <w:rFonts w:ascii="Times New Roman" w:hAnsi="Times New Roman" w:cs="Times New Roman" w:hint="eastAsia"/>
          <w:sz w:val="24"/>
          <w:szCs w:val="24"/>
          <w:lang w:eastAsia="zh-CN"/>
        </w:rPr>
        <w:t>、非第</w:t>
      </w:r>
      <w:r w:rsidRPr="00F007CE">
        <w:rPr>
          <w:rFonts w:ascii="Times New Roman" w:hAnsi="Times New Roman" w:cs="Times New Roman" w:hint="eastAsia"/>
          <w:sz w:val="24"/>
          <w:szCs w:val="24"/>
          <w:lang w:eastAsia="zh-CN"/>
        </w:rPr>
        <w:t>5</w:t>
      </w:r>
      <w:r w:rsidRPr="00F007CE">
        <w:rPr>
          <w:rFonts w:ascii="Times New Roman" w:hAnsi="Times New Roman" w:cs="Times New Roman" w:hint="eastAsia"/>
          <w:sz w:val="24"/>
          <w:szCs w:val="24"/>
          <w:lang w:eastAsia="zh-CN"/>
        </w:rPr>
        <w:t>条国家、基金和臭氧秘书处以及双边和执行机构之间持续</w:t>
      </w:r>
      <w:r w:rsidR="00FF1E01">
        <w:rPr>
          <w:rFonts w:ascii="Times New Roman" w:eastAsiaTheme="minorEastAsia" w:hAnsi="Times New Roman" w:cs="Times New Roman" w:hint="eastAsia"/>
          <w:sz w:val="24"/>
          <w:szCs w:val="24"/>
          <w:lang w:eastAsia="zh-CN"/>
        </w:rPr>
        <w:t>的</w:t>
      </w:r>
      <w:r w:rsidRPr="00F007CE">
        <w:rPr>
          <w:rFonts w:ascii="Times New Roman" w:hAnsi="Times New Roman" w:cs="Times New Roman" w:hint="eastAsia"/>
          <w:sz w:val="24"/>
          <w:szCs w:val="24"/>
          <w:lang w:eastAsia="zh-CN"/>
        </w:rPr>
        <w:t>交流发挥论坛的作用</w:t>
      </w:r>
      <w:r w:rsidR="00723D38">
        <w:rPr>
          <w:rFonts w:ascii="Times New Roman" w:eastAsiaTheme="minorEastAsia" w:hAnsi="Times New Roman" w:cs="Times New Roman" w:hint="eastAsia"/>
          <w:sz w:val="24"/>
          <w:szCs w:val="24"/>
          <w:lang w:eastAsia="zh-CN"/>
        </w:rPr>
        <w:t>，还召开</w:t>
      </w:r>
      <w:r w:rsidRPr="00F007CE">
        <w:rPr>
          <w:rFonts w:ascii="Times New Roman" w:hAnsi="Times New Roman" w:cs="Times New Roman" w:hint="eastAsia"/>
          <w:sz w:val="24"/>
          <w:szCs w:val="24"/>
          <w:lang w:eastAsia="zh-CN"/>
        </w:rPr>
        <w:t>年度会议，定期组织专题研讨会，</w:t>
      </w:r>
      <w:r>
        <w:rPr>
          <w:rFonts w:ascii="Times New Roman" w:eastAsiaTheme="minorEastAsia" w:hAnsi="Times New Roman" w:cs="Times New Roman" w:hint="eastAsia"/>
          <w:sz w:val="24"/>
          <w:szCs w:val="24"/>
          <w:lang w:eastAsia="zh-CN"/>
        </w:rPr>
        <w:t>除其他外，</w:t>
      </w:r>
      <w:r w:rsidR="00723D38">
        <w:rPr>
          <w:rFonts w:ascii="Times New Roman" w:eastAsiaTheme="minorEastAsia" w:hAnsi="Times New Roman" w:cs="Times New Roman" w:hint="eastAsia"/>
          <w:sz w:val="24"/>
          <w:szCs w:val="24"/>
          <w:lang w:eastAsia="zh-CN"/>
        </w:rPr>
        <w:t>特别</w:t>
      </w:r>
      <w:r w:rsidRPr="00F007CE">
        <w:rPr>
          <w:rFonts w:ascii="Times New Roman" w:hAnsi="Times New Roman" w:cs="Times New Roman" w:hint="eastAsia"/>
          <w:sz w:val="24"/>
          <w:szCs w:val="24"/>
          <w:lang w:eastAsia="zh-CN"/>
        </w:rPr>
        <w:t>讨论</w:t>
      </w:r>
      <w:r w:rsidR="00723D38">
        <w:rPr>
          <w:rFonts w:ascii="Times New Roman" w:eastAsiaTheme="minorEastAsia" w:hAnsi="Times New Roman" w:cs="Times New Roman" w:hint="eastAsia"/>
          <w:sz w:val="24"/>
          <w:szCs w:val="24"/>
          <w:lang w:eastAsia="zh-CN"/>
        </w:rPr>
        <w:t>与科技</w:t>
      </w:r>
      <w:r w:rsidRPr="00F007CE">
        <w:rPr>
          <w:rFonts w:ascii="Times New Roman" w:hAnsi="Times New Roman" w:cs="Times New Roman" w:hint="eastAsia"/>
          <w:sz w:val="24"/>
          <w:szCs w:val="24"/>
          <w:lang w:eastAsia="zh-CN"/>
        </w:rPr>
        <w:t>和政策相关信息。这使国家臭氧</w:t>
      </w:r>
      <w:r w:rsidR="00E1029F">
        <w:rPr>
          <w:rFonts w:ascii="Times New Roman" w:eastAsiaTheme="minorEastAsia" w:hAnsi="Times New Roman" w:cs="Times New Roman" w:hint="eastAsia"/>
          <w:sz w:val="24"/>
          <w:szCs w:val="24"/>
          <w:lang w:eastAsia="zh-CN"/>
        </w:rPr>
        <w:t>干事</w:t>
      </w:r>
      <w:r w:rsidRPr="00F007CE">
        <w:rPr>
          <w:rFonts w:ascii="Times New Roman" w:hAnsi="Times New Roman" w:cs="Times New Roman" w:hint="eastAsia"/>
          <w:sz w:val="24"/>
          <w:szCs w:val="24"/>
          <w:lang w:eastAsia="zh-CN"/>
        </w:rPr>
        <w:t>能分享知识、发展合作并加强其专业知识和能力。</w:t>
      </w:r>
    </w:p>
    <w:p w:rsidR="006E68CF" w:rsidRPr="006E68CF" w:rsidRDefault="00CF6E26"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CF6E26">
        <w:rPr>
          <w:rFonts w:ascii="Times New Roman" w:hAnsi="Times New Roman" w:cs="Times New Roman" w:hint="eastAsia"/>
          <w:sz w:val="24"/>
          <w:szCs w:val="24"/>
          <w:lang w:eastAsia="zh-CN"/>
        </w:rPr>
        <w:lastRenderedPageBreak/>
        <w:t>1993</w:t>
      </w:r>
      <w:r w:rsidRPr="00CF6E26">
        <w:rPr>
          <w:rFonts w:ascii="Times New Roman" w:hAnsi="Times New Roman" w:cs="Times New Roman" w:hint="eastAsia"/>
          <w:sz w:val="24"/>
          <w:szCs w:val="24"/>
          <w:lang w:eastAsia="zh-CN"/>
        </w:rPr>
        <w:t>年，</w:t>
      </w:r>
      <w:r w:rsidR="00D36052">
        <w:rPr>
          <w:rFonts w:ascii="Times New Roman" w:eastAsiaTheme="minorEastAsia" w:hAnsi="Times New Roman" w:cs="Times New Roman" w:hint="eastAsia"/>
          <w:sz w:val="24"/>
          <w:szCs w:val="24"/>
          <w:lang w:eastAsia="zh-CN"/>
        </w:rPr>
        <w:t>由</w:t>
      </w:r>
      <w:r w:rsidRPr="00CF6E26">
        <w:rPr>
          <w:rFonts w:ascii="Times New Roman" w:hAnsi="Times New Roman" w:cs="Times New Roman" w:hint="eastAsia"/>
          <w:sz w:val="24"/>
          <w:szCs w:val="24"/>
          <w:lang w:eastAsia="zh-CN"/>
        </w:rPr>
        <w:t>瑞典国际开发合作署</w:t>
      </w:r>
      <w:r w:rsidR="00D36052">
        <w:rPr>
          <w:rFonts w:ascii="Times New Roman" w:eastAsiaTheme="minorEastAsia" w:hAnsi="Times New Roman" w:cs="Times New Roman" w:hint="eastAsia"/>
          <w:sz w:val="24"/>
          <w:szCs w:val="24"/>
          <w:lang w:eastAsia="zh-CN"/>
        </w:rPr>
        <w:t>支助</w:t>
      </w:r>
      <w:r w:rsidRPr="00CF6E26">
        <w:rPr>
          <w:rFonts w:ascii="Times New Roman" w:hAnsi="Times New Roman" w:cs="Times New Roman" w:hint="eastAsia"/>
          <w:sz w:val="24"/>
          <w:szCs w:val="24"/>
          <w:lang w:eastAsia="zh-CN"/>
        </w:rPr>
        <w:t>，为东南亚地区创建了</w:t>
      </w:r>
      <w:r w:rsidR="00D36052">
        <w:rPr>
          <w:rFonts w:ascii="Times New Roman" w:eastAsiaTheme="minorEastAsia" w:hAnsi="Times New Roman" w:cs="Times New Roman" w:hint="eastAsia"/>
          <w:sz w:val="24"/>
          <w:szCs w:val="24"/>
          <w:lang w:eastAsia="zh-CN"/>
        </w:rPr>
        <w:t>首</w:t>
      </w:r>
      <w:r w:rsidRPr="00CF6E26">
        <w:rPr>
          <w:rFonts w:ascii="Times New Roman" w:hAnsi="Times New Roman" w:cs="Times New Roman" w:hint="eastAsia"/>
          <w:sz w:val="24"/>
          <w:szCs w:val="24"/>
          <w:lang w:eastAsia="zh-CN"/>
        </w:rPr>
        <w:t>个网络。</w:t>
      </w:r>
      <w:r w:rsidRPr="00CF6E26">
        <w:rPr>
          <w:rFonts w:ascii="Times New Roman" w:hAnsi="Times New Roman" w:cs="Times New Roman" w:hint="eastAsia"/>
          <w:sz w:val="24"/>
          <w:szCs w:val="24"/>
          <w:lang w:eastAsia="zh-CN"/>
        </w:rPr>
        <w:t>1994</w:t>
      </w:r>
      <w:r w:rsidRPr="00CF6E26">
        <w:rPr>
          <w:rFonts w:ascii="Times New Roman" w:hAnsi="Times New Roman" w:cs="Times New Roman" w:hint="eastAsia"/>
          <w:sz w:val="24"/>
          <w:szCs w:val="24"/>
          <w:lang w:eastAsia="zh-CN"/>
        </w:rPr>
        <w:t>至</w:t>
      </w:r>
      <w:r w:rsidRPr="00CF6E26">
        <w:rPr>
          <w:rFonts w:ascii="Times New Roman" w:hAnsi="Times New Roman" w:cs="Times New Roman" w:hint="eastAsia"/>
          <w:sz w:val="24"/>
          <w:szCs w:val="24"/>
          <w:lang w:eastAsia="zh-CN"/>
        </w:rPr>
        <w:t>2008</w:t>
      </w:r>
      <w:r w:rsidRPr="00CF6E26">
        <w:rPr>
          <w:rFonts w:ascii="Times New Roman" w:hAnsi="Times New Roman" w:cs="Times New Roman" w:hint="eastAsia"/>
          <w:sz w:val="24"/>
          <w:szCs w:val="24"/>
          <w:lang w:eastAsia="zh-CN"/>
        </w:rPr>
        <w:t>年间，创建了另外八个网络。</w:t>
      </w:r>
      <w:r w:rsidRPr="006E68CF">
        <w:rPr>
          <w:rFonts w:ascii="Times New Roman" w:hAnsi="Times New Roman" w:cs="Times New Roman"/>
          <w:sz w:val="24"/>
          <w:szCs w:val="24"/>
          <w:vertAlign w:val="superscript"/>
        </w:rPr>
        <w:footnoteReference w:id="1"/>
      </w:r>
      <w:r w:rsidR="00D36052">
        <w:rPr>
          <w:rFonts w:ascii="Times New Roman" w:eastAsiaTheme="minorEastAsia" w:hAnsi="Times New Roman" w:cs="Times New Roman" w:hint="eastAsia"/>
          <w:sz w:val="24"/>
          <w:szCs w:val="24"/>
          <w:lang w:eastAsia="zh-CN"/>
        </w:rPr>
        <w:t>现如今</w:t>
      </w:r>
      <w:r w:rsidRPr="00CF6E26">
        <w:rPr>
          <w:rFonts w:ascii="Times New Roman" w:hAnsi="Times New Roman" w:cs="Times New Roman" w:hint="eastAsia"/>
          <w:sz w:val="24"/>
          <w:szCs w:val="24"/>
          <w:lang w:eastAsia="zh-CN"/>
        </w:rPr>
        <w:t>，</w:t>
      </w:r>
      <w:r w:rsidR="00D36052">
        <w:rPr>
          <w:rFonts w:ascii="Times New Roman" w:eastAsiaTheme="minorEastAsia" w:hAnsi="Times New Roman" w:cs="Times New Roman" w:hint="eastAsia"/>
          <w:sz w:val="24"/>
          <w:szCs w:val="24"/>
          <w:lang w:eastAsia="zh-CN"/>
        </w:rPr>
        <w:t>共</w:t>
      </w:r>
      <w:r w:rsidRPr="00CF6E26">
        <w:rPr>
          <w:rFonts w:ascii="Times New Roman" w:hAnsi="Times New Roman" w:cs="Times New Roman" w:hint="eastAsia"/>
          <w:sz w:val="24"/>
          <w:szCs w:val="24"/>
          <w:lang w:eastAsia="zh-CN"/>
        </w:rPr>
        <w:t>九个区域网络在五个区域运作，</w:t>
      </w:r>
      <w:r w:rsidR="00D36052" w:rsidRPr="00CF6E26">
        <w:rPr>
          <w:rFonts w:ascii="Times New Roman" w:hAnsi="Times New Roman" w:cs="Times New Roman" w:hint="eastAsia"/>
          <w:sz w:val="24"/>
          <w:szCs w:val="24"/>
          <w:lang w:eastAsia="zh-CN"/>
        </w:rPr>
        <w:t xml:space="preserve"> </w:t>
      </w:r>
      <w:r w:rsidRPr="00CF6E26">
        <w:rPr>
          <w:rFonts w:ascii="Times New Roman" w:hAnsi="Times New Roman" w:cs="Times New Roman" w:hint="eastAsia"/>
          <w:sz w:val="24"/>
          <w:szCs w:val="24"/>
          <w:lang w:eastAsia="zh-CN"/>
        </w:rPr>
        <w:t>147</w:t>
      </w:r>
      <w:r w:rsidRPr="00CF6E26">
        <w:rPr>
          <w:rFonts w:ascii="Times New Roman" w:hAnsi="Times New Roman" w:cs="Times New Roman" w:hint="eastAsia"/>
          <w:sz w:val="24"/>
          <w:szCs w:val="24"/>
          <w:lang w:eastAsia="zh-CN"/>
        </w:rPr>
        <w:t>个第</w:t>
      </w:r>
      <w:r w:rsidRPr="00CF6E26">
        <w:rPr>
          <w:rFonts w:ascii="Times New Roman" w:hAnsi="Times New Roman" w:cs="Times New Roman" w:hint="eastAsia"/>
          <w:sz w:val="24"/>
          <w:szCs w:val="24"/>
          <w:lang w:eastAsia="zh-CN"/>
        </w:rPr>
        <w:t>5</w:t>
      </w:r>
      <w:r w:rsidRPr="00CF6E26">
        <w:rPr>
          <w:rFonts w:ascii="Times New Roman" w:hAnsi="Times New Roman" w:cs="Times New Roman" w:hint="eastAsia"/>
          <w:sz w:val="24"/>
          <w:szCs w:val="24"/>
          <w:lang w:eastAsia="zh-CN"/>
        </w:rPr>
        <w:t>条国家</w:t>
      </w:r>
      <w:r w:rsidR="00D36052">
        <w:rPr>
          <w:rFonts w:ascii="Times New Roman" w:eastAsiaTheme="minorEastAsia" w:hAnsi="Times New Roman" w:cs="Times New Roman" w:hint="eastAsia"/>
          <w:sz w:val="24"/>
          <w:szCs w:val="24"/>
          <w:lang w:eastAsia="zh-CN"/>
        </w:rPr>
        <w:t>参与其中</w:t>
      </w:r>
      <w:r w:rsidRPr="00CF6E26">
        <w:rPr>
          <w:rFonts w:ascii="Times New Roman" w:hAnsi="Times New Roman" w:cs="Times New Roman" w:hint="eastAsia"/>
          <w:sz w:val="24"/>
          <w:szCs w:val="24"/>
          <w:lang w:eastAsia="zh-CN"/>
        </w:rPr>
        <w:t>。</w:t>
      </w:r>
    </w:p>
    <w:p w:rsidR="006E68CF" w:rsidRPr="006E68CF" w:rsidRDefault="0050163B"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Pr>
          <w:rFonts w:ascii="Times New Roman" w:eastAsiaTheme="minorEastAsia" w:hAnsi="Times New Roman" w:cs="Times New Roman" w:hint="eastAsia"/>
          <w:sz w:val="24"/>
          <w:szCs w:val="24"/>
          <w:lang w:eastAsia="zh-CN"/>
        </w:rPr>
        <w:t>过去</w:t>
      </w:r>
      <w:r w:rsidR="002A7E18">
        <w:rPr>
          <w:rFonts w:ascii="Times New Roman" w:eastAsiaTheme="minorEastAsia" w:hAnsi="Times New Roman" w:cs="Times New Roman" w:hint="eastAsia"/>
          <w:sz w:val="24"/>
          <w:szCs w:val="24"/>
          <w:lang w:eastAsia="zh-CN"/>
        </w:rPr>
        <w:t>，曾</w:t>
      </w:r>
      <w:r w:rsidR="00650B6C" w:rsidRPr="00650B6C">
        <w:rPr>
          <w:rFonts w:ascii="Times New Roman" w:hAnsi="Times New Roman" w:cs="Times New Roman" w:hint="eastAsia"/>
          <w:sz w:val="24"/>
          <w:szCs w:val="24"/>
          <w:lang w:eastAsia="zh-CN"/>
        </w:rPr>
        <w:t>对这些网络进行了两次评价</w:t>
      </w:r>
      <w:r w:rsidR="00650B6C">
        <w:rPr>
          <w:rFonts w:ascii="Times New Roman" w:eastAsiaTheme="minorEastAsia" w:hAnsi="Times New Roman" w:cs="Times New Roman" w:hint="eastAsia"/>
          <w:sz w:val="24"/>
          <w:szCs w:val="24"/>
          <w:lang w:eastAsia="zh-CN"/>
        </w:rPr>
        <w:t>：</w:t>
      </w:r>
      <w:r w:rsidR="00650B6C" w:rsidRPr="00650B6C">
        <w:rPr>
          <w:rFonts w:ascii="Times New Roman" w:hAnsi="Times New Roman" w:cs="Times New Roman" w:hint="eastAsia"/>
          <w:sz w:val="24"/>
          <w:szCs w:val="24"/>
          <w:lang w:eastAsia="zh-CN"/>
        </w:rPr>
        <w:t>1994</w:t>
      </w:r>
      <w:r w:rsidR="00650B6C" w:rsidRPr="00650B6C">
        <w:rPr>
          <w:rFonts w:ascii="Times New Roman" w:hAnsi="Times New Roman" w:cs="Times New Roman" w:hint="eastAsia"/>
          <w:sz w:val="24"/>
          <w:szCs w:val="24"/>
          <w:lang w:eastAsia="zh-CN"/>
        </w:rPr>
        <w:t>年，对环境规划署</w:t>
      </w:r>
      <w:r w:rsidR="00650B6C" w:rsidRPr="00650B6C">
        <w:rPr>
          <w:rFonts w:ascii="Times New Roman" w:hAnsi="Times New Roman" w:cs="Times New Roman" w:hint="eastAsia"/>
          <w:sz w:val="24"/>
          <w:szCs w:val="24"/>
          <w:lang w:eastAsia="zh-CN"/>
        </w:rPr>
        <w:t>/</w:t>
      </w:r>
      <w:r w:rsidR="00650B6C" w:rsidRPr="00650B6C">
        <w:rPr>
          <w:rFonts w:ascii="Times New Roman" w:hAnsi="Times New Roman" w:cs="Times New Roman" w:hint="eastAsia"/>
          <w:sz w:val="24"/>
          <w:szCs w:val="24"/>
          <w:lang w:eastAsia="zh-CN"/>
        </w:rPr>
        <w:t>瑞典国际开发</w:t>
      </w:r>
      <w:r w:rsidR="00650B6C" w:rsidRPr="00CF6E26">
        <w:rPr>
          <w:rFonts w:ascii="Times New Roman" w:hAnsi="Times New Roman" w:cs="Times New Roman" w:hint="eastAsia"/>
          <w:sz w:val="24"/>
          <w:szCs w:val="24"/>
          <w:lang w:eastAsia="zh-CN"/>
        </w:rPr>
        <w:t>合作</w:t>
      </w:r>
      <w:r w:rsidR="00650B6C" w:rsidRPr="00650B6C">
        <w:rPr>
          <w:rFonts w:ascii="Times New Roman" w:hAnsi="Times New Roman" w:cs="Times New Roman" w:hint="eastAsia"/>
          <w:sz w:val="24"/>
          <w:szCs w:val="24"/>
          <w:lang w:eastAsia="zh-CN"/>
        </w:rPr>
        <w:t>署项目进行了一次评价，该项目在东南亚建立了</w:t>
      </w:r>
      <w:r w:rsidR="00EF45F1">
        <w:rPr>
          <w:rFonts w:ascii="Times New Roman" w:eastAsiaTheme="minorEastAsia" w:hAnsi="Times New Roman" w:cs="Times New Roman" w:hint="eastAsia"/>
          <w:sz w:val="24"/>
          <w:szCs w:val="24"/>
          <w:lang w:val="en-US" w:eastAsia="zh-CN"/>
        </w:rPr>
        <w:t>首</w:t>
      </w:r>
      <w:r w:rsidR="00650B6C" w:rsidRPr="00650B6C">
        <w:rPr>
          <w:rFonts w:ascii="Times New Roman" w:hAnsi="Times New Roman" w:cs="Times New Roman" w:hint="eastAsia"/>
          <w:sz w:val="24"/>
          <w:szCs w:val="24"/>
          <w:lang w:eastAsia="zh-CN"/>
        </w:rPr>
        <w:t>个区域网络。</w:t>
      </w:r>
      <w:r w:rsidR="002A7E18">
        <w:rPr>
          <w:rFonts w:ascii="Times New Roman" w:eastAsiaTheme="minorEastAsia" w:hAnsi="Times New Roman" w:cs="Times New Roman" w:hint="eastAsia"/>
          <w:sz w:val="24"/>
          <w:szCs w:val="24"/>
          <w:lang w:eastAsia="zh-CN"/>
        </w:rPr>
        <w:t>那次</w:t>
      </w:r>
      <w:r w:rsidR="00650B6C" w:rsidRPr="00650B6C">
        <w:rPr>
          <w:rFonts w:ascii="Times New Roman" w:hAnsi="Times New Roman" w:cs="Times New Roman" w:hint="eastAsia"/>
          <w:sz w:val="24"/>
          <w:szCs w:val="24"/>
          <w:lang w:eastAsia="zh-CN"/>
        </w:rPr>
        <w:t>评价的目的是</w:t>
      </w:r>
      <w:r w:rsidR="002A7E18">
        <w:rPr>
          <w:rFonts w:ascii="Times New Roman" w:eastAsiaTheme="minorEastAsia" w:hAnsi="Times New Roman" w:cs="Times New Roman" w:hint="eastAsia"/>
          <w:sz w:val="24"/>
          <w:szCs w:val="24"/>
          <w:lang w:eastAsia="zh-CN"/>
        </w:rPr>
        <w:t>“协助”</w:t>
      </w:r>
      <w:r w:rsidR="00650B6C" w:rsidRPr="00650B6C">
        <w:rPr>
          <w:rFonts w:ascii="Times New Roman" w:hAnsi="Times New Roman" w:cs="Times New Roman" w:hint="eastAsia"/>
          <w:sz w:val="24"/>
          <w:szCs w:val="24"/>
          <w:lang w:eastAsia="zh-CN"/>
        </w:rPr>
        <w:t>环境规划署和瑞典国际开发</w:t>
      </w:r>
      <w:r w:rsidR="00650B6C" w:rsidRPr="00CF6E26">
        <w:rPr>
          <w:rFonts w:ascii="Times New Roman" w:hAnsi="Times New Roman" w:cs="Times New Roman" w:hint="eastAsia"/>
          <w:sz w:val="24"/>
          <w:szCs w:val="24"/>
          <w:lang w:eastAsia="zh-CN"/>
        </w:rPr>
        <w:t>合作</w:t>
      </w:r>
      <w:r w:rsidR="00650B6C" w:rsidRPr="00650B6C">
        <w:rPr>
          <w:rFonts w:ascii="Times New Roman" w:hAnsi="Times New Roman" w:cs="Times New Roman" w:hint="eastAsia"/>
          <w:sz w:val="24"/>
          <w:szCs w:val="24"/>
          <w:lang w:eastAsia="zh-CN"/>
        </w:rPr>
        <w:t>署“</w:t>
      </w:r>
      <w:r w:rsidR="002A7E18">
        <w:rPr>
          <w:rFonts w:ascii="Times New Roman" w:eastAsiaTheme="minorEastAsia" w:hAnsi="Times New Roman" w:cs="Times New Roman" w:hint="eastAsia"/>
          <w:sz w:val="24"/>
          <w:szCs w:val="24"/>
          <w:lang w:eastAsia="zh-CN"/>
        </w:rPr>
        <w:t>就</w:t>
      </w:r>
      <w:r w:rsidR="00650B6C" w:rsidRPr="00650B6C">
        <w:rPr>
          <w:rFonts w:ascii="Times New Roman" w:hAnsi="Times New Roman" w:cs="Times New Roman" w:hint="eastAsia"/>
          <w:sz w:val="24"/>
          <w:szCs w:val="24"/>
          <w:lang w:eastAsia="zh-CN"/>
        </w:rPr>
        <w:t>东南亚项目未来</w:t>
      </w:r>
      <w:r w:rsidR="002A7E18">
        <w:rPr>
          <w:rFonts w:ascii="Times New Roman" w:eastAsiaTheme="minorEastAsia" w:hAnsi="Times New Roman" w:cs="Times New Roman" w:hint="eastAsia"/>
          <w:sz w:val="24"/>
          <w:szCs w:val="24"/>
          <w:lang w:eastAsia="zh-CN"/>
        </w:rPr>
        <w:t>供资</w:t>
      </w:r>
      <w:r w:rsidR="00650B6C" w:rsidRPr="00650B6C">
        <w:rPr>
          <w:rFonts w:ascii="Times New Roman" w:hAnsi="Times New Roman" w:cs="Times New Roman" w:hint="eastAsia"/>
          <w:sz w:val="24"/>
          <w:szCs w:val="24"/>
          <w:lang w:eastAsia="zh-CN"/>
        </w:rPr>
        <w:t>和形式</w:t>
      </w:r>
      <w:r w:rsidR="002A7E18">
        <w:rPr>
          <w:rFonts w:ascii="Times New Roman" w:eastAsiaTheme="minorEastAsia" w:hAnsi="Times New Roman" w:cs="Times New Roman" w:hint="eastAsia"/>
          <w:sz w:val="24"/>
          <w:szCs w:val="24"/>
          <w:lang w:eastAsia="zh-CN"/>
        </w:rPr>
        <w:t>、在</w:t>
      </w:r>
      <w:r w:rsidR="00650B6C" w:rsidRPr="00650B6C">
        <w:rPr>
          <w:rFonts w:ascii="Times New Roman" w:hAnsi="Times New Roman" w:cs="Times New Roman" w:hint="eastAsia"/>
          <w:sz w:val="24"/>
          <w:szCs w:val="24"/>
          <w:lang w:eastAsia="zh-CN"/>
        </w:rPr>
        <w:t>其他区域应用和发展类似网络项目的经验教训</w:t>
      </w:r>
      <w:r w:rsidR="002A7E18">
        <w:rPr>
          <w:rFonts w:ascii="Times New Roman" w:eastAsiaTheme="minorEastAsia" w:hAnsi="Times New Roman" w:cs="Times New Roman" w:hint="eastAsia"/>
          <w:sz w:val="24"/>
          <w:szCs w:val="24"/>
          <w:lang w:eastAsia="zh-CN"/>
        </w:rPr>
        <w:t>做出决策</w:t>
      </w:r>
      <w:r w:rsidR="005A1765">
        <w:rPr>
          <w:rFonts w:ascii="Times New Roman" w:eastAsiaTheme="minorEastAsia" w:hAnsi="Times New Roman" w:cs="Times New Roman" w:hint="eastAsia"/>
          <w:sz w:val="24"/>
          <w:szCs w:val="24"/>
          <w:lang w:eastAsia="zh-CN"/>
        </w:rPr>
        <w:t>。</w:t>
      </w:r>
      <w:r w:rsidR="00650B6C" w:rsidRPr="00650B6C">
        <w:rPr>
          <w:rFonts w:ascii="Times New Roman" w:hAnsi="Times New Roman" w:cs="Times New Roman" w:hint="eastAsia"/>
          <w:sz w:val="24"/>
          <w:szCs w:val="24"/>
          <w:lang w:eastAsia="zh-CN"/>
        </w:rPr>
        <w:t>”</w:t>
      </w:r>
      <w:r w:rsidR="00650B6C" w:rsidRPr="00650B6C">
        <w:rPr>
          <w:rStyle w:val="FootnoteReference"/>
          <w:rFonts w:ascii="Times New Roman" w:hAnsi="Times New Roman" w:cs="Times New Roman"/>
          <w:sz w:val="24"/>
          <w:szCs w:val="24"/>
          <w:lang w:eastAsia="zh-CN"/>
        </w:rPr>
        <w:t xml:space="preserve"> </w:t>
      </w:r>
      <w:r w:rsidR="00650B6C" w:rsidRPr="006E68CF">
        <w:rPr>
          <w:rStyle w:val="FootnoteReference"/>
          <w:rFonts w:ascii="Times New Roman" w:hAnsi="Times New Roman" w:cs="Times New Roman"/>
          <w:sz w:val="24"/>
          <w:szCs w:val="24"/>
        </w:rPr>
        <w:footnoteReference w:id="2"/>
      </w:r>
      <w:r w:rsidR="002A7E18">
        <w:rPr>
          <w:rFonts w:ascii="Times New Roman" w:eastAsiaTheme="minorEastAsia" w:hAnsi="Times New Roman" w:cs="Times New Roman" w:hint="eastAsia"/>
          <w:sz w:val="24"/>
          <w:szCs w:val="24"/>
          <w:lang w:eastAsia="zh-CN"/>
        </w:rPr>
        <w:t>该项</w:t>
      </w:r>
      <w:r w:rsidR="00650B6C">
        <w:rPr>
          <w:rFonts w:ascii="Times New Roman" w:eastAsiaTheme="minorEastAsia" w:hAnsi="Times New Roman" w:cs="Times New Roman" w:hint="eastAsia"/>
          <w:sz w:val="24"/>
          <w:szCs w:val="24"/>
          <w:lang w:eastAsia="zh-CN"/>
        </w:rPr>
        <w:t>评价</w:t>
      </w:r>
      <w:r w:rsidR="00650B6C" w:rsidRPr="00650B6C">
        <w:rPr>
          <w:rFonts w:ascii="Times New Roman" w:hAnsi="Times New Roman" w:cs="Times New Roman" w:hint="eastAsia"/>
          <w:sz w:val="24"/>
          <w:szCs w:val="24"/>
          <w:lang w:eastAsia="zh-CN"/>
        </w:rPr>
        <w:t>的结论是，</w:t>
      </w:r>
      <w:r w:rsidR="002A7E18">
        <w:rPr>
          <w:rFonts w:ascii="Times New Roman" w:eastAsiaTheme="minorEastAsia" w:hAnsi="Times New Roman" w:cs="Times New Roman" w:hint="eastAsia"/>
          <w:sz w:val="24"/>
          <w:szCs w:val="24"/>
          <w:lang w:eastAsia="zh-CN"/>
        </w:rPr>
        <w:t>这个</w:t>
      </w:r>
      <w:r w:rsidR="00650B6C" w:rsidRPr="00650B6C">
        <w:rPr>
          <w:rFonts w:ascii="Times New Roman" w:hAnsi="Times New Roman" w:cs="Times New Roman" w:hint="eastAsia"/>
          <w:sz w:val="24"/>
          <w:szCs w:val="24"/>
          <w:lang w:eastAsia="zh-CN"/>
        </w:rPr>
        <w:t>网络在提高</w:t>
      </w:r>
      <w:r w:rsidR="00EB16BC">
        <w:rPr>
          <w:rFonts w:ascii="Times New Roman" w:eastAsiaTheme="minorEastAsia" w:hAnsi="Times New Roman" w:cs="Times New Roman" w:hint="eastAsia"/>
          <w:sz w:val="24"/>
          <w:szCs w:val="24"/>
          <w:lang w:eastAsia="zh-CN"/>
        </w:rPr>
        <w:t>一</w:t>
      </w:r>
      <w:r w:rsidR="00CF6407">
        <w:rPr>
          <w:rFonts w:ascii="Times New Roman" w:eastAsiaTheme="minorEastAsia" w:hAnsi="Times New Roman" w:cs="Times New Roman" w:hint="eastAsia"/>
          <w:sz w:val="24"/>
          <w:szCs w:val="24"/>
          <w:lang w:eastAsia="zh-CN"/>
        </w:rPr>
        <w:t>批</w:t>
      </w:r>
      <w:r w:rsidR="00EB16BC">
        <w:rPr>
          <w:rFonts w:ascii="Times New Roman" w:eastAsiaTheme="minorEastAsia" w:hAnsi="Times New Roman" w:cs="Times New Roman" w:hint="eastAsia"/>
          <w:sz w:val="24"/>
          <w:szCs w:val="24"/>
          <w:lang w:eastAsia="zh-CN"/>
        </w:rPr>
        <w:t>重要的</w:t>
      </w:r>
      <w:r w:rsidR="00650B6C" w:rsidRPr="00650B6C">
        <w:rPr>
          <w:rFonts w:ascii="Times New Roman" w:hAnsi="Times New Roman" w:cs="Times New Roman" w:hint="eastAsia"/>
          <w:sz w:val="24"/>
          <w:szCs w:val="24"/>
          <w:lang w:eastAsia="zh-CN"/>
        </w:rPr>
        <w:t>政府官员对</w:t>
      </w:r>
      <w:r w:rsidR="00650B6C" w:rsidRPr="003F2453">
        <w:rPr>
          <w:rFonts w:ascii="Times New Roman" w:hAnsi="Times New Roman" w:cs="Times New Roman" w:hint="eastAsia"/>
          <w:sz w:val="24"/>
          <w:szCs w:val="24"/>
          <w:lang w:eastAsia="zh-CN"/>
        </w:rPr>
        <w:t>《蒙特利尔议定书》</w:t>
      </w:r>
      <w:r w:rsidR="00650B6C" w:rsidRPr="00650B6C">
        <w:rPr>
          <w:rFonts w:ascii="Times New Roman" w:hAnsi="Times New Roman" w:cs="Times New Roman" w:hint="eastAsia"/>
          <w:sz w:val="24"/>
          <w:szCs w:val="24"/>
          <w:lang w:eastAsia="zh-CN"/>
        </w:rPr>
        <w:t>及其作用的认识方面发挥了重要作用；</w:t>
      </w:r>
      <w:r w:rsidR="00EF45F1">
        <w:rPr>
          <w:rFonts w:ascii="Times New Roman" w:eastAsiaTheme="minorEastAsia" w:hAnsi="Times New Roman" w:cs="Times New Roman" w:hint="eastAsia"/>
          <w:sz w:val="24"/>
          <w:szCs w:val="24"/>
          <w:lang w:eastAsia="zh-CN"/>
        </w:rPr>
        <w:t>协助</w:t>
      </w:r>
      <w:r w:rsidR="00650B6C" w:rsidRPr="00650B6C">
        <w:rPr>
          <w:rFonts w:ascii="Times New Roman" w:hAnsi="Times New Roman" w:cs="Times New Roman" w:hint="eastAsia"/>
          <w:sz w:val="24"/>
          <w:szCs w:val="24"/>
          <w:lang w:eastAsia="zh-CN"/>
        </w:rPr>
        <w:t>确定逐步淘汰的优先事项；</w:t>
      </w:r>
      <w:r w:rsidR="002A7E18">
        <w:rPr>
          <w:rFonts w:ascii="Times New Roman" w:eastAsiaTheme="minorEastAsia" w:hAnsi="Times New Roman" w:cs="Times New Roman" w:hint="eastAsia"/>
          <w:sz w:val="24"/>
          <w:szCs w:val="24"/>
          <w:lang w:eastAsia="zh-CN"/>
        </w:rPr>
        <w:t>促进</w:t>
      </w:r>
      <w:r w:rsidR="00650B6C" w:rsidRPr="00650B6C">
        <w:rPr>
          <w:rFonts w:ascii="Times New Roman" w:hAnsi="Times New Roman" w:cs="Times New Roman" w:hint="eastAsia"/>
          <w:sz w:val="24"/>
          <w:szCs w:val="24"/>
          <w:lang w:eastAsia="zh-CN"/>
        </w:rPr>
        <w:t>技术转让；并</w:t>
      </w:r>
      <w:r w:rsidR="00CF6407">
        <w:rPr>
          <w:rFonts w:ascii="Times New Roman" w:eastAsiaTheme="minorEastAsia" w:hAnsi="Times New Roman" w:cs="Times New Roman" w:hint="eastAsia"/>
          <w:sz w:val="24"/>
          <w:szCs w:val="24"/>
          <w:lang w:eastAsia="zh-CN"/>
        </w:rPr>
        <w:t>使</w:t>
      </w:r>
      <w:r w:rsidR="00650B6C" w:rsidRPr="00650B6C">
        <w:rPr>
          <w:rFonts w:ascii="Times New Roman" w:hAnsi="Times New Roman" w:cs="Times New Roman" w:hint="eastAsia"/>
          <w:sz w:val="24"/>
          <w:szCs w:val="24"/>
          <w:lang w:eastAsia="zh-CN"/>
        </w:rPr>
        <w:t>该地区</w:t>
      </w:r>
      <w:r w:rsidR="002A7E18">
        <w:rPr>
          <w:rFonts w:ascii="Times New Roman" w:eastAsiaTheme="minorEastAsia" w:hAnsi="Times New Roman" w:cs="Times New Roman" w:hint="eastAsia"/>
          <w:sz w:val="24"/>
          <w:szCs w:val="24"/>
          <w:lang w:eastAsia="zh-CN"/>
        </w:rPr>
        <w:t>形成</w:t>
      </w:r>
      <w:r w:rsidR="00650B6C" w:rsidRPr="00650B6C">
        <w:rPr>
          <w:rFonts w:ascii="Times New Roman" w:hAnsi="Times New Roman" w:cs="Times New Roman" w:hint="eastAsia"/>
          <w:sz w:val="24"/>
          <w:szCs w:val="24"/>
          <w:lang w:eastAsia="zh-CN"/>
        </w:rPr>
        <w:t>合作精神。有人就该网络实现自给自足</w:t>
      </w:r>
      <w:r w:rsidR="002A7E18">
        <w:rPr>
          <w:rFonts w:ascii="Times New Roman" w:eastAsiaTheme="minorEastAsia" w:hAnsi="Times New Roman" w:cs="Times New Roman" w:hint="eastAsia"/>
          <w:sz w:val="24"/>
          <w:szCs w:val="24"/>
          <w:lang w:eastAsia="zh-CN"/>
        </w:rPr>
        <w:t>供资</w:t>
      </w:r>
      <w:r w:rsidR="00650B6C" w:rsidRPr="00650B6C">
        <w:rPr>
          <w:rFonts w:ascii="Times New Roman" w:hAnsi="Times New Roman" w:cs="Times New Roman" w:hint="eastAsia"/>
          <w:sz w:val="24"/>
          <w:szCs w:val="24"/>
          <w:lang w:eastAsia="zh-CN"/>
        </w:rPr>
        <w:t>能力提出问题。</w:t>
      </w:r>
      <w:r w:rsidR="00EF45F1">
        <w:rPr>
          <w:rFonts w:ascii="Times New Roman" w:eastAsiaTheme="minorEastAsia" w:hAnsi="Times New Roman" w:cs="Times New Roman" w:hint="eastAsia"/>
          <w:sz w:val="24"/>
          <w:szCs w:val="24"/>
          <w:lang w:eastAsia="zh-CN"/>
        </w:rPr>
        <w:t>这次</w:t>
      </w:r>
      <w:r w:rsidR="00650B6C" w:rsidRPr="00650B6C">
        <w:rPr>
          <w:rFonts w:ascii="Times New Roman" w:hAnsi="Times New Roman" w:cs="Times New Roman" w:hint="eastAsia"/>
          <w:sz w:val="24"/>
          <w:szCs w:val="24"/>
          <w:lang w:eastAsia="zh-CN"/>
        </w:rPr>
        <w:t>评</w:t>
      </w:r>
      <w:r w:rsidR="00EB16BC">
        <w:rPr>
          <w:rFonts w:ascii="Times New Roman" w:eastAsiaTheme="minorEastAsia" w:hAnsi="Times New Roman" w:cs="Times New Roman" w:hint="eastAsia"/>
          <w:sz w:val="24"/>
          <w:szCs w:val="24"/>
          <w:lang w:eastAsia="zh-CN"/>
        </w:rPr>
        <w:t>价</w:t>
      </w:r>
      <w:r w:rsidR="00650B6C" w:rsidRPr="00650B6C">
        <w:rPr>
          <w:rFonts w:ascii="Times New Roman" w:hAnsi="Times New Roman" w:cs="Times New Roman" w:hint="eastAsia"/>
          <w:sz w:val="24"/>
          <w:szCs w:val="24"/>
          <w:lang w:eastAsia="zh-CN"/>
        </w:rPr>
        <w:t>建议在其他地区</w:t>
      </w:r>
      <w:r w:rsidR="008943A0">
        <w:rPr>
          <w:rFonts w:ascii="Times New Roman" w:eastAsiaTheme="minorEastAsia" w:hAnsi="Times New Roman" w:cs="Times New Roman" w:hint="eastAsia"/>
          <w:sz w:val="24"/>
          <w:szCs w:val="24"/>
          <w:lang w:eastAsia="zh-CN"/>
        </w:rPr>
        <w:t>推广这一</w:t>
      </w:r>
      <w:r w:rsidR="00650B6C" w:rsidRPr="00650B6C">
        <w:rPr>
          <w:rFonts w:ascii="Times New Roman" w:hAnsi="Times New Roman" w:cs="Times New Roman" w:hint="eastAsia"/>
          <w:sz w:val="24"/>
          <w:szCs w:val="24"/>
          <w:lang w:eastAsia="zh-CN"/>
        </w:rPr>
        <w:t>网络概念。</w:t>
      </w:r>
    </w:p>
    <w:p w:rsidR="006E68CF" w:rsidRPr="006E68CF" w:rsidRDefault="00285CF0"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285CF0">
        <w:rPr>
          <w:rFonts w:ascii="Times New Roman" w:hAnsi="Times New Roman" w:cs="Times New Roman" w:hint="eastAsia"/>
          <w:sz w:val="24"/>
          <w:szCs w:val="24"/>
          <w:lang w:eastAsia="zh-CN"/>
        </w:rPr>
        <w:t>在第三十三次会议</w:t>
      </w:r>
      <w:r w:rsidRPr="00285CF0">
        <w:rPr>
          <w:rFonts w:ascii="Times New Roman" w:hAnsi="Times New Roman" w:cs="Times New Roman" w:hint="eastAsia"/>
          <w:sz w:val="24"/>
          <w:szCs w:val="24"/>
          <w:lang w:eastAsia="zh-CN"/>
        </w:rPr>
        <w:t>(2001</w:t>
      </w:r>
      <w:r w:rsidRPr="00285CF0">
        <w:rPr>
          <w:rFonts w:ascii="Times New Roman" w:hAnsi="Times New Roman" w:cs="Times New Roman" w:hint="eastAsia"/>
          <w:sz w:val="24"/>
          <w:szCs w:val="24"/>
          <w:lang w:eastAsia="zh-CN"/>
        </w:rPr>
        <w:t>年</w:t>
      </w:r>
      <w:r w:rsidRPr="00285CF0">
        <w:rPr>
          <w:rFonts w:ascii="Times New Roman" w:hAnsi="Times New Roman" w:cs="Times New Roman" w:hint="eastAsia"/>
          <w:sz w:val="24"/>
          <w:szCs w:val="24"/>
          <w:lang w:eastAsia="zh-CN"/>
        </w:rPr>
        <w:t>3</w:t>
      </w:r>
      <w:r w:rsidRPr="00285CF0">
        <w:rPr>
          <w:rFonts w:ascii="Times New Roman" w:hAnsi="Times New Roman" w:cs="Times New Roman" w:hint="eastAsia"/>
          <w:sz w:val="24"/>
          <w:szCs w:val="24"/>
          <w:lang w:eastAsia="zh-CN"/>
        </w:rPr>
        <w:t>月</w:t>
      </w:r>
      <w:r w:rsidRPr="00285CF0">
        <w:rPr>
          <w:rFonts w:ascii="Times New Roman" w:hAnsi="Times New Roman" w:cs="Times New Roman" w:hint="eastAsia"/>
          <w:sz w:val="24"/>
          <w:szCs w:val="24"/>
          <w:lang w:eastAsia="zh-CN"/>
        </w:rPr>
        <w:t>)</w:t>
      </w:r>
      <w:r w:rsidRPr="00285CF0">
        <w:rPr>
          <w:rStyle w:val="FootnoteReference"/>
          <w:rFonts w:ascii="Times New Roman" w:hAnsi="Times New Roman" w:cs="Times New Roman"/>
          <w:sz w:val="24"/>
          <w:szCs w:val="24"/>
          <w:lang w:eastAsia="zh-CN"/>
        </w:rPr>
        <w:t xml:space="preserve"> </w:t>
      </w:r>
      <w:r w:rsidRPr="006E68CF">
        <w:rPr>
          <w:rStyle w:val="FootnoteReference"/>
          <w:rFonts w:ascii="Times New Roman" w:hAnsi="Times New Roman" w:cs="Times New Roman"/>
          <w:sz w:val="24"/>
          <w:szCs w:val="24"/>
        </w:rPr>
        <w:footnoteReference w:id="3"/>
      </w:r>
      <w:r w:rsidRPr="00285CF0">
        <w:rPr>
          <w:rFonts w:ascii="Times New Roman" w:hAnsi="Times New Roman" w:cs="Times New Roman" w:hint="eastAsia"/>
          <w:sz w:val="24"/>
          <w:szCs w:val="24"/>
          <w:lang w:eastAsia="zh-CN"/>
        </w:rPr>
        <w:t>上</w:t>
      </w:r>
      <w:r w:rsidR="00F3454C">
        <w:rPr>
          <w:rFonts w:ascii="Times New Roman" w:eastAsiaTheme="minorEastAsia" w:hAnsi="Times New Roman" w:cs="Times New Roman" w:hint="eastAsia"/>
          <w:sz w:val="24"/>
          <w:szCs w:val="24"/>
          <w:lang w:eastAsia="zh-CN"/>
        </w:rPr>
        <w:t>，</w:t>
      </w:r>
      <w:r w:rsidRPr="00285CF0">
        <w:rPr>
          <w:rFonts w:ascii="Times New Roman" w:hAnsi="Times New Roman" w:cs="Times New Roman" w:hint="eastAsia"/>
          <w:sz w:val="24"/>
          <w:szCs w:val="24"/>
          <w:lang w:eastAsia="zh-CN"/>
        </w:rPr>
        <w:t>提交了</w:t>
      </w:r>
      <w:r w:rsidR="00F3454C">
        <w:rPr>
          <w:rFonts w:ascii="Times New Roman" w:eastAsiaTheme="minorEastAsia" w:hAnsi="Times New Roman" w:cs="Times New Roman" w:hint="eastAsia"/>
          <w:sz w:val="24"/>
          <w:szCs w:val="24"/>
          <w:lang w:eastAsia="zh-CN"/>
        </w:rPr>
        <w:t>对</w:t>
      </w:r>
      <w:r w:rsidRPr="00285CF0">
        <w:rPr>
          <w:rFonts w:ascii="Times New Roman" w:hAnsi="Times New Roman" w:cs="Times New Roman" w:hint="eastAsia"/>
          <w:sz w:val="24"/>
          <w:szCs w:val="24"/>
          <w:lang w:eastAsia="zh-CN"/>
        </w:rPr>
        <w:t>区域网络第二次评价的最后报告，评估了八个网络的运作和组织情况，并提出了改进建议。调查结果表明，这些网络为国家臭氧</w:t>
      </w:r>
      <w:r w:rsidR="00E1029F">
        <w:rPr>
          <w:rFonts w:ascii="Times New Roman" w:eastAsiaTheme="minorEastAsia" w:hAnsi="Times New Roman" w:cs="Times New Roman" w:hint="eastAsia"/>
          <w:sz w:val="24"/>
          <w:szCs w:val="24"/>
          <w:lang w:eastAsia="zh-CN"/>
        </w:rPr>
        <w:t>干事</w:t>
      </w:r>
      <w:r w:rsidRPr="00285CF0">
        <w:rPr>
          <w:rFonts w:ascii="Times New Roman" w:hAnsi="Times New Roman" w:cs="Times New Roman" w:hint="eastAsia"/>
          <w:sz w:val="24"/>
          <w:szCs w:val="24"/>
          <w:lang w:eastAsia="zh-CN"/>
        </w:rPr>
        <w:t>提供了解执行委员会和缔约方会议决定的机会；交流经验；并提高他们对替代技术最新发展的知识水平。网络会议为发展个人联系和了解成功与失败</w:t>
      </w:r>
      <w:r w:rsidR="002C2195">
        <w:rPr>
          <w:rFonts w:ascii="Times New Roman" w:eastAsiaTheme="minorEastAsia" w:hAnsi="Times New Roman" w:cs="Times New Roman" w:hint="eastAsia"/>
          <w:sz w:val="24"/>
          <w:szCs w:val="24"/>
          <w:lang w:eastAsia="zh-CN"/>
        </w:rPr>
        <w:t>教训</w:t>
      </w:r>
      <w:r w:rsidRPr="00285CF0">
        <w:rPr>
          <w:rFonts w:ascii="Times New Roman" w:hAnsi="Times New Roman" w:cs="Times New Roman" w:hint="eastAsia"/>
          <w:sz w:val="24"/>
          <w:szCs w:val="24"/>
          <w:lang w:eastAsia="zh-CN"/>
        </w:rPr>
        <w:t>提供了论坛，以避免陷阱。另一方面，会议议程经常超负荷，分配给发言的时间并不总是足够的，会议出席情况也不正常。</w:t>
      </w:r>
    </w:p>
    <w:p w:rsidR="00B26E40" w:rsidRPr="00662195" w:rsidRDefault="00B26E40" w:rsidP="00B26E40">
      <w:pPr>
        <w:keepNext/>
        <w:keepLines/>
        <w:spacing w:before="240" w:after="240"/>
        <w:rPr>
          <w:b/>
          <w:sz w:val="24"/>
        </w:rPr>
      </w:pPr>
      <w:r>
        <w:rPr>
          <w:rFonts w:hint="eastAsia"/>
          <w:b/>
          <w:sz w:val="24"/>
          <w:lang w:eastAsia="zh-CN"/>
        </w:rPr>
        <w:t>案头研究</w:t>
      </w:r>
      <w:r>
        <w:rPr>
          <w:b/>
          <w:sz w:val="24"/>
          <w:lang w:eastAsia="zh-CN"/>
        </w:rPr>
        <w:t>的目标</w:t>
      </w:r>
    </w:p>
    <w:p w:rsidR="006E68CF" w:rsidRPr="006E68CF" w:rsidRDefault="00B05E1C"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B05E1C">
        <w:rPr>
          <w:rFonts w:ascii="Times New Roman" w:hAnsi="Times New Roman" w:cs="Times New Roman" w:hint="eastAsia"/>
          <w:sz w:val="24"/>
          <w:szCs w:val="24"/>
          <w:lang w:eastAsia="zh-CN"/>
        </w:rPr>
        <w:t>注意到先前对区域网络的评价是在</w:t>
      </w:r>
      <w:r w:rsidRPr="00B05E1C">
        <w:rPr>
          <w:rFonts w:ascii="Times New Roman" w:hAnsi="Times New Roman" w:cs="Times New Roman" w:hint="eastAsia"/>
          <w:sz w:val="24"/>
          <w:szCs w:val="24"/>
          <w:lang w:eastAsia="zh-CN"/>
        </w:rPr>
        <w:t>2001</w:t>
      </w:r>
      <w:r w:rsidRPr="00B05E1C">
        <w:rPr>
          <w:rFonts w:ascii="Times New Roman" w:hAnsi="Times New Roman" w:cs="Times New Roman" w:hint="eastAsia"/>
          <w:sz w:val="24"/>
          <w:szCs w:val="24"/>
          <w:lang w:eastAsia="zh-CN"/>
        </w:rPr>
        <w:t>年进行的，</w:t>
      </w:r>
      <w:r w:rsidR="00BA435C" w:rsidRPr="00B05E1C">
        <w:rPr>
          <w:rFonts w:ascii="Times New Roman" w:hAnsi="Times New Roman" w:cs="Times New Roman" w:hint="eastAsia"/>
          <w:sz w:val="24"/>
          <w:szCs w:val="24"/>
          <w:lang w:eastAsia="zh-CN"/>
        </w:rPr>
        <w:t>案头研究</w:t>
      </w:r>
      <w:r w:rsidRPr="00B05E1C">
        <w:rPr>
          <w:rFonts w:ascii="Times New Roman" w:hAnsi="Times New Roman" w:cs="Times New Roman" w:hint="eastAsia"/>
          <w:sz w:val="24"/>
          <w:szCs w:val="24"/>
          <w:lang w:eastAsia="zh-CN"/>
        </w:rPr>
        <w:t>将</w:t>
      </w:r>
      <w:r w:rsidR="0050710F">
        <w:rPr>
          <w:rFonts w:ascii="Times New Roman" w:eastAsiaTheme="minorEastAsia" w:hAnsi="Times New Roman" w:cs="Times New Roman" w:hint="eastAsia"/>
          <w:sz w:val="24"/>
          <w:szCs w:val="24"/>
          <w:lang w:eastAsia="zh-CN"/>
        </w:rPr>
        <w:t>评估这些</w:t>
      </w:r>
      <w:r w:rsidRPr="00B05E1C">
        <w:rPr>
          <w:rFonts w:ascii="Times New Roman" w:hAnsi="Times New Roman" w:cs="Times New Roman" w:hint="eastAsia"/>
          <w:sz w:val="24"/>
          <w:szCs w:val="24"/>
          <w:lang w:eastAsia="zh-CN"/>
        </w:rPr>
        <w:t>网络在执行《蒙特利尔议定书》中的作用</w:t>
      </w:r>
      <w:r w:rsidR="0050710F">
        <w:rPr>
          <w:rFonts w:ascii="Times New Roman" w:hAnsi="Times New Roman" w:cs="Times New Roman" w:hint="eastAsia"/>
          <w:sz w:val="24"/>
          <w:szCs w:val="24"/>
          <w:lang w:eastAsia="zh-CN"/>
        </w:rPr>
        <w:t>如何演变</w:t>
      </w:r>
      <w:r w:rsidRPr="00B05E1C">
        <w:rPr>
          <w:rFonts w:ascii="Times New Roman" w:hAnsi="Times New Roman" w:cs="Times New Roman" w:hint="eastAsia"/>
          <w:sz w:val="24"/>
          <w:szCs w:val="24"/>
          <w:lang w:eastAsia="zh-CN"/>
        </w:rPr>
        <w:t>，并将</w:t>
      </w:r>
      <w:r w:rsidR="0050710F">
        <w:rPr>
          <w:rFonts w:ascii="Times New Roman" w:eastAsiaTheme="minorEastAsia" w:hAnsi="Times New Roman" w:cs="Times New Roman" w:hint="eastAsia"/>
          <w:sz w:val="24"/>
          <w:szCs w:val="24"/>
          <w:lang w:eastAsia="zh-CN"/>
        </w:rPr>
        <w:t>评估</w:t>
      </w:r>
      <w:r w:rsidRPr="00B05E1C">
        <w:rPr>
          <w:rFonts w:ascii="Times New Roman" w:hAnsi="Times New Roman" w:cs="Times New Roman" w:hint="eastAsia"/>
          <w:sz w:val="24"/>
          <w:szCs w:val="24"/>
          <w:lang w:eastAsia="zh-CN"/>
        </w:rPr>
        <w:t>先前评价提出的建议是否已完成。</w:t>
      </w:r>
      <w:r w:rsidR="0050710F">
        <w:rPr>
          <w:rFonts w:ascii="Times New Roman" w:eastAsiaTheme="minorEastAsia" w:hAnsi="Times New Roman" w:cs="Times New Roman" w:hint="eastAsia"/>
          <w:sz w:val="24"/>
          <w:szCs w:val="24"/>
          <w:lang w:eastAsia="zh-CN"/>
        </w:rPr>
        <w:t>还</w:t>
      </w:r>
      <w:r w:rsidRPr="00B05E1C">
        <w:rPr>
          <w:rFonts w:ascii="Times New Roman" w:hAnsi="Times New Roman" w:cs="Times New Roman" w:hint="eastAsia"/>
          <w:sz w:val="24"/>
          <w:szCs w:val="24"/>
          <w:lang w:eastAsia="zh-CN"/>
        </w:rPr>
        <w:t>将分析区域网络在国家和区域</w:t>
      </w:r>
      <w:r w:rsidR="0050710F">
        <w:rPr>
          <w:rFonts w:ascii="Times New Roman" w:eastAsiaTheme="minorEastAsia" w:hAnsi="Times New Roman" w:cs="Times New Roman" w:hint="eastAsia"/>
          <w:sz w:val="24"/>
          <w:szCs w:val="24"/>
          <w:lang w:eastAsia="zh-CN"/>
        </w:rPr>
        <w:t>两级</w:t>
      </w:r>
      <w:r w:rsidRPr="00B05E1C">
        <w:rPr>
          <w:rFonts w:ascii="Times New Roman" w:hAnsi="Times New Roman" w:cs="Times New Roman" w:hint="eastAsia"/>
          <w:sz w:val="24"/>
          <w:szCs w:val="24"/>
          <w:lang w:eastAsia="zh-CN"/>
        </w:rPr>
        <w:t>执行</w:t>
      </w:r>
      <w:r w:rsidR="00BA435C">
        <w:rPr>
          <w:rFonts w:ascii="Times New Roman" w:eastAsiaTheme="minorEastAsia" w:hAnsi="Times New Roman" w:cs="Times New Roman" w:hint="eastAsia"/>
          <w:sz w:val="24"/>
          <w:szCs w:val="24"/>
          <w:lang w:eastAsia="zh-CN"/>
        </w:rPr>
        <w:t>《</w:t>
      </w:r>
      <w:r w:rsidRPr="00B05E1C">
        <w:rPr>
          <w:rFonts w:ascii="Times New Roman" w:hAnsi="Times New Roman" w:cs="Times New Roman" w:hint="eastAsia"/>
          <w:sz w:val="24"/>
          <w:szCs w:val="24"/>
          <w:lang w:eastAsia="zh-CN"/>
        </w:rPr>
        <w:t>蒙特利尔议定书</w:t>
      </w:r>
      <w:r w:rsidR="00BA435C">
        <w:rPr>
          <w:rFonts w:ascii="Times New Roman" w:eastAsiaTheme="minorEastAsia" w:hAnsi="Times New Roman" w:cs="Times New Roman" w:hint="eastAsia"/>
          <w:sz w:val="24"/>
          <w:szCs w:val="24"/>
          <w:lang w:eastAsia="zh-CN"/>
        </w:rPr>
        <w:t>》</w:t>
      </w:r>
      <w:r w:rsidRPr="00B05E1C">
        <w:rPr>
          <w:rFonts w:ascii="Times New Roman" w:hAnsi="Times New Roman" w:cs="Times New Roman" w:hint="eastAsia"/>
          <w:sz w:val="24"/>
          <w:szCs w:val="24"/>
          <w:lang w:eastAsia="zh-CN"/>
        </w:rPr>
        <w:t>要求的相关性，考虑到组织</w:t>
      </w:r>
      <w:r w:rsidR="006F504C">
        <w:rPr>
          <w:rFonts w:ascii="Times New Roman" w:eastAsiaTheme="minorEastAsia" w:hAnsi="Times New Roman" w:cs="Times New Roman" w:hint="eastAsia"/>
          <w:sz w:val="24"/>
          <w:szCs w:val="24"/>
          <w:lang w:eastAsia="zh-CN"/>
        </w:rPr>
        <w:t>问题</w:t>
      </w:r>
      <w:r w:rsidRPr="00B05E1C">
        <w:rPr>
          <w:rFonts w:ascii="Times New Roman" w:hAnsi="Times New Roman" w:cs="Times New Roman" w:hint="eastAsia"/>
          <w:sz w:val="24"/>
          <w:szCs w:val="24"/>
          <w:lang w:eastAsia="zh-CN"/>
        </w:rPr>
        <w:t>、参与</w:t>
      </w:r>
      <w:r w:rsidR="006F504C">
        <w:rPr>
          <w:rFonts w:ascii="Times New Roman" w:eastAsiaTheme="minorEastAsia" w:hAnsi="Times New Roman" w:cs="Times New Roman" w:hint="eastAsia"/>
          <w:sz w:val="24"/>
          <w:szCs w:val="24"/>
          <w:lang w:eastAsia="zh-CN"/>
        </w:rPr>
        <w:t>问题</w:t>
      </w:r>
      <w:r w:rsidRPr="00B05E1C">
        <w:rPr>
          <w:rFonts w:ascii="Times New Roman" w:hAnsi="Times New Roman" w:cs="Times New Roman" w:hint="eastAsia"/>
          <w:sz w:val="24"/>
          <w:szCs w:val="24"/>
          <w:lang w:eastAsia="zh-CN"/>
        </w:rPr>
        <w:t>、讨论主题的选择</w:t>
      </w:r>
      <w:r w:rsidR="006F504C">
        <w:rPr>
          <w:rFonts w:ascii="Times New Roman" w:eastAsiaTheme="minorEastAsia" w:hAnsi="Times New Roman" w:cs="Times New Roman" w:hint="eastAsia"/>
          <w:sz w:val="24"/>
          <w:szCs w:val="24"/>
          <w:lang w:eastAsia="zh-CN"/>
        </w:rPr>
        <w:t>、</w:t>
      </w:r>
      <w:r w:rsidRPr="00B05E1C">
        <w:rPr>
          <w:rFonts w:ascii="Times New Roman" w:hAnsi="Times New Roman" w:cs="Times New Roman" w:hint="eastAsia"/>
          <w:sz w:val="24"/>
          <w:szCs w:val="24"/>
          <w:lang w:eastAsia="zh-CN"/>
        </w:rPr>
        <w:t>对决策过程的影响，及</w:t>
      </w:r>
      <w:r w:rsidR="006F504C">
        <w:rPr>
          <w:rFonts w:ascii="Times New Roman" w:eastAsiaTheme="minorEastAsia" w:hAnsi="Times New Roman" w:cs="Times New Roman" w:hint="eastAsia"/>
          <w:sz w:val="24"/>
          <w:szCs w:val="24"/>
          <w:lang w:eastAsia="zh-CN"/>
        </w:rPr>
        <w:t>调整</w:t>
      </w:r>
      <w:r w:rsidRPr="00B05E1C">
        <w:rPr>
          <w:rFonts w:ascii="Times New Roman" w:hAnsi="Times New Roman" w:cs="Times New Roman" w:hint="eastAsia"/>
          <w:sz w:val="24"/>
          <w:szCs w:val="24"/>
          <w:lang w:eastAsia="zh-CN"/>
        </w:rPr>
        <w:t>网络</w:t>
      </w:r>
      <w:r w:rsidR="006F504C">
        <w:rPr>
          <w:rFonts w:ascii="Times New Roman" w:eastAsiaTheme="minorEastAsia" w:hAnsi="Times New Roman" w:cs="Times New Roman" w:hint="eastAsia"/>
          <w:sz w:val="24"/>
          <w:szCs w:val="24"/>
          <w:lang w:eastAsia="zh-CN"/>
        </w:rPr>
        <w:t>以</w:t>
      </w:r>
      <w:r w:rsidRPr="00B05E1C">
        <w:rPr>
          <w:rFonts w:ascii="Times New Roman" w:hAnsi="Times New Roman" w:cs="Times New Roman" w:hint="eastAsia"/>
          <w:sz w:val="24"/>
          <w:szCs w:val="24"/>
          <w:lang w:eastAsia="zh-CN"/>
        </w:rPr>
        <w:t>适应</w:t>
      </w:r>
      <w:r w:rsidR="00BA435C">
        <w:rPr>
          <w:rFonts w:ascii="Times New Roman" w:eastAsiaTheme="minorEastAsia" w:hAnsi="Times New Roman" w:cs="Times New Roman" w:hint="eastAsia"/>
          <w:sz w:val="24"/>
          <w:szCs w:val="24"/>
          <w:lang w:eastAsia="zh-CN"/>
        </w:rPr>
        <w:t>《</w:t>
      </w:r>
      <w:r w:rsidRPr="00B05E1C">
        <w:rPr>
          <w:rFonts w:ascii="Times New Roman" w:hAnsi="Times New Roman" w:cs="Times New Roman" w:hint="eastAsia"/>
          <w:sz w:val="24"/>
          <w:szCs w:val="24"/>
          <w:lang w:eastAsia="zh-CN"/>
        </w:rPr>
        <w:t>蒙特利尔议定书</w:t>
      </w:r>
      <w:r w:rsidR="00BA435C">
        <w:rPr>
          <w:rFonts w:ascii="Times New Roman" w:eastAsiaTheme="minorEastAsia" w:hAnsi="Times New Roman" w:cs="Times New Roman" w:hint="eastAsia"/>
          <w:sz w:val="24"/>
          <w:szCs w:val="24"/>
          <w:lang w:eastAsia="zh-CN"/>
        </w:rPr>
        <w:t>》</w:t>
      </w:r>
      <w:r w:rsidRPr="00B05E1C">
        <w:rPr>
          <w:rFonts w:ascii="Times New Roman" w:hAnsi="Times New Roman" w:cs="Times New Roman" w:hint="eastAsia"/>
          <w:sz w:val="24"/>
          <w:szCs w:val="24"/>
          <w:lang w:eastAsia="zh-CN"/>
        </w:rPr>
        <w:t>新挑战所需的</w:t>
      </w:r>
      <w:r w:rsidR="006F504C">
        <w:rPr>
          <w:rFonts w:ascii="Times New Roman" w:eastAsiaTheme="minorEastAsia" w:hAnsi="Times New Roman" w:cs="Times New Roman" w:hint="eastAsia"/>
          <w:sz w:val="24"/>
          <w:szCs w:val="24"/>
          <w:lang w:eastAsia="zh-CN"/>
        </w:rPr>
        <w:t>变革</w:t>
      </w:r>
      <w:r w:rsidRPr="00B05E1C">
        <w:rPr>
          <w:rFonts w:ascii="Times New Roman" w:hAnsi="Times New Roman" w:cs="Times New Roman" w:hint="eastAsia"/>
          <w:sz w:val="24"/>
          <w:szCs w:val="24"/>
          <w:lang w:eastAsia="zh-CN"/>
        </w:rPr>
        <w:t>。</w:t>
      </w:r>
    </w:p>
    <w:p w:rsidR="006E68CF" w:rsidRPr="006E68CF" w:rsidRDefault="009D546E"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9D546E">
        <w:rPr>
          <w:rFonts w:ascii="Times New Roman" w:hAnsi="Times New Roman" w:cs="Times New Roman" w:hint="eastAsia"/>
          <w:sz w:val="24"/>
          <w:szCs w:val="24"/>
          <w:lang w:eastAsia="zh-CN"/>
        </w:rPr>
        <w:t>案头研究将尝试回答以下评</w:t>
      </w:r>
      <w:r>
        <w:rPr>
          <w:rFonts w:ascii="Times New Roman" w:eastAsiaTheme="minorEastAsia" w:hAnsi="Times New Roman" w:cs="Times New Roman" w:hint="eastAsia"/>
          <w:sz w:val="24"/>
          <w:szCs w:val="24"/>
          <w:lang w:eastAsia="zh-CN"/>
        </w:rPr>
        <w:t>价</w:t>
      </w:r>
      <w:r w:rsidRPr="009D546E">
        <w:rPr>
          <w:rFonts w:ascii="Times New Roman" w:hAnsi="Times New Roman" w:cs="Times New Roman" w:hint="eastAsia"/>
          <w:sz w:val="24"/>
          <w:szCs w:val="24"/>
          <w:lang w:eastAsia="zh-CN"/>
        </w:rPr>
        <w:t>问题</w:t>
      </w:r>
      <w:r w:rsidRPr="009D546E">
        <w:rPr>
          <w:rFonts w:ascii="Times New Roman" w:hAnsi="Times New Roman" w:cs="Times New Roman" w:hint="eastAsia"/>
          <w:sz w:val="24"/>
          <w:szCs w:val="24"/>
          <w:lang w:eastAsia="zh-CN"/>
        </w:rPr>
        <w:t>:</w:t>
      </w:r>
    </w:p>
    <w:p w:rsidR="006E68CF" w:rsidRPr="006E68CF" w:rsidRDefault="009D546E" w:rsidP="006E68CF">
      <w:pPr>
        <w:spacing w:after="240"/>
        <w:rPr>
          <w:color w:val="000000"/>
          <w:sz w:val="24"/>
          <w:szCs w:val="24"/>
          <w:u w:val="single"/>
          <w:lang w:eastAsia="en-CA"/>
        </w:rPr>
      </w:pPr>
      <w:r w:rsidRPr="009D546E">
        <w:rPr>
          <w:rFonts w:hint="eastAsia"/>
          <w:sz w:val="24"/>
          <w:szCs w:val="24"/>
          <w:u w:val="single"/>
        </w:rPr>
        <w:t>规划和组织</w:t>
      </w:r>
    </w:p>
    <w:p w:rsidR="006E68CF" w:rsidRPr="006E68CF" w:rsidRDefault="009D546E" w:rsidP="006E68CF">
      <w:pPr>
        <w:pStyle w:val="ListParagraph"/>
        <w:numPr>
          <w:ilvl w:val="0"/>
          <w:numId w:val="37"/>
        </w:numPr>
        <w:spacing w:after="240" w:line="240" w:lineRule="auto"/>
        <w:ind w:left="0" w:firstLine="0"/>
        <w:contextualSpacing w:val="0"/>
        <w:jc w:val="both"/>
        <w:rPr>
          <w:rFonts w:ascii="Times New Roman" w:hAnsi="Times New Roman" w:cs="Times New Roman"/>
          <w:color w:val="000000"/>
          <w:sz w:val="24"/>
          <w:szCs w:val="24"/>
          <w:lang w:eastAsia="zh-CN"/>
        </w:rPr>
      </w:pPr>
      <w:r w:rsidRPr="009D546E">
        <w:rPr>
          <w:rFonts w:ascii="Times New Roman" w:hAnsi="Times New Roman" w:cs="Times New Roman" w:hint="eastAsia"/>
          <w:color w:val="000000"/>
          <w:sz w:val="24"/>
          <w:szCs w:val="24"/>
          <w:lang w:eastAsia="zh-CN"/>
        </w:rPr>
        <w:t>区域会议</w:t>
      </w:r>
      <w:r w:rsidR="006E0F01">
        <w:rPr>
          <w:rFonts w:ascii="Times New Roman" w:eastAsiaTheme="minorEastAsia" w:hAnsi="Times New Roman" w:cs="Times New Roman" w:hint="eastAsia"/>
          <w:color w:val="000000"/>
          <w:sz w:val="24"/>
          <w:szCs w:val="24"/>
          <w:lang w:eastAsia="zh-CN"/>
        </w:rPr>
        <w:t>有</w:t>
      </w:r>
      <w:r w:rsidRPr="009D546E">
        <w:rPr>
          <w:rFonts w:ascii="Times New Roman" w:hAnsi="Times New Roman" w:cs="Times New Roman" w:hint="eastAsia"/>
          <w:color w:val="000000"/>
          <w:sz w:val="24"/>
          <w:szCs w:val="24"/>
          <w:lang w:eastAsia="zh-CN"/>
        </w:rPr>
        <w:t>哪些经验教训和良好做法，如何</w:t>
      </w:r>
      <w:r w:rsidR="006E0F01">
        <w:rPr>
          <w:rFonts w:ascii="Times New Roman" w:eastAsiaTheme="minorEastAsia" w:hAnsi="Times New Roman" w:cs="Times New Roman" w:hint="eastAsia"/>
          <w:color w:val="000000"/>
          <w:sz w:val="24"/>
          <w:szCs w:val="24"/>
          <w:lang w:eastAsia="zh-CN"/>
        </w:rPr>
        <w:t>加以</w:t>
      </w:r>
      <w:r w:rsidR="006E0F01">
        <w:rPr>
          <w:rFonts w:ascii="Times New Roman" w:hAnsi="Times New Roman" w:cs="Times New Roman" w:hint="eastAsia"/>
          <w:color w:val="000000"/>
          <w:sz w:val="24"/>
          <w:szCs w:val="24"/>
          <w:lang w:eastAsia="zh-CN"/>
        </w:rPr>
        <w:t>利用</w:t>
      </w:r>
      <w:r w:rsidR="006E0F01">
        <w:rPr>
          <w:rFonts w:ascii="Times New Roman" w:eastAsiaTheme="minorEastAsia" w:hAnsi="Times New Roman" w:cs="Times New Roman" w:hint="eastAsia"/>
          <w:color w:val="000000"/>
          <w:sz w:val="24"/>
          <w:szCs w:val="24"/>
          <w:lang w:eastAsia="zh-CN"/>
        </w:rPr>
        <w:t>以</w:t>
      </w:r>
      <w:r w:rsidRPr="009D546E">
        <w:rPr>
          <w:rFonts w:ascii="Times New Roman" w:hAnsi="Times New Roman" w:cs="Times New Roman" w:hint="eastAsia"/>
          <w:color w:val="000000"/>
          <w:sz w:val="24"/>
          <w:szCs w:val="24"/>
          <w:lang w:eastAsia="zh-CN"/>
        </w:rPr>
        <w:t>改善运作？</w:t>
      </w:r>
    </w:p>
    <w:p w:rsidR="006E68CF" w:rsidRPr="006E68CF" w:rsidRDefault="009D546E"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9D546E">
        <w:rPr>
          <w:rFonts w:ascii="Times New Roman" w:hAnsi="Times New Roman" w:cs="Times New Roman" w:hint="eastAsia"/>
          <w:sz w:val="24"/>
          <w:szCs w:val="24"/>
          <w:lang w:eastAsia="zh-CN"/>
        </w:rPr>
        <w:lastRenderedPageBreak/>
        <w:t>随着时间推移，会议的组织</w:t>
      </w:r>
      <w:r w:rsidR="006E0F01">
        <w:rPr>
          <w:rFonts w:ascii="Times New Roman" w:eastAsiaTheme="minorEastAsia" w:hAnsi="Times New Roman" w:cs="Times New Roman" w:hint="eastAsia"/>
          <w:sz w:val="24"/>
          <w:szCs w:val="24"/>
          <w:lang w:eastAsia="zh-CN"/>
        </w:rPr>
        <w:t>有何</w:t>
      </w:r>
      <w:r w:rsidRPr="009D546E">
        <w:rPr>
          <w:rFonts w:ascii="Times New Roman" w:hAnsi="Times New Roman" w:cs="Times New Roman" w:hint="eastAsia"/>
          <w:sz w:val="24"/>
          <w:szCs w:val="24"/>
          <w:lang w:eastAsia="zh-CN"/>
        </w:rPr>
        <w:t>变化？</w:t>
      </w:r>
      <w:r w:rsidR="006E0F01">
        <w:rPr>
          <w:rFonts w:ascii="Times New Roman" w:eastAsiaTheme="minorEastAsia" w:hAnsi="Times New Roman" w:cs="Times New Roman" w:hint="eastAsia"/>
          <w:sz w:val="24"/>
          <w:szCs w:val="24"/>
          <w:lang w:eastAsia="zh-CN"/>
        </w:rPr>
        <w:t>做出了</w:t>
      </w:r>
      <w:r w:rsidRPr="009D546E">
        <w:rPr>
          <w:rFonts w:ascii="Times New Roman" w:hAnsi="Times New Roman" w:cs="Times New Roman" w:hint="eastAsia"/>
          <w:sz w:val="24"/>
          <w:szCs w:val="24"/>
          <w:lang w:eastAsia="zh-CN"/>
        </w:rPr>
        <w:t>哪类更改，</w:t>
      </w:r>
      <w:r w:rsidR="006E0F01">
        <w:rPr>
          <w:rFonts w:ascii="Times New Roman" w:eastAsiaTheme="minorEastAsia" w:hAnsi="Times New Roman" w:cs="Times New Roman" w:hint="eastAsia"/>
          <w:sz w:val="24"/>
          <w:szCs w:val="24"/>
          <w:lang w:eastAsia="zh-CN"/>
        </w:rPr>
        <w:t>其目标</w:t>
      </w:r>
      <w:r w:rsidRPr="009D546E">
        <w:rPr>
          <w:rFonts w:ascii="Times New Roman" w:hAnsi="Times New Roman" w:cs="Times New Roman" w:hint="eastAsia"/>
          <w:sz w:val="24"/>
          <w:szCs w:val="24"/>
          <w:lang w:eastAsia="zh-CN"/>
        </w:rPr>
        <w:t>是什么？这些目标实现了吗？</w:t>
      </w:r>
    </w:p>
    <w:p w:rsidR="006E68CF" w:rsidRPr="006E68CF" w:rsidRDefault="009D546E"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sidRPr="009D546E">
        <w:rPr>
          <w:rFonts w:ascii="Times New Roman" w:hAnsi="Times New Roman" w:cs="Times New Roman" w:hint="eastAsia"/>
          <w:sz w:val="24"/>
          <w:szCs w:val="24"/>
          <w:lang w:eastAsia="zh-CN"/>
        </w:rPr>
        <w:t>定期出席会议</w:t>
      </w:r>
      <w:r w:rsidR="001654FA">
        <w:rPr>
          <w:rFonts w:ascii="Times New Roman" w:eastAsiaTheme="minorEastAsia" w:hAnsi="Times New Roman" w:cs="Times New Roman" w:hint="eastAsia"/>
          <w:sz w:val="24"/>
          <w:szCs w:val="24"/>
          <w:lang w:eastAsia="zh-CN"/>
        </w:rPr>
        <w:t>了</w:t>
      </w:r>
      <w:r w:rsidRPr="009D546E">
        <w:rPr>
          <w:rFonts w:ascii="Times New Roman" w:hAnsi="Times New Roman" w:cs="Times New Roman" w:hint="eastAsia"/>
          <w:sz w:val="24"/>
          <w:szCs w:val="24"/>
          <w:lang w:eastAsia="zh-CN"/>
        </w:rPr>
        <w:t>吗？随着时间推移，</w:t>
      </w:r>
      <w:r w:rsidR="001654FA">
        <w:rPr>
          <w:rFonts w:ascii="Times New Roman" w:eastAsiaTheme="minorEastAsia" w:hAnsi="Times New Roman" w:cs="Times New Roman" w:hint="eastAsia"/>
          <w:sz w:val="24"/>
          <w:szCs w:val="24"/>
          <w:lang w:eastAsia="zh-CN"/>
        </w:rPr>
        <w:t>出席情况</w:t>
      </w:r>
      <w:r w:rsidRPr="009D546E">
        <w:rPr>
          <w:rFonts w:ascii="Times New Roman" w:hAnsi="Times New Roman" w:cs="Times New Roman" w:hint="eastAsia"/>
          <w:sz w:val="24"/>
          <w:szCs w:val="24"/>
          <w:lang w:eastAsia="zh-CN"/>
        </w:rPr>
        <w:t>有所改善吗？</w:t>
      </w:r>
      <w:r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sidRPr="009D546E">
        <w:rPr>
          <w:rFonts w:ascii="Times New Roman" w:hAnsi="Times New Roman" w:cs="Times New Roman" w:hint="eastAsia"/>
          <w:sz w:val="24"/>
          <w:szCs w:val="24"/>
          <w:lang w:eastAsia="zh-CN"/>
        </w:rPr>
        <w:t>参与</w:t>
      </w:r>
      <w:r w:rsidR="001654FA">
        <w:rPr>
          <w:rFonts w:ascii="Times New Roman" w:eastAsiaTheme="minorEastAsia" w:hAnsi="Times New Roman" w:cs="Times New Roman" w:hint="eastAsia"/>
          <w:sz w:val="24"/>
          <w:szCs w:val="24"/>
          <w:lang w:eastAsia="zh-CN"/>
        </w:rPr>
        <w:t>历次会议的人选</w:t>
      </w:r>
      <w:r w:rsidRPr="009D546E">
        <w:rPr>
          <w:rFonts w:ascii="Times New Roman" w:hAnsi="Times New Roman" w:cs="Times New Roman" w:hint="eastAsia"/>
          <w:sz w:val="24"/>
          <w:szCs w:val="24"/>
          <w:lang w:eastAsia="zh-CN"/>
        </w:rPr>
        <w:t>是否有变动？</w:t>
      </w:r>
      <w:r w:rsidR="001654FA">
        <w:rPr>
          <w:rFonts w:ascii="Times New Roman" w:eastAsiaTheme="minorEastAsia" w:hAnsi="Times New Roman" w:cs="Times New Roman" w:hint="eastAsia"/>
          <w:sz w:val="24"/>
          <w:szCs w:val="24"/>
          <w:lang w:eastAsia="zh-CN"/>
        </w:rPr>
        <w:t>如何保留和转发</w:t>
      </w:r>
      <w:r w:rsidRPr="009D546E">
        <w:rPr>
          <w:rFonts w:ascii="Times New Roman" w:hAnsi="Times New Roman" w:cs="Times New Roman" w:hint="eastAsia"/>
          <w:sz w:val="24"/>
          <w:szCs w:val="24"/>
          <w:lang w:eastAsia="zh-CN"/>
        </w:rPr>
        <w:t>会议的知识和</w:t>
      </w:r>
      <w:r w:rsidR="001654FA">
        <w:rPr>
          <w:rFonts w:ascii="Times New Roman" w:eastAsiaTheme="minorEastAsia" w:hAnsi="Times New Roman" w:cs="Times New Roman" w:hint="eastAsia"/>
          <w:sz w:val="24"/>
          <w:szCs w:val="24"/>
          <w:lang w:eastAsia="zh-CN"/>
        </w:rPr>
        <w:t>专门技能</w:t>
      </w:r>
      <w:r w:rsidRPr="009D546E">
        <w:rPr>
          <w:rFonts w:ascii="Times New Roman" w:hAnsi="Times New Roman" w:cs="Times New Roman" w:hint="eastAsia"/>
          <w:sz w:val="24"/>
          <w:szCs w:val="24"/>
          <w:lang w:eastAsia="zh-CN"/>
        </w:rPr>
        <w:t>(</w:t>
      </w:r>
      <w:r w:rsidRPr="009D546E">
        <w:rPr>
          <w:rFonts w:ascii="Times New Roman" w:hAnsi="Times New Roman" w:cs="Times New Roman" w:hint="eastAsia"/>
          <w:sz w:val="24"/>
          <w:szCs w:val="24"/>
          <w:lang w:eastAsia="zh-CN"/>
        </w:rPr>
        <w:t>即</w:t>
      </w:r>
      <w:r w:rsidR="001654FA">
        <w:rPr>
          <w:rFonts w:ascii="Times New Roman" w:eastAsiaTheme="minorEastAsia" w:hAnsi="Times New Roman" w:cs="Times New Roman" w:hint="eastAsia"/>
          <w:sz w:val="24"/>
          <w:szCs w:val="24"/>
          <w:lang w:eastAsia="zh-CN"/>
        </w:rPr>
        <w:t>如何建立</w:t>
      </w:r>
      <w:r w:rsidRPr="009D546E">
        <w:rPr>
          <w:rFonts w:ascii="Times New Roman" w:hAnsi="Times New Roman" w:cs="Times New Roman" w:hint="eastAsia"/>
          <w:sz w:val="24"/>
          <w:szCs w:val="24"/>
          <w:lang w:eastAsia="zh-CN"/>
        </w:rPr>
        <w:t>会议的机构</w:t>
      </w:r>
      <w:r w:rsidR="001654FA">
        <w:rPr>
          <w:rFonts w:ascii="Times New Roman" w:eastAsiaTheme="minorEastAsia" w:hAnsi="Times New Roman" w:cs="Times New Roman" w:hint="eastAsia"/>
          <w:sz w:val="24"/>
          <w:szCs w:val="24"/>
          <w:lang w:eastAsia="zh-CN"/>
        </w:rPr>
        <w:t>经验传承</w:t>
      </w:r>
      <w:r w:rsidRPr="009D546E">
        <w:rPr>
          <w:rFonts w:ascii="Times New Roman" w:hAnsi="Times New Roman" w:cs="Times New Roman" w:hint="eastAsia"/>
          <w:sz w:val="24"/>
          <w:szCs w:val="24"/>
          <w:lang w:eastAsia="zh-CN"/>
        </w:rPr>
        <w:t>)</w:t>
      </w:r>
      <w:r w:rsidRPr="009D546E">
        <w:rPr>
          <w:rFonts w:ascii="Times New Roman" w:hAnsi="Times New Roman" w:cs="Times New Roman" w:hint="eastAsia"/>
          <w:sz w:val="24"/>
          <w:szCs w:val="24"/>
          <w:lang w:eastAsia="zh-CN"/>
        </w:rPr>
        <w:t>？</w:t>
      </w:r>
    </w:p>
    <w:p w:rsidR="006E68CF" w:rsidRPr="006E68CF" w:rsidRDefault="006A76A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77709B">
        <w:rPr>
          <w:rFonts w:ascii="Times New Roman" w:hAnsi="Times New Roman" w:cs="Times New Roman" w:hint="eastAsia"/>
          <w:sz w:val="24"/>
          <w:szCs w:val="24"/>
          <w:lang w:eastAsia="zh-CN"/>
        </w:rPr>
        <w:t>是否与</w:t>
      </w:r>
      <w:r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Pr>
          <w:rFonts w:ascii="Times New Roman" w:eastAsiaTheme="minorEastAsia" w:hAnsi="Times New Roman" w:cs="Times New Roman" w:hint="eastAsia"/>
          <w:sz w:val="24"/>
          <w:szCs w:val="24"/>
          <w:lang w:eastAsia="zh-CN"/>
        </w:rPr>
        <w:t>事先</w:t>
      </w:r>
      <w:r w:rsidRPr="0077709B">
        <w:rPr>
          <w:rFonts w:ascii="Times New Roman" w:hAnsi="Times New Roman" w:cs="Times New Roman" w:hint="eastAsia"/>
          <w:sz w:val="24"/>
          <w:szCs w:val="24"/>
          <w:lang w:eastAsia="zh-CN"/>
        </w:rPr>
        <w:t>讨论过</w:t>
      </w:r>
      <w:r w:rsidR="0077709B" w:rsidRPr="0077709B">
        <w:rPr>
          <w:rFonts w:ascii="Times New Roman" w:hAnsi="Times New Roman" w:cs="Times New Roman" w:hint="eastAsia"/>
          <w:sz w:val="24"/>
          <w:szCs w:val="24"/>
          <w:lang w:eastAsia="zh-CN"/>
        </w:rPr>
        <w:t>会议目标和</w:t>
      </w:r>
      <w:r w:rsidR="00816A41">
        <w:rPr>
          <w:rFonts w:ascii="Times New Roman" w:eastAsiaTheme="minorEastAsia" w:hAnsi="Times New Roman" w:cs="Times New Roman" w:hint="eastAsia"/>
          <w:sz w:val="24"/>
          <w:szCs w:val="24"/>
          <w:lang w:eastAsia="zh-CN"/>
        </w:rPr>
        <w:t>议题</w:t>
      </w:r>
      <w:r w:rsidR="0077709B" w:rsidRPr="0077709B">
        <w:rPr>
          <w:rFonts w:ascii="Times New Roman" w:hAnsi="Times New Roman" w:cs="Times New Roman" w:hint="eastAsia"/>
          <w:sz w:val="24"/>
          <w:szCs w:val="24"/>
          <w:lang w:eastAsia="zh-CN"/>
        </w:rPr>
        <w:t>，并在会前达成一致？将讨论</w:t>
      </w:r>
      <w:r w:rsidR="00816A41">
        <w:rPr>
          <w:rFonts w:ascii="Times New Roman" w:eastAsiaTheme="minorEastAsia" w:hAnsi="Times New Roman" w:cs="Times New Roman" w:hint="eastAsia"/>
          <w:sz w:val="24"/>
          <w:szCs w:val="24"/>
          <w:lang w:eastAsia="zh-CN"/>
        </w:rPr>
        <w:t>的议题之</w:t>
      </w:r>
      <w:r w:rsidR="0077709B" w:rsidRPr="0077709B">
        <w:rPr>
          <w:rFonts w:ascii="Times New Roman" w:hAnsi="Times New Roman" w:cs="Times New Roman" w:hint="eastAsia"/>
          <w:sz w:val="24"/>
          <w:szCs w:val="24"/>
          <w:lang w:eastAsia="zh-CN"/>
        </w:rPr>
        <w:t>选择过程是什么</w:t>
      </w:r>
      <w:r w:rsidR="00816A41">
        <w:rPr>
          <w:rFonts w:ascii="Times New Roman" w:eastAsiaTheme="minorEastAsia" w:hAnsi="Times New Roman" w:cs="Times New Roman" w:hint="eastAsia"/>
          <w:sz w:val="24"/>
          <w:szCs w:val="24"/>
          <w:lang w:eastAsia="zh-CN"/>
        </w:rPr>
        <w:t>情况</w:t>
      </w:r>
      <w:r w:rsidR="0077709B" w:rsidRPr="0077709B">
        <w:rPr>
          <w:rFonts w:ascii="Times New Roman" w:hAnsi="Times New Roman" w:cs="Times New Roman" w:hint="eastAsia"/>
          <w:sz w:val="24"/>
          <w:szCs w:val="24"/>
          <w:lang w:eastAsia="zh-CN"/>
        </w:rPr>
        <w:t>(</w:t>
      </w:r>
      <w:r w:rsidR="0077709B" w:rsidRPr="0077709B">
        <w:rPr>
          <w:rFonts w:ascii="Times New Roman" w:hAnsi="Times New Roman" w:cs="Times New Roman" w:hint="eastAsia"/>
          <w:sz w:val="24"/>
          <w:szCs w:val="24"/>
          <w:lang w:eastAsia="zh-CN"/>
        </w:rPr>
        <w:t>如，是否</w:t>
      </w:r>
      <w:r w:rsidR="00816A41">
        <w:rPr>
          <w:rFonts w:ascii="Times New Roman" w:eastAsiaTheme="minorEastAsia" w:hAnsi="Times New Roman" w:cs="Times New Roman" w:hint="eastAsia"/>
          <w:sz w:val="24"/>
          <w:szCs w:val="24"/>
          <w:lang w:eastAsia="zh-CN"/>
        </w:rPr>
        <w:t>均为</w:t>
      </w:r>
      <w:r w:rsidR="00816A41">
        <w:rPr>
          <w:rFonts w:ascii="Times New Roman" w:hAnsi="Times New Roman" w:cs="Times New Roman" w:hint="eastAsia"/>
          <w:sz w:val="24"/>
          <w:szCs w:val="24"/>
          <w:lang w:eastAsia="zh-CN"/>
        </w:rPr>
        <w:t>上次会议</w:t>
      </w:r>
      <w:r w:rsidR="0077709B" w:rsidRPr="0077709B">
        <w:rPr>
          <w:rFonts w:ascii="Times New Roman" w:hAnsi="Times New Roman" w:cs="Times New Roman" w:hint="eastAsia"/>
          <w:sz w:val="24"/>
          <w:szCs w:val="24"/>
          <w:lang w:eastAsia="zh-CN"/>
        </w:rPr>
        <w:t>提出</w:t>
      </w:r>
      <w:r w:rsidR="00816A41">
        <w:rPr>
          <w:rFonts w:ascii="Times New Roman" w:eastAsiaTheme="minorEastAsia" w:hAnsi="Times New Roman" w:cs="Times New Roman" w:hint="eastAsia"/>
          <w:sz w:val="24"/>
          <w:szCs w:val="24"/>
          <w:lang w:eastAsia="zh-CN"/>
        </w:rPr>
        <w:t>的</w:t>
      </w:r>
      <w:r w:rsidR="0077709B" w:rsidRPr="0077709B">
        <w:rPr>
          <w:rFonts w:ascii="Times New Roman" w:hAnsi="Times New Roman" w:cs="Times New Roman" w:hint="eastAsia"/>
          <w:sz w:val="24"/>
          <w:szCs w:val="24"/>
          <w:lang w:eastAsia="zh-CN"/>
        </w:rPr>
        <w:t>；事先联系</w:t>
      </w:r>
      <w:r w:rsidR="0077709B"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sidR="00816A41">
        <w:rPr>
          <w:rFonts w:ascii="Times New Roman" w:eastAsiaTheme="minorEastAsia" w:hAnsi="Times New Roman" w:cs="Times New Roman" w:hint="eastAsia"/>
          <w:sz w:val="24"/>
          <w:szCs w:val="24"/>
          <w:lang w:eastAsia="zh-CN"/>
        </w:rPr>
        <w:t>与否</w:t>
      </w:r>
      <w:r w:rsidR="0077709B">
        <w:rPr>
          <w:rFonts w:ascii="Times New Roman" w:eastAsiaTheme="minorEastAsia" w:hAnsi="Times New Roman" w:cs="Times New Roman" w:hint="eastAsia"/>
          <w:sz w:val="24"/>
          <w:szCs w:val="24"/>
          <w:lang w:eastAsia="zh-CN"/>
        </w:rPr>
        <w:t>）？</w:t>
      </w:r>
      <w:r w:rsidR="00816A41">
        <w:rPr>
          <w:rFonts w:ascii="Times New Roman" w:eastAsiaTheme="minorEastAsia" w:hAnsi="Times New Roman" w:cs="Times New Roman" w:hint="eastAsia"/>
          <w:sz w:val="24"/>
          <w:szCs w:val="24"/>
          <w:lang w:eastAsia="zh-CN"/>
        </w:rPr>
        <w:t>议题</w:t>
      </w:r>
      <w:r w:rsidR="0077709B" w:rsidRPr="0077709B">
        <w:rPr>
          <w:rFonts w:ascii="Times New Roman" w:hAnsi="Times New Roman" w:cs="Times New Roman" w:hint="eastAsia"/>
          <w:sz w:val="24"/>
          <w:szCs w:val="24"/>
          <w:lang w:eastAsia="zh-CN"/>
        </w:rPr>
        <w:t>介绍的时间框架是否足够？</w:t>
      </w:r>
    </w:p>
    <w:p w:rsidR="006E68CF" w:rsidRPr="006E68CF" w:rsidRDefault="006A76A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6A76A9">
        <w:rPr>
          <w:rFonts w:ascii="Times New Roman" w:hAnsi="Times New Roman" w:cs="Times New Roman" w:hint="eastAsia"/>
          <w:sz w:val="24"/>
          <w:szCs w:val="24"/>
          <w:lang w:eastAsia="zh-CN"/>
        </w:rPr>
        <w:t>与会者在开会前是如何准备的？文件是否提前提供给</w:t>
      </w:r>
      <w:r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sidRPr="006A76A9">
        <w:rPr>
          <w:rFonts w:ascii="Times New Roman" w:hAnsi="Times New Roman" w:cs="Times New Roman" w:hint="eastAsia"/>
          <w:sz w:val="24"/>
          <w:szCs w:val="24"/>
          <w:lang w:eastAsia="zh-CN"/>
        </w:rPr>
        <w:t>(</w:t>
      </w:r>
      <w:r w:rsidRPr="006A76A9">
        <w:rPr>
          <w:rFonts w:ascii="Times New Roman" w:hAnsi="Times New Roman" w:cs="Times New Roman" w:hint="eastAsia"/>
          <w:sz w:val="24"/>
          <w:szCs w:val="24"/>
          <w:lang w:eastAsia="zh-CN"/>
        </w:rPr>
        <w:t>例如，</w:t>
      </w:r>
      <w:r w:rsidR="00376B15">
        <w:rPr>
          <w:rFonts w:ascii="Times New Roman" w:eastAsiaTheme="minorEastAsia" w:hAnsi="Times New Roman" w:cs="Times New Roman" w:hint="eastAsia"/>
          <w:sz w:val="24"/>
          <w:szCs w:val="24"/>
          <w:lang w:eastAsia="zh-CN"/>
        </w:rPr>
        <w:t>可</w:t>
      </w:r>
      <w:r w:rsidRPr="006A76A9">
        <w:rPr>
          <w:rFonts w:ascii="Times New Roman" w:hAnsi="Times New Roman" w:cs="Times New Roman" w:hint="eastAsia"/>
          <w:sz w:val="24"/>
          <w:szCs w:val="24"/>
          <w:lang w:eastAsia="zh-CN"/>
        </w:rPr>
        <w:t>在臭氧行动网站上</w:t>
      </w:r>
      <w:r w:rsidR="00376B15">
        <w:rPr>
          <w:rFonts w:ascii="Times New Roman" w:eastAsiaTheme="minorEastAsia" w:hAnsi="Times New Roman" w:cs="Times New Roman" w:hint="eastAsia"/>
          <w:sz w:val="24"/>
          <w:szCs w:val="24"/>
          <w:lang w:eastAsia="zh-CN"/>
        </w:rPr>
        <w:t>检索</w:t>
      </w:r>
      <w:r w:rsidRPr="006A76A9">
        <w:rPr>
          <w:rFonts w:ascii="Times New Roman" w:hAnsi="Times New Roman" w:cs="Times New Roman" w:hint="eastAsia"/>
          <w:sz w:val="24"/>
          <w:szCs w:val="24"/>
          <w:lang w:eastAsia="zh-CN"/>
        </w:rPr>
        <w:t>)</w:t>
      </w:r>
      <w:r w:rsidRPr="006A76A9">
        <w:rPr>
          <w:rFonts w:ascii="Times New Roman" w:hAnsi="Times New Roman" w:cs="Times New Roman" w:hint="eastAsia"/>
          <w:sz w:val="24"/>
          <w:szCs w:val="24"/>
          <w:lang w:eastAsia="zh-CN"/>
        </w:rPr>
        <w:t>？是否有在线论坛</w:t>
      </w:r>
      <w:r w:rsidRPr="006A76A9">
        <w:rPr>
          <w:rFonts w:ascii="Times New Roman" w:hAnsi="Times New Roman" w:cs="Times New Roman" w:hint="eastAsia"/>
          <w:sz w:val="24"/>
          <w:szCs w:val="24"/>
          <w:lang w:eastAsia="zh-CN"/>
        </w:rPr>
        <w:t>(</w:t>
      </w:r>
      <w:r w:rsidR="00376B15">
        <w:rPr>
          <w:rFonts w:ascii="Times New Roman" w:eastAsiaTheme="minorEastAsia" w:hAnsi="Times New Roman" w:cs="Times New Roman" w:hint="eastAsia"/>
          <w:sz w:val="24"/>
          <w:szCs w:val="24"/>
          <w:lang w:eastAsia="zh-CN"/>
        </w:rPr>
        <w:t>例</w:t>
      </w:r>
      <w:r w:rsidRPr="006A76A9">
        <w:rPr>
          <w:rFonts w:ascii="Times New Roman" w:hAnsi="Times New Roman" w:cs="Times New Roman" w:hint="eastAsia"/>
          <w:sz w:val="24"/>
          <w:szCs w:val="24"/>
          <w:lang w:eastAsia="zh-CN"/>
        </w:rPr>
        <w:t>如</w:t>
      </w:r>
      <w:r w:rsidR="00376B15">
        <w:rPr>
          <w:rFonts w:ascii="Times New Roman" w:eastAsiaTheme="minorEastAsia" w:hAnsi="Times New Roman" w:cs="Times New Roman" w:hint="eastAsia"/>
          <w:sz w:val="24"/>
          <w:szCs w:val="24"/>
          <w:lang w:eastAsia="zh-CN"/>
        </w:rPr>
        <w:t>，</w:t>
      </w:r>
      <w:r w:rsidRPr="006A76A9">
        <w:rPr>
          <w:rFonts w:ascii="Times New Roman" w:hAnsi="Times New Roman" w:cs="Times New Roman" w:hint="eastAsia"/>
          <w:sz w:val="24"/>
          <w:szCs w:val="24"/>
          <w:lang w:eastAsia="zh-CN"/>
        </w:rPr>
        <w:t>电子邮件链、社交媒体页面、网站</w:t>
      </w:r>
      <w:r w:rsidRPr="006A76A9">
        <w:rPr>
          <w:rFonts w:ascii="Times New Roman" w:hAnsi="Times New Roman" w:cs="Times New Roman" w:hint="eastAsia"/>
          <w:sz w:val="24"/>
          <w:szCs w:val="24"/>
          <w:lang w:eastAsia="zh-CN"/>
        </w:rPr>
        <w:t>)</w:t>
      </w:r>
      <w:r w:rsidRPr="006A76A9">
        <w:rPr>
          <w:rFonts w:ascii="Times New Roman" w:hAnsi="Times New Roman" w:cs="Times New Roman" w:hint="eastAsia"/>
          <w:sz w:val="24"/>
          <w:szCs w:val="24"/>
          <w:lang w:eastAsia="zh-CN"/>
        </w:rPr>
        <w:t>，</w:t>
      </w:r>
      <w:r w:rsidR="00376B15">
        <w:rPr>
          <w:rFonts w:ascii="Times New Roman" w:eastAsiaTheme="minorEastAsia" w:hAnsi="Times New Roman" w:cs="Times New Roman" w:hint="eastAsia"/>
          <w:sz w:val="24"/>
          <w:szCs w:val="24"/>
          <w:lang w:eastAsia="zh-CN"/>
        </w:rPr>
        <w:t>以便</w:t>
      </w:r>
      <w:r w:rsidRPr="006A76A9">
        <w:rPr>
          <w:rFonts w:ascii="Times New Roman" w:hAnsi="Times New Roman" w:cs="Times New Roman" w:hint="eastAsia"/>
          <w:sz w:val="24"/>
          <w:szCs w:val="24"/>
          <w:lang w:eastAsia="zh-CN"/>
        </w:rPr>
        <w:t>在区域会议之间可就有关组织的问题</w:t>
      </w:r>
      <w:r w:rsidR="00376B15">
        <w:rPr>
          <w:rFonts w:ascii="Times New Roman" w:eastAsiaTheme="minorEastAsia" w:hAnsi="Times New Roman" w:cs="Times New Roman" w:hint="eastAsia"/>
          <w:sz w:val="24"/>
          <w:szCs w:val="24"/>
          <w:lang w:eastAsia="zh-CN"/>
        </w:rPr>
        <w:t>以及</w:t>
      </w:r>
      <w:r w:rsidRPr="006A76A9">
        <w:rPr>
          <w:rFonts w:ascii="Times New Roman" w:hAnsi="Times New Roman" w:cs="Times New Roman" w:hint="eastAsia"/>
          <w:sz w:val="24"/>
          <w:szCs w:val="24"/>
          <w:lang w:eastAsia="zh-CN"/>
        </w:rPr>
        <w:t>具体</w:t>
      </w:r>
      <w:r w:rsidR="00376B15">
        <w:rPr>
          <w:rFonts w:ascii="Times New Roman" w:eastAsiaTheme="minorEastAsia" w:hAnsi="Times New Roman" w:cs="Times New Roman" w:hint="eastAsia"/>
          <w:sz w:val="24"/>
          <w:szCs w:val="24"/>
          <w:lang w:eastAsia="zh-CN"/>
        </w:rPr>
        <w:t>议题</w:t>
      </w:r>
      <w:r w:rsidRPr="006A76A9">
        <w:rPr>
          <w:rFonts w:ascii="Times New Roman" w:hAnsi="Times New Roman" w:cs="Times New Roman" w:hint="eastAsia"/>
          <w:sz w:val="24"/>
          <w:szCs w:val="24"/>
          <w:lang w:eastAsia="zh-CN"/>
        </w:rPr>
        <w:t>的建议进行讨论？</w:t>
      </w:r>
    </w:p>
    <w:p w:rsidR="006E68CF" w:rsidRPr="006E68CF" w:rsidRDefault="006A76A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6A76A9">
        <w:rPr>
          <w:rFonts w:ascii="Times New Roman" w:hAnsi="Times New Roman" w:cs="Times New Roman" w:hint="eastAsia"/>
          <w:sz w:val="24"/>
          <w:szCs w:val="24"/>
          <w:lang w:eastAsia="zh-CN"/>
        </w:rPr>
        <w:t>是否确定了主持或</w:t>
      </w:r>
      <w:r w:rsidR="00580F7E">
        <w:rPr>
          <w:rFonts w:ascii="Times New Roman" w:eastAsiaTheme="minorEastAsia" w:hAnsi="Times New Roman" w:cs="Times New Roman" w:hint="eastAsia"/>
          <w:sz w:val="24"/>
          <w:szCs w:val="24"/>
          <w:lang w:eastAsia="zh-CN"/>
        </w:rPr>
        <w:t>协助</w:t>
      </w:r>
      <w:r w:rsidRPr="006A76A9">
        <w:rPr>
          <w:rFonts w:ascii="Times New Roman" w:hAnsi="Times New Roman" w:cs="Times New Roman" w:hint="eastAsia"/>
          <w:sz w:val="24"/>
          <w:szCs w:val="24"/>
          <w:lang w:eastAsia="zh-CN"/>
        </w:rPr>
        <w:t>讨论的主持人？他们是如何被选中的？</w:t>
      </w:r>
    </w:p>
    <w:p w:rsidR="006E68CF" w:rsidRPr="006E68CF" w:rsidRDefault="006A76A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6A76A9">
        <w:rPr>
          <w:rFonts w:ascii="Times New Roman" w:hAnsi="Times New Roman" w:cs="Times New Roman" w:hint="eastAsia"/>
          <w:sz w:val="24"/>
          <w:szCs w:val="24"/>
          <w:lang w:eastAsia="zh-CN"/>
        </w:rPr>
        <w:t>如何评估网络的影响？会议期间的讨论取得</w:t>
      </w:r>
      <w:r w:rsidR="007D604C">
        <w:rPr>
          <w:rFonts w:ascii="Times New Roman" w:eastAsiaTheme="minorEastAsia" w:hAnsi="Times New Roman" w:cs="Times New Roman" w:hint="eastAsia"/>
          <w:sz w:val="24"/>
          <w:szCs w:val="24"/>
          <w:lang w:eastAsia="zh-CN"/>
        </w:rPr>
        <w:t>的</w:t>
      </w:r>
      <w:r w:rsidRPr="006A76A9">
        <w:rPr>
          <w:rFonts w:ascii="Times New Roman" w:hAnsi="Times New Roman" w:cs="Times New Roman" w:hint="eastAsia"/>
          <w:sz w:val="24"/>
          <w:szCs w:val="24"/>
          <w:lang w:eastAsia="zh-CN"/>
        </w:rPr>
        <w:t>成果</w:t>
      </w:r>
      <w:r w:rsidR="007D604C">
        <w:rPr>
          <w:rFonts w:ascii="Times New Roman" w:eastAsiaTheme="minorEastAsia" w:hAnsi="Times New Roman" w:cs="Times New Roman" w:hint="eastAsia"/>
          <w:sz w:val="24"/>
          <w:szCs w:val="24"/>
          <w:lang w:eastAsia="zh-CN"/>
        </w:rPr>
        <w:t>是否有后续行动</w:t>
      </w:r>
      <w:r w:rsidRPr="006A76A9">
        <w:rPr>
          <w:rFonts w:ascii="Times New Roman" w:hAnsi="Times New Roman" w:cs="Times New Roman" w:hint="eastAsia"/>
          <w:sz w:val="24"/>
          <w:szCs w:val="24"/>
          <w:lang w:eastAsia="zh-CN"/>
        </w:rPr>
        <w:t>？在随后的会议上是否</w:t>
      </w:r>
      <w:r w:rsidR="007D604C">
        <w:rPr>
          <w:rFonts w:ascii="Times New Roman" w:eastAsiaTheme="minorEastAsia" w:hAnsi="Times New Roman" w:cs="Times New Roman" w:hint="eastAsia"/>
          <w:sz w:val="24"/>
          <w:szCs w:val="24"/>
          <w:lang w:eastAsia="zh-CN"/>
        </w:rPr>
        <w:t>提交</w:t>
      </w:r>
      <w:r w:rsidRPr="006A76A9">
        <w:rPr>
          <w:rFonts w:ascii="Times New Roman" w:hAnsi="Times New Roman" w:cs="Times New Roman" w:hint="eastAsia"/>
          <w:sz w:val="24"/>
          <w:szCs w:val="24"/>
          <w:lang w:eastAsia="zh-CN"/>
        </w:rPr>
        <w:t>这些讨论的结果，</w:t>
      </w:r>
      <w:r w:rsidR="007D604C">
        <w:rPr>
          <w:rFonts w:ascii="Times New Roman" w:eastAsiaTheme="minorEastAsia" w:hAnsi="Times New Roman" w:cs="Times New Roman" w:hint="eastAsia"/>
          <w:sz w:val="24"/>
          <w:szCs w:val="24"/>
          <w:lang w:eastAsia="zh-CN"/>
        </w:rPr>
        <w:t>是否</w:t>
      </w:r>
      <w:r w:rsidRPr="006A76A9">
        <w:rPr>
          <w:rFonts w:ascii="Times New Roman" w:hAnsi="Times New Roman" w:cs="Times New Roman" w:hint="eastAsia"/>
          <w:sz w:val="24"/>
          <w:szCs w:val="24"/>
          <w:lang w:eastAsia="zh-CN"/>
        </w:rPr>
        <w:t>分析</w:t>
      </w:r>
      <w:r w:rsidR="007D604C">
        <w:rPr>
          <w:rFonts w:ascii="Times New Roman" w:eastAsiaTheme="minorEastAsia" w:hAnsi="Times New Roman" w:cs="Times New Roman" w:hint="eastAsia"/>
          <w:sz w:val="24"/>
          <w:szCs w:val="24"/>
          <w:lang w:eastAsia="zh-CN"/>
        </w:rPr>
        <w:t>了</w:t>
      </w:r>
      <w:r>
        <w:rPr>
          <w:rFonts w:ascii="Times New Roman" w:eastAsiaTheme="minorEastAsia" w:hAnsi="Times New Roman" w:cs="Times New Roman" w:hint="eastAsia"/>
          <w:sz w:val="24"/>
          <w:szCs w:val="24"/>
          <w:lang w:eastAsia="zh-CN"/>
        </w:rPr>
        <w:t>其</w:t>
      </w:r>
      <w:r w:rsidRPr="006A76A9">
        <w:rPr>
          <w:rFonts w:ascii="Times New Roman" w:hAnsi="Times New Roman" w:cs="Times New Roman" w:hint="eastAsia"/>
          <w:sz w:val="24"/>
          <w:szCs w:val="24"/>
          <w:lang w:eastAsia="zh-CN"/>
        </w:rPr>
        <w:t>成功和失败的</w:t>
      </w:r>
      <w:r>
        <w:rPr>
          <w:rFonts w:ascii="Times New Roman" w:eastAsiaTheme="minorEastAsia" w:hAnsi="Times New Roman" w:cs="Times New Roman" w:hint="eastAsia"/>
          <w:sz w:val="24"/>
          <w:szCs w:val="24"/>
          <w:lang w:eastAsia="zh-CN"/>
        </w:rPr>
        <w:t>经验</w:t>
      </w:r>
      <w:r w:rsidRPr="006A76A9">
        <w:rPr>
          <w:rFonts w:ascii="Times New Roman" w:hAnsi="Times New Roman" w:cs="Times New Roman" w:hint="eastAsia"/>
          <w:sz w:val="24"/>
          <w:szCs w:val="24"/>
          <w:lang w:eastAsia="zh-CN"/>
        </w:rPr>
        <w:t>？</w:t>
      </w:r>
    </w:p>
    <w:p w:rsidR="006E68CF" w:rsidRPr="006E68CF" w:rsidRDefault="006A76A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6A76A9">
        <w:rPr>
          <w:rFonts w:ascii="Times New Roman" w:hAnsi="Times New Roman" w:cs="Times New Roman" w:hint="eastAsia"/>
          <w:sz w:val="24"/>
          <w:szCs w:val="24"/>
          <w:lang w:eastAsia="zh-CN"/>
        </w:rPr>
        <w:t>网络会议是否与其他有关环境的会议</w:t>
      </w:r>
      <w:r w:rsidRPr="006A76A9">
        <w:rPr>
          <w:rFonts w:ascii="Times New Roman" w:hAnsi="Times New Roman" w:cs="Times New Roman" w:hint="eastAsia"/>
          <w:sz w:val="24"/>
          <w:szCs w:val="24"/>
          <w:lang w:eastAsia="zh-CN"/>
        </w:rPr>
        <w:t>(</w:t>
      </w:r>
      <w:r w:rsidRPr="006A76A9">
        <w:rPr>
          <w:rFonts w:ascii="Times New Roman" w:hAnsi="Times New Roman" w:cs="Times New Roman" w:hint="eastAsia"/>
          <w:sz w:val="24"/>
          <w:szCs w:val="24"/>
          <w:lang w:eastAsia="zh-CN"/>
        </w:rPr>
        <w:t>如环境部长会议</w:t>
      </w:r>
      <w:r w:rsidRPr="006A76A9">
        <w:rPr>
          <w:rFonts w:ascii="Times New Roman" w:hAnsi="Times New Roman" w:cs="Times New Roman" w:hint="eastAsia"/>
          <w:sz w:val="24"/>
          <w:szCs w:val="24"/>
          <w:lang w:eastAsia="zh-CN"/>
        </w:rPr>
        <w:t>)</w:t>
      </w:r>
      <w:r w:rsidRPr="006A76A9">
        <w:rPr>
          <w:rFonts w:ascii="Times New Roman" w:hAnsi="Times New Roman" w:cs="Times New Roman" w:hint="eastAsia"/>
          <w:sz w:val="24"/>
          <w:szCs w:val="24"/>
          <w:lang w:eastAsia="zh-CN"/>
        </w:rPr>
        <w:t>衔接举行，以提高对该区域臭氧问题的政治认识，并促进关于区域办法</w:t>
      </w:r>
      <w:r w:rsidR="00EB1285">
        <w:rPr>
          <w:rFonts w:ascii="Times New Roman" w:eastAsiaTheme="minorEastAsia" w:hAnsi="Times New Roman" w:cs="Times New Roman" w:hint="eastAsia"/>
          <w:sz w:val="24"/>
          <w:szCs w:val="24"/>
          <w:lang w:eastAsia="zh-CN"/>
        </w:rPr>
        <w:t>进行</w:t>
      </w:r>
      <w:r w:rsidRPr="006A76A9">
        <w:rPr>
          <w:rFonts w:ascii="Times New Roman" w:hAnsi="Times New Roman" w:cs="Times New Roman" w:hint="eastAsia"/>
          <w:sz w:val="24"/>
          <w:szCs w:val="24"/>
          <w:lang w:eastAsia="zh-CN"/>
        </w:rPr>
        <w:t>政策讨论？</w:t>
      </w:r>
    </w:p>
    <w:p w:rsidR="006E68CF" w:rsidRPr="006E68CF" w:rsidRDefault="006A76A9" w:rsidP="006E68CF">
      <w:pPr>
        <w:keepNext/>
        <w:keepLines/>
        <w:spacing w:after="240"/>
        <w:jc w:val="left"/>
        <w:rPr>
          <w:sz w:val="24"/>
          <w:szCs w:val="24"/>
          <w:u w:val="single"/>
        </w:rPr>
      </w:pPr>
      <w:r w:rsidRPr="006A76A9">
        <w:rPr>
          <w:rFonts w:hint="eastAsia"/>
          <w:sz w:val="24"/>
          <w:szCs w:val="24"/>
          <w:u w:val="single"/>
        </w:rPr>
        <w:t>能力建设</w:t>
      </w:r>
    </w:p>
    <w:p w:rsidR="006E68CF" w:rsidRPr="006E68CF" w:rsidRDefault="00BA381A"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BA381A">
        <w:rPr>
          <w:rFonts w:ascii="Times New Roman" w:hAnsi="Times New Roman" w:cs="Times New Roman" w:hint="eastAsia"/>
          <w:sz w:val="24"/>
          <w:szCs w:val="24"/>
          <w:lang w:eastAsia="zh-CN"/>
        </w:rPr>
        <w:t>开展了哪些能力建设活动来提高</w:t>
      </w:r>
      <w:r w:rsidRPr="004539C6">
        <w:rPr>
          <w:rFonts w:ascii="Times New Roman" w:eastAsia="SimSun" w:hAnsi="SimSun"/>
          <w:sz w:val="24"/>
          <w:szCs w:val="24"/>
          <w:lang w:eastAsia="zh-CN"/>
        </w:rPr>
        <w:t>国家臭氧机构</w:t>
      </w:r>
      <w:r w:rsidRPr="00BA381A">
        <w:rPr>
          <w:rFonts w:ascii="Times New Roman" w:hAnsi="Times New Roman" w:cs="Times New Roman" w:hint="eastAsia"/>
          <w:sz w:val="24"/>
          <w:szCs w:val="24"/>
          <w:lang w:eastAsia="zh-CN"/>
        </w:rPr>
        <w:t>的绩效？新的</w:t>
      </w:r>
      <w:r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sidRPr="00BA381A">
        <w:rPr>
          <w:rFonts w:ascii="Times New Roman" w:hAnsi="Times New Roman" w:cs="Times New Roman" w:hint="eastAsia"/>
          <w:sz w:val="24"/>
          <w:szCs w:val="24"/>
          <w:lang w:eastAsia="zh-CN"/>
        </w:rPr>
        <w:t>是由有经验的</w:t>
      </w:r>
      <w:r w:rsidRPr="00285CF0">
        <w:rPr>
          <w:rFonts w:ascii="Times New Roman" w:hAnsi="Times New Roman" w:cs="Times New Roman" w:hint="eastAsia"/>
          <w:sz w:val="24"/>
          <w:szCs w:val="24"/>
          <w:lang w:eastAsia="zh-CN"/>
        </w:rPr>
        <w:t>国家臭氧</w:t>
      </w:r>
      <w:r w:rsidR="00E1029F">
        <w:rPr>
          <w:rFonts w:ascii="Times New Roman" w:eastAsiaTheme="minorEastAsia" w:hAnsi="Times New Roman" w:cs="Times New Roman" w:hint="eastAsia"/>
          <w:sz w:val="24"/>
          <w:szCs w:val="24"/>
          <w:lang w:eastAsia="zh-CN"/>
        </w:rPr>
        <w:t>干事</w:t>
      </w:r>
      <w:r w:rsidRPr="00BA381A">
        <w:rPr>
          <w:rFonts w:ascii="Times New Roman" w:hAnsi="Times New Roman" w:cs="Times New Roman" w:hint="eastAsia"/>
          <w:sz w:val="24"/>
          <w:szCs w:val="24"/>
          <w:lang w:eastAsia="zh-CN"/>
        </w:rPr>
        <w:t>辅导的吗？区域网络协调员是否访问国家臭氧</w:t>
      </w:r>
      <w:r w:rsidR="00EB1285">
        <w:rPr>
          <w:rFonts w:ascii="Times New Roman" w:eastAsiaTheme="minorEastAsia" w:hAnsi="Times New Roman" w:cs="Times New Roman" w:hint="eastAsia"/>
          <w:sz w:val="24"/>
          <w:szCs w:val="24"/>
          <w:lang w:eastAsia="zh-CN"/>
        </w:rPr>
        <w:t>机构</w:t>
      </w:r>
      <w:r w:rsidRPr="00BA381A">
        <w:rPr>
          <w:rFonts w:ascii="Times New Roman" w:hAnsi="Times New Roman" w:cs="Times New Roman" w:hint="eastAsia"/>
          <w:sz w:val="24"/>
          <w:szCs w:val="24"/>
          <w:lang w:eastAsia="zh-CN"/>
        </w:rPr>
        <w:t>？如果</w:t>
      </w:r>
      <w:r w:rsidR="00EB1285">
        <w:rPr>
          <w:rFonts w:ascii="Times New Roman" w:eastAsiaTheme="minorEastAsia" w:hAnsi="Times New Roman" w:cs="Times New Roman" w:hint="eastAsia"/>
          <w:sz w:val="24"/>
          <w:szCs w:val="24"/>
          <w:lang w:eastAsia="zh-CN"/>
        </w:rPr>
        <w:t>访问了</w:t>
      </w:r>
      <w:r w:rsidRPr="00BA381A">
        <w:rPr>
          <w:rFonts w:ascii="Times New Roman" w:hAnsi="Times New Roman" w:cs="Times New Roman" w:hint="eastAsia"/>
          <w:sz w:val="24"/>
          <w:szCs w:val="24"/>
          <w:lang w:eastAsia="zh-CN"/>
        </w:rPr>
        <w:t>，</w:t>
      </w:r>
      <w:r w:rsidR="00EB1285">
        <w:rPr>
          <w:rFonts w:ascii="Times New Roman" w:eastAsiaTheme="minorEastAsia" w:hAnsi="Times New Roman" w:cs="Times New Roman" w:hint="eastAsia"/>
          <w:sz w:val="24"/>
          <w:szCs w:val="24"/>
          <w:lang w:eastAsia="zh-CN"/>
        </w:rPr>
        <w:t>请问是一种</w:t>
      </w:r>
      <w:r>
        <w:rPr>
          <w:rFonts w:ascii="Times New Roman" w:eastAsiaTheme="minorEastAsia" w:hAnsi="Times New Roman" w:cs="Times New Roman" w:hint="eastAsia"/>
          <w:sz w:val="24"/>
          <w:szCs w:val="24"/>
          <w:lang w:eastAsia="zh-CN"/>
        </w:rPr>
        <w:t>经常性</w:t>
      </w:r>
      <w:r w:rsidRPr="00BA381A">
        <w:rPr>
          <w:rFonts w:ascii="Times New Roman" w:hAnsi="Times New Roman" w:cs="Times New Roman" w:hint="eastAsia"/>
          <w:sz w:val="24"/>
          <w:szCs w:val="24"/>
          <w:lang w:eastAsia="zh-CN"/>
        </w:rPr>
        <w:t>的努力吗？</w:t>
      </w:r>
    </w:p>
    <w:p w:rsidR="006E68CF" w:rsidRPr="006E68CF" w:rsidRDefault="008F653F"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8F653F">
        <w:rPr>
          <w:rFonts w:ascii="Times New Roman" w:hAnsi="Times New Roman" w:cs="Times New Roman" w:hint="eastAsia"/>
          <w:sz w:val="24"/>
          <w:szCs w:val="24"/>
          <w:lang w:eastAsia="zh-CN"/>
        </w:rPr>
        <w:t>区域网络是否在培训和</w:t>
      </w:r>
      <w:r w:rsidR="00A95779">
        <w:rPr>
          <w:rFonts w:ascii="Times New Roman" w:eastAsiaTheme="minorEastAsia" w:hAnsi="Times New Roman" w:cs="Times New Roman" w:hint="eastAsia"/>
          <w:sz w:val="24"/>
          <w:szCs w:val="24"/>
          <w:lang w:eastAsia="zh-CN"/>
        </w:rPr>
        <w:t>交流</w:t>
      </w:r>
      <w:r w:rsidRPr="008F653F">
        <w:rPr>
          <w:rFonts w:ascii="Times New Roman" w:hAnsi="Times New Roman" w:cs="Times New Roman" w:hint="eastAsia"/>
          <w:sz w:val="24"/>
          <w:szCs w:val="24"/>
          <w:lang w:eastAsia="zh-CN"/>
        </w:rPr>
        <w:t>专门知识</w:t>
      </w:r>
      <w:r w:rsidR="00A95779">
        <w:rPr>
          <w:rFonts w:ascii="Times New Roman" w:eastAsiaTheme="minorEastAsia" w:hAnsi="Times New Roman" w:cs="Times New Roman" w:hint="eastAsia"/>
          <w:sz w:val="24"/>
          <w:szCs w:val="24"/>
          <w:lang w:eastAsia="zh-CN"/>
        </w:rPr>
        <w:t>和技能</w:t>
      </w:r>
      <w:r w:rsidRPr="008F653F">
        <w:rPr>
          <w:rFonts w:ascii="Times New Roman" w:hAnsi="Times New Roman" w:cs="Times New Roman" w:hint="eastAsia"/>
          <w:sz w:val="24"/>
          <w:szCs w:val="24"/>
          <w:lang w:eastAsia="zh-CN"/>
        </w:rPr>
        <w:t>方面</w:t>
      </w:r>
      <w:r w:rsidR="006B7056">
        <w:rPr>
          <w:rFonts w:ascii="Times New Roman" w:eastAsiaTheme="minorEastAsia" w:hAnsi="Times New Roman" w:cs="Times New Roman" w:hint="eastAsia"/>
          <w:sz w:val="24"/>
          <w:szCs w:val="24"/>
          <w:lang w:eastAsia="zh-CN"/>
        </w:rPr>
        <w:t>为以下领域</w:t>
      </w:r>
      <w:r w:rsidRPr="008F653F">
        <w:rPr>
          <w:rFonts w:ascii="Times New Roman" w:hAnsi="Times New Roman" w:cs="Times New Roman" w:hint="eastAsia"/>
          <w:sz w:val="24"/>
          <w:szCs w:val="24"/>
          <w:lang w:eastAsia="zh-CN"/>
        </w:rPr>
        <w:t>提供支持</w:t>
      </w:r>
      <w:r w:rsidR="006B7056">
        <w:rPr>
          <w:rFonts w:ascii="Times New Roman" w:eastAsiaTheme="minorEastAsia" w:hAnsi="Times New Roman" w:cs="Times New Roman" w:hint="eastAsia"/>
          <w:sz w:val="24"/>
          <w:szCs w:val="24"/>
          <w:lang w:eastAsia="zh-CN"/>
        </w:rPr>
        <w:t>：</w:t>
      </w:r>
      <w:r w:rsidR="00A95779">
        <w:rPr>
          <w:rFonts w:ascii="Times New Roman" w:eastAsiaTheme="minorEastAsia" w:hAnsi="Times New Roman" w:cs="Times New Roman" w:hint="eastAsia"/>
          <w:sz w:val="24"/>
          <w:szCs w:val="24"/>
          <w:lang w:eastAsia="zh-CN"/>
        </w:rPr>
        <w:t>除其他外，如</w:t>
      </w:r>
      <w:r w:rsidRPr="008F653F">
        <w:rPr>
          <w:rFonts w:ascii="Times New Roman" w:hAnsi="Times New Roman" w:cs="Times New Roman" w:hint="eastAsia"/>
          <w:sz w:val="24"/>
          <w:szCs w:val="24"/>
          <w:lang w:eastAsia="zh-CN"/>
        </w:rPr>
        <w:t>立法、进</w:t>
      </w:r>
      <w:r w:rsidR="00A95779">
        <w:rPr>
          <w:rFonts w:ascii="Times New Roman" w:eastAsiaTheme="minorEastAsia" w:hAnsi="Times New Roman" w:cs="Times New Roman"/>
          <w:sz w:val="24"/>
          <w:szCs w:val="24"/>
          <w:lang w:val="en-US" w:eastAsia="zh-CN"/>
        </w:rPr>
        <w:t>/</w:t>
      </w:r>
      <w:r w:rsidRPr="008F653F">
        <w:rPr>
          <w:rFonts w:ascii="Times New Roman" w:hAnsi="Times New Roman" w:cs="Times New Roman" w:hint="eastAsia"/>
          <w:sz w:val="24"/>
          <w:szCs w:val="24"/>
          <w:lang w:eastAsia="zh-CN"/>
        </w:rPr>
        <w:t>出口许可证制度、财政激励措施、与非正规</w:t>
      </w:r>
      <w:r w:rsidR="00A95779">
        <w:rPr>
          <w:rFonts w:ascii="Times New Roman" w:eastAsiaTheme="minorEastAsia" w:hAnsi="Times New Roman" w:cs="Times New Roman" w:hint="eastAsia"/>
          <w:sz w:val="24"/>
          <w:szCs w:val="24"/>
          <w:lang w:eastAsia="zh-CN"/>
        </w:rPr>
        <w:t>经济</w:t>
      </w:r>
      <w:r w:rsidRPr="008F653F">
        <w:rPr>
          <w:rFonts w:ascii="Times New Roman" w:hAnsi="Times New Roman" w:cs="Times New Roman" w:hint="eastAsia"/>
          <w:sz w:val="24"/>
          <w:szCs w:val="24"/>
          <w:lang w:eastAsia="zh-CN"/>
        </w:rPr>
        <w:t>部门和小企业合作、技术开发、控制非法贸易以及回收和再循环项目？</w:t>
      </w:r>
    </w:p>
    <w:p w:rsidR="006E68CF" w:rsidRPr="006E68CF" w:rsidRDefault="00C16FF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C16FF9">
        <w:rPr>
          <w:rFonts w:ascii="Times New Roman" w:hAnsi="Times New Roman" w:cs="Times New Roman" w:hint="eastAsia"/>
          <w:sz w:val="24"/>
          <w:szCs w:val="24"/>
          <w:lang w:eastAsia="zh-CN"/>
        </w:rPr>
        <w:t>是否邀请了专家，</w:t>
      </w:r>
      <w:r w:rsidR="00A95779">
        <w:rPr>
          <w:rFonts w:ascii="Times New Roman" w:eastAsiaTheme="minorEastAsia" w:hAnsi="Times New Roman" w:cs="Times New Roman" w:hint="eastAsia"/>
          <w:sz w:val="24"/>
          <w:szCs w:val="24"/>
          <w:lang w:eastAsia="zh-CN"/>
        </w:rPr>
        <w:t>除其他外，</w:t>
      </w:r>
      <w:r w:rsidR="005A127B">
        <w:rPr>
          <w:rFonts w:ascii="Times New Roman" w:eastAsiaTheme="minorEastAsia" w:hAnsi="Times New Roman" w:cs="Times New Roman" w:hint="eastAsia"/>
          <w:sz w:val="24"/>
          <w:szCs w:val="24"/>
          <w:lang w:eastAsia="zh-CN"/>
        </w:rPr>
        <w:t>特别如</w:t>
      </w:r>
      <w:r w:rsidRPr="00C16FF9">
        <w:rPr>
          <w:rFonts w:ascii="Times New Roman" w:hAnsi="Times New Roman" w:cs="Times New Roman" w:hint="eastAsia"/>
          <w:sz w:val="24"/>
          <w:szCs w:val="24"/>
          <w:lang w:eastAsia="zh-CN"/>
        </w:rPr>
        <w:t>海关官员、法律顾问和行业协会代表参加会议？</w:t>
      </w:r>
    </w:p>
    <w:p w:rsidR="006E68CF" w:rsidRPr="00C34E3B" w:rsidRDefault="00113771"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C34E3B">
        <w:rPr>
          <w:rFonts w:eastAsiaTheme="minorEastAsia" w:hint="eastAsia"/>
          <w:sz w:val="24"/>
          <w:szCs w:val="24"/>
          <w:lang w:eastAsia="zh-CN"/>
        </w:rPr>
        <w:lastRenderedPageBreak/>
        <w:t>是否组织了</w:t>
      </w:r>
      <w:r w:rsidR="00C16FF9" w:rsidRPr="00C34E3B">
        <w:rPr>
          <w:rFonts w:ascii="Times New Roman" w:hAnsi="Times New Roman" w:cs="Times New Roman" w:hint="eastAsia"/>
          <w:sz w:val="24"/>
          <w:szCs w:val="24"/>
          <w:lang w:eastAsia="zh-CN"/>
        </w:rPr>
        <w:t>不同网络间</w:t>
      </w:r>
      <w:r w:rsidRPr="00C34E3B">
        <w:rPr>
          <w:rFonts w:ascii="Times New Roman" w:eastAsiaTheme="minorEastAsia" w:hAnsi="Times New Roman" w:cs="Times New Roman" w:hint="eastAsia"/>
          <w:sz w:val="24"/>
          <w:szCs w:val="24"/>
          <w:lang w:eastAsia="zh-CN"/>
        </w:rPr>
        <w:t>的</w:t>
      </w:r>
      <w:r w:rsidR="00C16FF9" w:rsidRPr="00C34E3B">
        <w:rPr>
          <w:rFonts w:ascii="Times New Roman" w:hAnsi="Times New Roman" w:cs="Times New Roman" w:hint="eastAsia"/>
          <w:sz w:val="24"/>
          <w:szCs w:val="24"/>
          <w:lang w:eastAsia="zh-CN"/>
        </w:rPr>
        <w:t>联系和信息交流？</w:t>
      </w:r>
      <w:r w:rsidRPr="00C34E3B">
        <w:rPr>
          <w:rFonts w:ascii="Times New Roman" w:eastAsiaTheme="minorEastAsia" w:hAnsi="Times New Roman" w:cs="Times New Roman" w:hint="eastAsia"/>
          <w:sz w:val="24"/>
          <w:szCs w:val="24"/>
          <w:lang w:eastAsia="zh-CN"/>
        </w:rPr>
        <w:t>是否邀请了有</w:t>
      </w:r>
      <w:r w:rsidR="00C16FF9" w:rsidRPr="00C34E3B">
        <w:rPr>
          <w:rFonts w:ascii="Times New Roman" w:hAnsi="Times New Roman" w:cs="Times New Roman" w:hint="eastAsia"/>
          <w:sz w:val="24"/>
          <w:szCs w:val="24"/>
          <w:lang w:eastAsia="zh-CN"/>
        </w:rPr>
        <w:t>经验的国家臭氧</w:t>
      </w:r>
      <w:r w:rsidR="00E1029F" w:rsidRPr="00C34E3B">
        <w:rPr>
          <w:rFonts w:ascii="Times New Roman" w:eastAsiaTheme="minorEastAsia" w:hAnsi="Times New Roman" w:cs="Times New Roman" w:hint="eastAsia"/>
          <w:sz w:val="24"/>
          <w:szCs w:val="24"/>
          <w:lang w:eastAsia="zh-CN"/>
        </w:rPr>
        <w:t>干事</w:t>
      </w:r>
      <w:r w:rsidRPr="00C34E3B">
        <w:rPr>
          <w:rFonts w:ascii="Times New Roman" w:eastAsiaTheme="minorEastAsia" w:hAnsi="Times New Roman" w:cs="Times New Roman" w:hint="eastAsia"/>
          <w:sz w:val="24"/>
          <w:szCs w:val="24"/>
          <w:lang w:eastAsia="zh-CN"/>
        </w:rPr>
        <w:t>参加其他区域会议以</w:t>
      </w:r>
      <w:r w:rsidR="008B42A0" w:rsidRPr="00C34E3B">
        <w:rPr>
          <w:rFonts w:ascii="Times New Roman" w:hAnsi="Times New Roman" w:cs="Times New Roman" w:hint="eastAsia"/>
          <w:sz w:val="24"/>
          <w:szCs w:val="24"/>
          <w:lang w:eastAsia="zh-CN"/>
        </w:rPr>
        <w:t>传授知识？</w:t>
      </w:r>
      <w:r w:rsidR="00C16FF9" w:rsidRPr="00C34E3B">
        <w:rPr>
          <w:rFonts w:ascii="Times New Roman" w:hAnsi="Times New Roman" w:cs="Times New Roman" w:hint="eastAsia"/>
          <w:sz w:val="24"/>
          <w:szCs w:val="24"/>
          <w:lang w:eastAsia="zh-CN"/>
        </w:rPr>
        <w:t>国家臭氧</w:t>
      </w:r>
      <w:r w:rsidR="00C16FF9" w:rsidRPr="00C34E3B">
        <w:rPr>
          <w:rFonts w:ascii="Times New Roman" w:eastAsiaTheme="minorEastAsia" w:hAnsi="Times New Roman" w:cs="Times New Roman" w:hint="eastAsia"/>
          <w:sz w:val="24"/>
          <w:szCs w:val="24"/>
          <w:lang w:eastAsia="zh-CN"/>
        </w:rPr>
        <w:t>机构</w:t>
      </w:r>
      <w:r w:rsidR="00C16FF9" w:rsidRPr="00C34E3B">
        <w:rPr>
          <w:rFonts w:ascii="Times New Roman" w:hAnsi="Times New Roman" w:cs="Times New Roman" w:hint="eastAsia"/>
          <w:sz w:val="24"/>
          <w:szCs w:val="24"/>
          <w:lang w:eastAsia="zh-CN"/>
        </w:rPr>
        <w:t>向臭氧秘书处和基金秘书处</w:t>
      </w:r>
      <w:r w:rsidR="008B42A0" w:rsidRPr="00C34E3B">
        <w:rPr>
          <w:rFonts w:ascii="Times New Roman" w:eastAsiaTheme="minorEastAsia" w:hAnsi="Times New Roman" w:cs="Times New Roman" w:hint="eastAsia"/>
          <w:sz w:val="24"/>
          <w:szCs w:val="24"/>
          <w:lang w:eastAsia="zh-CN"/>
        </w:rPr>
        <w:t>汇报了其</w:t>
      </w:r>
      <w:r w:rsidR="00C16FF9" w:rsidRPr="00C34E3B">
        <w:rPr>
          <w:rFonts w:ascii="Times New Roman" w:hAnsi="Times New Roman" w:cs="Times New Roman" w:hint="eastAsia"/>
          <w:sz w:val="24"/>
          <w:szCs w:val="24"/>
          <w:lang w:eastAsia="zh-CN"/>
        </w:rPr>
        <w:t>监测和报告受控物质的消费和生产</w:t>
      </w:r>
      <w:r w:rsidR="008B42A0" w:rsidRPr="00C34E3B">
        <w:rPr>
          <w:rFonts w:ascii="Times New Roman" w:eastAsiaTheme="minorEastAsia" w:hAnsi="Times New Roman" w:cs="Times New Roman" w:hint="eastAsia"/>
          <w:sz w:val="24"/>
          <w:szCs w:val="24"/>
          <w:lang w:eastAsia="zh-CN"/>
        </w:rPr>
        <w:t>情况，请问会议讨论与否</w:t>
      </w:r>
      <w:r w:rsidR="00C16FF9" w:rsidRPr="00C34E3B">
        <w:rPr>
          <w:rFonts w:ascii="Times New Roman" w:hAnsi="Times New Roman" w:cs="Times New Roman" w:hint="eastAsia"/>
          <w:sz w:val="24"/>
          <w:szCs w:val="24"/>
          <w:lang w:eastAsia="zh-CN"/>
        </w:rPr>
        <w:t>？</w:t>
      </w:r>
      <w:r w:rsidR="008B42A0" w:rsidRPr="00C34E3B">
        <w:rPr>
          <w:rFonts w:ascii="Times New Roman" w:eastAsiaTheme="minorEastAsia" w:hAnsi="Times New Roman" w:cs="Times New Roman" w:hint="eastAsia"/>
          <w:sz w:val="24"/>
          <w:szCs w:val="24"/>
          <w:lang w:eastAsia="zh-CN"/>
        </w:rPr>
        <w:t>之后</w:t>
      </w:r>
      <w:r w:rsidR="00C16FF9" w:rsidRPr="00C34E3B">
        <w:rPr>
          <w:rFonts w:ascii="Times New Roman" w:hAnsi="Times New Roman" w:cs="Times New Roman" w:hint="eastAsia"/>
          <w:sz w:val="24"/>
          <w:szCs w:val="24"/>
          <w:lang w:eastAsia="zh-CN"/>
        </w:rPr>
        <w:t>有改善的迹象吗？</w:t>
      </w:r>
    </w:p>
    <w:p w:rsidR="006E68CF" w:rsidRPr="006E68CF" w:rsidRDefault="008B42A0"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Pr>
          <w:rFonts w:ascii="Times New Roman" w:eastAsiaTheme="minorEastAsia" w:hAnsi="Times New Roman" w:cs="Times New Roman" w:hint="eastAsia"/>
          <w:sz w:val="24"/>
          <w:szCs w:val="24"/>
          <w:lang w:eastAsia="zh-CN"/>
        </w:rPr>
        <w:t>与会者</w:t>
      </w:r>
      <w:r w:rsidR="00C16FF9" w:rsidRPr="00C16FF9">
        <w:rPr>
          <w:rFonts w:ascii="Times New Roman" w:hAnsi="Times New Roman" w:cs="Times New Roman" w:hint="eastAsia"/>
          <w:sz w:val="24"/>
          <w:szCs w:val="24"/>
          <w:lang w:eastAsia="zh-CN"/>
        </w:rPr>
        <w:t>能影响国家一级或区域一级的决策</w:t>
      </w:r>
      <w:r>
        <w:rPr>
          <w:rFonts w:ascii="Times New Roman" w:eastAsiaTheme="minorEastAsia" w:hAnsi="Times New Roman" w:cs="Times New Roman" w:hint="eastAsia"/>
          <w:sz w:val="24"/>
          <w:szCs w:val="24"/>
          <w:lang w:eastAsia="zh-CN"/>
        </w:rPr>
        <w:t>进程</w:t>
      </w:r>
      <w:r w:rsidR="00C16FF9" w:rsidRPr="00C16FF9">
        <w:rPr>
          <w:rFonts w:ascii="Times New Roman" w:hAnsi="Times New Roman" w:cs="Times New Roman" w:hint="eastAsia"/>
          <w:sz w:val="24"/>
          <w:szCs w:val="24"/>
          <w:lang w:eastAsia="zh-CN"/>
        </w:rPr>
        <w:t>吗？这些决定是在会议期间制定的吗？</w:t>
      </w:r>
    </w:p>
    <w:p w:rsidR="006E68CF" w:rsidRPr="006E68CF" w:rsidRDefault="00C16FF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C16FF9">
        <w:rPr>
          <w:rFonts w:ascii="Times New Roman" w:hAnsi="Times New Roman" w:cs="Times New Roman" w:hint="eastAsia"/>
          <w:color w:val="000000"/>
          <w:sz w:val="24"/>
          <w:szCs w:val="24"/>
          <w:lang w:eastAsia="zh-CN"/>
        </w:rPr>
        <w:t>哪些活动表明区域网络会议是传达执行委员会和缔约方会议决定的有效平台？如何改善这种情况？</w:t>
      </w:r>
    </w:p>
    <w:p w:rsidR="006E68CF" w:rsidRPr="006E68CF" w:rsidRDefault="00C16FF9" w:rsidP="006E68CF">
      <w:pPr>
        <w:spacing w:after="240"/>
        <w:rPr>
          <w:color w:val="000000"/>
          <w:sz w:val="24"/>
          <w:szCs w:val="24"/>
          <w:u w:val="single"/>
          <w:lang w:eastAsia="zh-CN"/>
        </w:rPr>
      </w:pPr>
      <w:r w:rsidRPr="00C16FF9">
        <w:rPr>
          <w:rFonts w:hint="eastAsia"/>
          <w:color w:val="000000"/>
          <w:sz w:val="24"/>
          <w:szCs w:val="24"/>
          <w:u w:val="single"/>
          <w:lang w:eastAsia="zh-CN"/>
        </w:rPr>
        <w:t>与双边和执行机构的协调</w:t>
      </w:r>
    </w:p>
    <w:p w:rsidR="006E68CF" w:rsidRPr="006E68CF" w:rsidRDefault="00C16FF9"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C16FF9">
        <w:rPr>
          <w:rFonts w:ascii="Times New Roman" w:hAnsi="Times New Roman" w:cs="Times New Roman" w:hint="eastAsia"/>
          <w:sz w:val="24"/>
          <w:szCs w:val="24"/>
          <w:lang w:eastAsia="zh-CN"/>
        </w:rPr>
        <w:t>区域网络</w:t>
      </w:r>
      <w:r w:rsidR="008B42A0">
        <w:rPr>
          <w:rFonts w:ascii="Times New Roman" w:eastAsiaTheme="minorEastAsia" w:hAnsi="Times New Roman" w:cs="Times New Roman" w:hint="eastAsia"/>
          <w:sz w:val="24"/>
          <w:szCs w:val="24"/>
          <w:lang w:eastAsia="zh-CN"/>
        </w:rPr>
        <w:t>是</w:t>
      </w:r>
      <w:r w:rsidRPr="00C16FF9">
        <w:rPr>
          <w:rFonts w:ascii="Times New Roman" w:hAnsi="Times New Roman" w:cs="Times New Roman" w:hint="eastAsia"/>
          <w:sz w:val="24"/>
          <w:szCs w:val="24"/>
          <w:lang w:eastAsia="zh-CN"/>
        </w:rPr>
        <w:t>如何为双边和国际机构、基金秘书处和臭氧秘书处的活动做出贡献</w:t>
      </w:r>
      <w:r w:rsidR="008B42A0">
        <w:rPr>
          <w:rFonts w:ascii="Times New Roman" w:eastAsiaTheme="minorEastAsia" w:hAnsi="Times New Roman" w:cs="Times New Roman" w:hint="eastAsia"/>
          <w:sz w:val="24"/>
          <w:szCs w:val="24"/>
          <w:lang w:eastAsia="zh-CN"/>
        </w:rPr>
        <w:t>的</w:t>
      </w:r>
      <w:r w:rsidRPr="00C16FF9">
        <w:rPr>
          <w:rFonts w:ascii="Times New Roman" w:hAnsi="Times New Roman" w:cs="Times New Roman" w:hint="eastAsia"/>
          <w:sz w:val="24"/>
          <w:szCs w:val="24"/>
          <w:lang w:eastAsia="zh-CN"/>
        </w:rPr>
        <w:t>？网络会议有助于解决双边和</w:t>
      </w:r>
      <w:r w:rsidR="00C13AB4">
        <w:rPr>
          <w:rFonts w:ascii="Times New Roman" w:eastAsiaTheme="minorEastAsia" w:hAnsi="Times New Roman" w:cs="Times New Roman" w:hint="eastAsia"/>
          <w:sz w:val="24"/>
          <w:szCs w:val="24"/>
          <w:lang w:eastAsia="zh-CN"/>
        </w:rPr>
        <w:t>执行</w:t>
      </w:r>
      <w:r w:rsidRPr="00C16FF9">
        <w:rPr>
          <w:rFonts w:ascii="Times New Roman" w:hAnsi="Times New Roman" w:cs="Times New Roman" w:hint="eastAsia"/>
          <w:sz w:val="24"/>
          <w:szCs w:val="24"/>
          <w:lang w:eastAsia="zh-CN"/>
        </w:rPr>
        <w:t>机构与</w:t>
      </w:r>
      <w:r w:rsidR="00C13AB4" w:rsidRPr="00C16FF9">
        <w:rPr>
          <w:rFonts w:ascii="Times New Roman" w:hAnsi="Times New Roman" w:cs="Times New Roman" w:hint="eastAsia"/>
          <w:sz w:val="24"/>
          <w:szCs w:val="24"/>
          <w:lang w:eastAsia="zh-CN"/>
        </w:rPr>
        <w:t>国家臭氧</w:t>
      </w:r>
      <w:r w:rsidR="00C13AB4">
        <w:rPr>
          <w:rFonts w:ascii="Times New Roman" w:eastAsiaTheme="minorEastAsia" w:hAnsi="Times New Roman" w:cs="Times New Roman" w:hint="eastAsia"/>
          <w:sz w:val="24"/>
          <w:szCs w:val="24"/>
          <w:lang w:eastAsia="zh-CN"/>
        </w:rPr>
        <w:t>机构</w:t>
      </w:r>
      <w:r w:rsidRPr="00C16FF9">
        <w:rPr>
          <w:rFonts w:ascii="Times New Roman" w:hAnsi="Times New Roman" w:cs="Times New Roman" w:hint="eastAsia"/>
          <w:sz w:val="24"/>
          <w:szCs w:val="24"/>
          <w:lang w:eastAsia="zh-CN"/>
        </w:rPr>
        <w:t>之间的协调和沟通问题吗？</w:t>
      </w:r>
    </w:p>
    <w:p w:rsidR="006E68CF" w:rsidRPr="006E68CF" w:rsidRDefault="009170DC"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9170DC">
        <w:rPr>
          <w:rFonts w:ascii="Times New Roman" w:hAnsi="Times New Roman" w:cs="Times New Roman" w:hint="eastAsia"/>
          <w:sz w:val="24"/>
          <w:szCs w:val="24"/>
          <w:lang w:eastAsia="zh-CN"/>
        </w:rPr>
        <w:t>双边和</w:t>
      </w:r>
      <w:r>
        <w:rPr>
          <w:rFonts w:ascii="Times New Roman" w:eastAsiaTheme="minorEastAsia" w:hAnsi="Times New Roman" w:cs="Times New Roman" w:hint="eastAsia"/>
          <w:sz w:val="24"/>
          <w:szCs w:val="24"/>
          <w:lang w:eastAsia="zh-CN"/>
        </w:rPr>
        <w:t>执行机构</w:t>
      </w:r>
      <w:r w:rsidRPr="009170DC">
        <w:rPr>
          <w:rFonts w:ascii="Times New Roman" w:hAnsi="Times New Roman" w:cs="Times New Roman" w:hint="eastAsia"/>
          <w:sz w:val="24"/>
          <w:szCs w:val="24"/>
          <w:lang w:eastAsia="zh-CN"/>
        </w:rPr>
        <w:t>参与会议有多重要？他们在问题和项目的讨论</w:t>
      </w:r>
      <w:r w:rsidR="008B42A0">
        <w:rPr>
          <w:rFonts w:ascii="Times New Roman" w:eastAsiaTheme="minorEastAsia" w:hAnsi="Times New Roman" w:cs="Times New Roman" w:hint="eastAsia"/>
          <w:sz w:val="24"/>
          <w:szCs w:val="24"/>
          <w:lang w:eastAsia="zh-CN"/>
        </w:rPr>
        <w:t>以及</w:t>
      </w:r>
      <w:r w:rsidRPr="009170DC">
        <w:rPr>
          <w:rFonts w:ascii="Times New Roman" w:hAnsi="Times New Roman" w:cs="Times New Roman" w:hint="eastAsia"/>
          <w:sz w:val="24"/>
          <w:szCs w:val="24"/>
          <w:lang w:eastAsia="zh-CN"/>
        </w:rPr>
        <w:t>思想交流中</w:t>
      </w:r>
      <w:r w:rsidR="008B42A0">
        <w:rPr>
          <w:rFonts w:ascii="Times New Roman" w:eastAsiaTheme="minorEastAsia" w:hAnsi="Times New Roman" w:cs="Times New Roman" w:hint="eastAsia"/>
          <w:sz w:val="24"/>
          <w:szCs w:val="24"/>
          <w:lang w:eastAsia="zh-CN"/>
        </w:rPr>
        <w:t>发挥</w:t>
      </w:r>
      <w:r w:rsidRPr="009170DC">
        <w:rPr>
          <w:rFonts w:ascii="Times New Roman" w:hAnsi="Times New Roman" w:cs="Times New Roman" w:hint="eastAsia"/>
          <w:sz w:val="24"/>
          <w:szCs w:val="24"/>
          <w:lang w:eastAsia="zh-CN"/>
        </w:rPr>
        <w:t>什么</w:t>
      </w:r>
      <w:r w:rsidR="008B42A0">
        <w:rPr>
          <w:rFonts w:ascii="Times New Roman" w:eastAsiaTheme="minorEastAsia" w:hAnsi="Times New Roman" w:cs="Times New Roman" w:hint="eastAsia"/>
          <w:sz w:val="24"/>
          <w:szCs w:val="24"/>
          <w:lang w:eastAsia="zh-CN"/>
        </w:rPr>
        <w:t>作用</w:t>
      </w:r>
      <w:r w:rsidRPr="009170DC">
        <w:rPr>
          <w:rFonts w:ascii="Times New Roman" w:hAnsi="Times New Roman" w:cs="Times New Roman" w:hint="eastAsia"/>
          <w:sz w:val="24"/>
          <w:szCs w:val="24"/>
          <w:lang w:eastAsia="zh-CN"/>
        </w:rPr>
        <w:t>？环境</w:t>
      </w:r>
      <w:r>
        <w:rPr>
          <w:rFonts w:ascii="Times New Roman" w:eastAsiaTheme="minorEastAsia" w:hAnsi="Times New Roman" w:cs="Times New Roman" w:hint="eastAsia"/>
          <w:sz w:val="24"/>
          <w:szCs w:val="24"/>
          <w:lang w:eastAsia="zh-CN"/>
        </w:rPr>
        <w:t>规划</w:t>
      </w:r>
      <w:r w:rsidRPr="009170DC">
        <w:rPr>
          <w:rFonts w:ascii="Times New Roman" w:hAnsi="Times New Roman" w:cs="Times New Roman" w:hint="eastAsia"/>
          <w:sz w:val="24"/>
          <w:szCs w:val="24"/>
          <w:lang w:eastAsia="zh-CN"/>
        </w:rPr>
        <w:t>署在促进</w:t>
      </w:r>
      <w:r w:rsidR="008B42A0">
        <w:rPr>
          <w:rFonts w:ascii="Times New Roman" w:eastAsiaTheme="minorEastAsia" w:hAnsi="Times New Roman" w:cs="Times New Roman" w:hint="eastAsia"/>
          <w:sz w:val="24"/>
          <w:szCs w:val="24"/>
          <w:lang w:eastAsia="zh-CN"/>
        </w:rPr>
        <w:t>与会者</w:t>
      </w:r>
      <w:r w:rsidRPr="009170DC">
        <w:rPr>
          <w:rFonts w:ascii="Times New Roman" w:hAnsi="Times New Roman" w:cs="Times New Roman" w:hint="eastAsia"/>
          <w:sz w:val="24"/>
          <w:szCs w:val="24"/>
          <w:lang w:eastAsia="zh-CN"/>
        </w:rPr>
        <w:t>和</w:t>
      </w:r>
      <w:r>
        <w:rPr>
          <w:rFonts w:ascii="Times New Roman" w:eastAsiaTheme="minorEastAsia" w:hAnsi="Times New Roman" w:cs="Times New Roman" w:hint="eastAsia"/>
          <w:sz w:val="24"/>
          <w:szCs w:val="24"/>
          <w:lang w:eastAsia="zh-CN"/>
        </w:rPr>
        <w:t>执行机构</w:t>
      </w:r>
      <w:r w:rsidRPr="009170DC">
        <w:rPr>
          <w:rFonts w:ascii="Times New Roman" w:hAnsi="Times New Roman" w:cs="Times New Roman" w:hint="eastAsia"/>
          <w:sz w:val="24"/>
          <w:szCs w:val="24"/>
          <w:lang w:eastAsia="zh-CN"/>
        </w:rPr>
        <w:t>之间的合作方面发挥什么作用？是否邀请非第</w:t>
      </w:r>
      <w:r w:rsidRPr="009170DC">
        <w:rPr>
          <w:rFonts w:ascii="Times New Roman" w:hAnsi="Times New Roman" w:cs="Times New Roman" w:hint="eastAsia"/>
          <w:sz w:val="24"/>
          <w:szCs w:val="24"/>
          <w:lang w:eastAsia="zh-CN"/>
        </w:rPr>
        <w:t>5</w:t>
      </w:r>
      <w:r w:rsidRPr="009170DC">
        <w:rPr>
          <w:rFonts w:ascii="Times New Roman" w:hAnsi="Times New Roman" w:cs="Times New Roman" w:hint="eastAsia"/>
          <w:sz w:val="24"/>
          <w:szCs w:val="24"/>
          <w:lang w:eastAsia="zh-CN"/>
        </w:rPr>
        <w:t>条国家参加会议</w:t>
      </w:r>
      <w:r w:rsidRPr="009170DC">
        <w:rPr>
          <w:rFonts w:ascii="Times New Roman" w:hAnsi="Times New Roman" w:cs="Times New Roman" w:hint="eastAsia"/>
          <w:sz w:val="24"/>
          <w:szCs w:val="24"/>
          <w:lang w:eastAsia="zh-CN"/>
        </w:rPr>
        <w:t>(</w:t>
      </w:r>
      <w:r w:rsidRPr="009170DC">
        <w:rPr>
          <w:rFonts w:ascii="Times New Roman" w:hAnsi="Times New Roman" w:cs="Times New Roman" w:hint="eastAsia"/>
          <w:sz w:val="24"/>
          <w:szCs w:val="24"/>
          <w:lang w:eastAsia="zh-CN"/>
        </w:rPr>
        <w:t>双边机构除外</w:t>
      </w:r>
      <w:r w:rsidRPr="009170DC">
        <w:rPr>
          <w:rFonts w:ascii="Times New Roman" w:hAnsi="Times New Roman" w:cs="Times New Roman" w:hint="eastAsia"/>
          <w:sz w:val="24"/>
          <w:szCs w:val="24"/>
          <w:lang w:eastAsia="zh-CN"/>
        </w:rPr>
        <w:t>)</w:t>
      </w:r>
      <w:r w:rsidRPr="009170DC">
        <w:rPr>
          <w:rFonts w:ascii="Times New Roman" w:hAnsi="Times New Roman" w:cs="Times New Roman" w:hint="eastAsia"/>
          <w:sz w:val="24"/>
          <w:szCs w:val="24"/>
          <w:lang w:eastAsia="zh-CN"/>
        </w:rPr>
        <w:t>？</w:t>
      </w:r>
    </w:p>
    <w:p w:rsidR="006E68CF" w:rsidRPr="006E68CF" w:rsidRDefault="00F80BE5"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Pr>
          <w:rFonts w:ascii="Times New Roman" w:eastAsiaTheme="minorEastAsia" w:hAnsi="Times New Roman" w:cs="Times New Roman" w:hint="eastAsia"/>
          <w:sz w:val="24"/>
          <w:szCs w:val="24"/>
          <w:lang w:eastAsia="zh-CN"/>
        </w:rPr>
        <w:t>这些</w:t>
      </w:r>
      <w:r w:rsidR="002F035B" w:rsidRPr="002F035B">
        <w:rPr>
          <w:rFonts w:ascii="Times New Roman" w:hAnsi="Times New Roman" w:cs="Times New Roman" w:hint="eastAsia"/>
          <w:sz w:val="24"/>
          <w:szCs w:val="24"/>
          <w:lang w:eastAsia="zh-CN"/>
        </w:rPr>
        <w:t>会议如何有助于加强国家间的区域合作</w:t>
      </w:r>
      <w:r w:rsidR="002F035B" w:rsidRPr="002F035B">
        <w:rPr>
          <w:rFonts w:ascii="Times New Roman" w:hAnsi="Times New Roman" w:cs="Times New Roman" w:hint="eastAsia"/>
          <w:sz w:val="24"/>
          <w:szCs w:val="24"/>
          <w:lang w:eastAsia="zh-CN"/>
        </w:rPr>
        <w:t>(</w:t>
      </w:r>
      <w:r w:rsidR="002F035B" w:rsidRPr="002F035B">
        <w:rPr>
          <w:rFonts w:ascii="Times New Roman" w:hAnsi="Times New Roman" w:cs="Times New Roman" w:hint="eastAsia"/>
          <w:sz w:val="24"/>
          <w:szCs w:val="24"/>
          <w:lang w:eastAsia="zh-CN"/>
        </w:rPr>
        <w:t>例如，解决共同问题</w:t>
      </w:r>
      <w:r w:rsidR="002F035B" w:rsidRPr="002F035B">
        <w:rPr>
          <w:rFonts w:ascii="Times New Roman" w:hAnsi="Times New Roman" w:cs="Times New Roman" w:hint="eastAsia"/>
          <w:sz w:val="24"/>
          <w:szCs w:val="24"/>
          <w:lang w:eastAsia="zh-CN"/>
        </w:rPr>
        <w:t>)</w:t>
      </w:r>
      <w:r w:rsidR="002F035B" w:rsidRPr="002F035B">
        <w:rPr>
          <w:rFonts w:ascii="Times New Roman" w:hAnsi="Times New Roman" w:cs="Times New Roman" w:hint="eastAsia"/>
          <w:sz w:val="24"/>
          <w:szCs w:val="24"/>
          <w:lang w:eastAsia="zh-CN"/>
        </w:rPr>
        <w:t>？会议期间进行的讨论</w:t>
      </w:r>
      <w:r>
        <w:rPr>
          <w:rFonts w:ascii="Times New Roman" w:eastAsiaTheme="minorEastAsia" w:hAnsi="Times New Roman" w:cs="Times New Roman" w:hint="eastAsia"/>
          <w:sz w:val="24"/>
          <w:szCs w:val="24"/>
          <w:lang w:eastAsia="zh-CN"/>
        </w:rPr>
        <w:t>有没有导致</w:t>
      </w:r>
      <w:r w:rsidR="002F035B" w:rsidRPr="002F035B">
        <w:rPr>
          <w:rFonts w:ascii="Times New Roman" w:hAnsi="Times New Roman" w:cs="Times New Roman" w:hint="eastAsia"/>
          <w:sz w:val="24"/>
          <w:szCs w:val="24"/>
          <w:lang w:eastAsia="zh-CN"/>
        </w:rPr>
        <w:t>组织联合活动？</w:t>
      </w:r>
    </w:p>
    <w:p w:rsidR="006E68CF" w:rsidRPr="006E68CF" w:rsidRDefault="002F035B" w:rsidP="006E68CF">
      <w:pPr>
        <w:keepNext/>
        <w:keepLines/>
        <w:spacing w:after="240"/>
        <w:rPr>
          <w:color w:val="000000"/>
          <w:sz w:val="24"/>
          <w:szCs w:val="24"/>
          <w:u w:val="single"/>
          <w:lang w:eastAsia="en-CA"/>
        </w:rPr>
      </w:pPr>
      <w:r w:rsidRPr="002F035B">
        <w:rPr>
          <w:rFonts w:hint="eastAsia"/>
          <w:color w:val="000000"/>
          <w:sz w:val="24"/>
          <w:szCs w:val="24"/>
          <w:u w:val="single"/>
          <w:lang w:eastAsia="en-CA"/>
        </w:rPr>
        <w:t>新</w:t>
      </w:r>
      <w:r w:rsidR="00F80BE5">
        <w:rPr>
          <w:rFonts w:hint="eastAsia"/>
          <w:color w:val="000000"/>
          <w:sz w:val="24"/>
          <w:szCs w:val="24"/>
          <w:u w:val="single"/>
          <w:lang w:eastAsia="zh-CN"/>
        </w:rPr>
        <w:t>的</w:t>
      </w:r>
      <w:r w:rsidRPr="002F035B">
        <w:rPr>
          <w:rFonts w:hint="eastAsia"/>
          <w:color w:val="000000"/>
          <w:sz w:val="24"/>
          <w:szCs w:val="24"/>
          <w:u w:val="single"/>
          <w:lang w:eastAsia="en-CA"/>
        </w:rPr>
        <w:t>挑战</w:t>
      </w:r>
    </w:p>
    <w:p w:rsidR="006E68CF" w:rsidRPr="006E68CF" w:rsidRDefault="002F035B"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2F035B">
        <w:rPr>
          <w:rFonts w:ascii="Times New Roman" w:hAnsi="Times New Roman" w:cs="Times New Roman" w:hint="eastAsia"/>
          <w:sz w:val="24"/>
          <w:szCs w:val="24"/>
          <w:lang w:eastAsia="zh-CN"/>
        </w:rPr>
        <w:t>鉴于</w:t>
      </w:r>
      <w:r>
        <w:rPr>
          <w:rFonts w:ascii="Times New Roman" w:eastAsiaTheme="minorEastAsia" w:hAnsi="Times New Roman" w:cs="Times New Roman" w:hint="eastAsia"/>
          <w:sz w:val="24"/>
          <w:szCs w:val="24"/>
          <w:lang w:eastAsia="zh-CN"/>
        </w:rPr>
        <w:t>《</w:t>
      </w:r>
      <w:r w:rsidRPr="002F035B">
        <w:rPr>
          <w:rFonts w:ascii="Times New Roman" w:hAnsi="Times New Roman" w:cs="Times New Roman" w:hint="eastAsia"/>
          <w:sz w:val="24"/>
          <w:szCs w:val="24"/>
          <w:lang w:eastAsia="zh-CN"/>
        </w:rPr>
        <w:t>基加利修正案</w:t>
      </w:r>
      <w:r>
        <w:rPr>
          <w:rFonts w:ascii="Times New Roman" w:eastAsiaTheme="minorEastAsia" w:hAnsi="Times New Roman" w:cs="Times New Roman" w:hint="eastAsia"/>
          <w:sz w:val="24"/>
          <w:szCs w:val="24"/>
          <w:lang w:eastAsia="zh-CN"/>
        </w:rPr>
        <w:t>》</w:t>
      </w:r>
      <w:r w:rsidR="00F80BE5">
        <w:rPr>
          <w:rFonts w:ascii="Times New Roman" w:eastAsiaTheme="minorEastAsia" w:hAnsi="Times New Roman" w:cs="Times New Roman" w:hint="eastAsia"/>
          <w:sz w:val="24"/>
          <w:szCs w:val="24"/>
          <w:lang w:eastAsia="zh-CN"/>
        </w:rPr>
        <w:t>提出了</w:t>
      </w:r>
      <w:r w:rsidRPr="002F035B">
        <w:rPr>
          <w:rFonts w:ascii="Times New Roman" w:hAnsi="Times New Roman" w:cs="Times New Roman" w:hint="eastAsia"/>
          <w:sz w:val="24"/>
          <w:szCs w:val="24"/>
          <w:lang w:eastAsia="zh-CN"/>
        </w:rPr>
        <w:t>新</w:t>
      </w:r>
      <w:r w:rsidR="00F80BE5">
        <w:rPr>
          <w:rFonts w:ascii="Times New Roman" w:eastAsiaTheme="minorEastAsia" w:hAnsi="Times New Roman" w:cs="Times New Roman" w:hint="eastAsia"/>
          <w:sz w:val="24"/>
          <w:szCs w:val="24"/>
          <w:lang w:eastAsia="zh-CN"/>
        </w:rPr>
        <w:t>的导向</w:t>
      </w:r>
      <w:r w:rsidRPr="002F035B">
        <w:rPr>
          <w:rFonts w:ascii="Times New Roman" w:hAnsi="Times New Roman" w:cs="Times New Roman" w:hint="eastAsia"/>
          <w:sz w:val="24"/>
          <w:szCs w:val="24"/>
          <w:lang w:eastAsia="zh-CN"/>
        </w:rPr>
        <w:t>，区域网络的作用将如何变化？需要</w:t>
      </w:r>
      <w:r w:rsidR="00F80BE5">
        <w:rPr>
          <w:rFonts w:ascii="Times New Roman" w:eastAsiaTheme="minorEastAsia" w:hAnsi="Times New Roman" w:cs="Times New Roman" w:hint="eastAsia"/>
          <w:sz w:val="24"/>
          <w:szCs w:val="24"/>
          <w:lang w:eastAsia="zh-CN"/>
        </w:rPr>
        <w:t>何种</w:t>
      </w:r>
      <w:r w:rsidRPr="002F035B">
        <w:rPr>
          <w:rFonts w:ascii="Times New Roman" w:hAnsi="Times New Roman" w:cs="Times New Roman" w:hint="eastAsia"/>
          <w:sz w:val="24"/>
          <w:szCs w:val="24"/>
          <w:lang w:eastAsia="zh-CN"/>
        </w:rPr>
        <w:t>类型的修改来加强网络</w:t>
      </w:r>
      <w:r w:rsidR="00F80BE5">
        <w:rPr>
          <w:rFonts w:ascii="Times New Roman" w:eastAsiaTheme="minorEastAsia" w:hAnsi="Times New Roman" w:cs="Times New Roman" w:hint="eastAsia"/>
          <w:sz w:val="24"/>
          <w:szCs w:val="24"/>
          <w:lang w:eastAsia="zh-CN"/>
        </w:rPr>
        <w:t>，并</w:t>
      </w:r>
      <w:r w:rsidRPr="002F035B">
        <w:rPr>
          <w:rFonts w:ascii="Times New Roman" w:hAnsi="Times New Roman" w:cs="Times New Roman" w:hint="eastAsia"/>
          <w:sz w:val="24"/>
          <w:szCs w:val="24"/>
          <w:lang w:eastAsia="zh-CN"/>
        </w:rPr>
        <w:t>支持</w:t>
      </w:r>
      <w:r w:rsidR="00F80BE5">
        <w:rPr>
          <w:rFonts w:ascii="Times New Roman" w:eastAsiaTheme="minorEastAsia" w:hAnsi="Times New Roman" w:cs="Times New Roman" w:hint="eastAsia"/>
          <w:sz w:val="24"/>
          <w:szCs w:val="24"/>
          <w:lang w:eastAsia="zh-CN"/>
        </w:rPr>
        <w:t>其</w:t>
      </w:r>
      <w:r w:rsidRPr="002F035B">
        <w:rPr>
          <w:rFonts w:ascii="Times New Roman" w:hAnsi="Times New Roman" w:cs="Times New Roman" w:hint="eastAsia"/>
          <w:sz w:val="24"/>
          <w:szCs w:val="24"/>
          <w:lang w:eastAsia="zh-CN"/>
        </w:rPr>
        <w:t>活动？区域会议有哪些经验教训和良好做法</w:t>
      </w:r>
      <w:r>
        <w:rPr>
          <w:rFonts w:ascii="Times New Roman" w:eastAsiaTheme="minorEastAsia" w:hAnsi="Times New Roman" w:cs="Times New Roman" w:hint="eastAsia"/>
          <w:sz w:val="24"/>
          <w:szCs w:val="24"/>
          <w:lang w:eastAsia="zh-CN"/>
        </w:rPr>
        <w:t>？</w:t>
      </w:r>
      <w:r w:rsidRPr="002F035B">
        <w:rPr>
          <w:rFonts w:ascii="Times New Roman" w:hAnsi="Times New Roman" w:cs="Times New Roman" w:hint="eastAsia"/>
          <w:sz w:val="24"/>
          <w:szCs w:val="24"/>
          <w:lang w:eastAsia="zh-CN"/>
        </w:rPr>
        <w:t>如何</w:t>
      </w:r>
      <w:r w:rsidR="00F80BE5">
        <w:rPr>
          <w:rFonts w:ascii="Times New Roman" w:eastAsiaTheme="minorEastAsia" w:hAnsi="Times New Roman" w:cs="Times New Roman" w:hint="eastAsia"/>
          <w:sz w:val="24"/>
          <w:szCs w:val="24"/>
          <w:lang w:eastAsia="zh-CN"/>
        </w:rPr>
        <w:t>加以</w:t>
      </w:r>
      <w:r w:rsidRPr="002F035B">
        <w:rPr>
          <w:rFonts w:ascii="Times New Roman" w:hAnsi="Times New Roman" w:cs="Times New Roman" w:hint="eastAsia"/>
          <w:sz w:val="24"/>
          <w:szCs w:val="24"/>
          <w:lang w:eastAsia="zh-CN"/>
        </w:rPr>
        <w:t>利用</w:t>
      </w:r>
      <w:r w:rsidR="00F80BE5">
        <w:rPr>
          <w:rFonts w:ascii="Times New Roman" w:eastAsiaTheme="minorEastAsia" w:hAnsi="Times New Roman" w:cs="Times New Roman" w:hint="eastAsia"/>
          <w:sz w:val="24"/>
          <w:szCs w:val="24"/>
          <w:lang w:eastAsia="zh-CN"/>
        </w:rPr>
        <w:t>以</w:t>
      </w:r>
      <w:r w:rsidRPr="002F035B">
        <w:rPr>
          <w:rFonts w:ascii="Times New Roman" w:hAnsi="Times New Roman" w:cs="Times New Roman" w:hint="eastAsia"/>
          <w:sz w:val="24"/>
          <w:szCs w:val="24"/>
          <w:lang w:eastAsia="zh-CN"/>
        </w:rPr>
        <w:t>改善其运作？</w:t>
      </w:r>
    </w:p>
    <w:p w:rsidR="006E68CF" w:rsidRPr="00A420A8" w:rsidRDefault="00F80BE5"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A420A8">
        <w:rPr>
          <w:rFonts w:eastAsiaTheme="minorEastAsia" w:hint="eastAsia"/>
          <w:sz w:val="24"/>
          <w:szCs w:val="24"/>
          <w:lang w:eastAsia="zh-CN"/>
        </w:rPr>
        <w:t>各</w:t>
      </w:r>
      <w:r w:rsidR="002F035B" w:rsidRPr="00A420A8">
        <w:rPr>
          <w:rFonts w:ascii="Times New Roman" w:hAnsi="Times New Roman" w:cs="Times New Roman" w:hint="eastAsia"/>
          <w:sz w:val="24"/>
          <w:szCs w:val="24"/>
          <w:lang w:eastAsia="zh-CN"/>
        </w:rPr>
        <w:t>网络在</w:t>
      </w:r>
      <w:r w:rsidRPr="00A420A8">
        <w:rPr>
          <w:rFonts w:ascii="Times New Roman" w:eastAsiaTheme="minorEastAsia" w:hAnsi="Times New Roman" w:cs="Times New Roman" w:hint="eastAsia"/>
          <w:sz w:val="24"/>
          <w:szCs w:val="24"/>
          <w:lang w:eastAsia="zh-CN"/>
        </w:rPr>
        <w:t>可持续保持</w:t>
      </w:r>
      <w:r w:rsidR="002F035B" w:rsidRPr="00A420A8">
        <w:rPr>
          <w:rFonts w:ascii="Times New Roman" w:eastAsiaTheme="minorEastAsia" w:hAnsi="Times New Roman" w:cs="Times New Roman" w:hint="eastAsia"/>
          <w:sz w:val="24"/>
          <w:szCs w:val="24"/>
          <w:lang w:eastAsia="zh-CN"/>
        </w:rPr>
        <w:t>《</w:t>
      </w:r>
      <w:r w:rsidR="002F035B" w:rsidRPr="00A420A8">
        <w:rPr>
          <w:rFonts w:ascii="Times New Roman" w:eastAsia="SimSun" w:hAnsi="SimSun"/>
          <w:sz w:val="24"/>
          <w:szCs w:val="24"/>
          <w:lang w:eastAsia="zh-CN"/>
        </w:rPr>
        <w:t>蒙特利尔议定书</w:t>
      </w:r>
      <w:r w:rsidR="002F035B" w:rsidRPr="00A420A8">
        <w:rPr>
          <w:rFonts w:ascii="Times New Roman" w:eastAsia="SimSun" w:hAnsi="SimSun" w:hint="eastAsia"/>
          <w:sz w:val="24"/>
          <w:szCs w:val="24"/>
          <w:lang w:eastAsia="zh-CN"/>
        </w:rPr>
        <w:t>》</w:t>
      </w:r>
      <w:r w:rsidR="002F035B" w:rsidRPr="00A420A8">
        <w:rPr>
          <w:rFonts w:ascii="Times New Roman" w:hAnsi="Times New Roman" w:cs="Times New Roman" w:hint="eastAsia"/>
          <w:sz w:val="24"/>
          <w:szCs w:val="24"/>
          <w:lang w:eastAsia="zh-CN"/>
        </w:rPr>
        <w:t>成就</w:t>
      </w:r>
      <w:r w:rsidRPr="00A420A8">
        <w:rPr>
          <w:rFonts w:ascii="Times New Roman" w:eastAsiaTheme="minorEastAsia" w:hAnsi="Times New Roman" w:cs="Times New Roman" w:hint="eastAsia"/>
          <w:sz w:val="24"/>
          <w:szCs w:val="24"/>
          <w:lang w:eastAsia="zh-CN"/>
        </w:rPr>
        <w:t>方面</w:t>
      </w:r>
      <w:r w:rsidR="002F035B" w:rsidRPr="00A420A8">
        <w:rPr>
          <w:rFonts w:ascii="Times New Roman" w:hAnsi="Times New Roman" w:cs="Times New Roman" w:hint="eastAsia"/>
          <w:sz w:val="24"/>
          <w:szCs w:val="24"/>
          <w:lang w:eastAsia="zh-CN"/>
        </w:rPr>
        <w:t>扮演</w:t>
      </w:r>
      <w:r w:rsidRPr="00A420A8">
        <w:rPr>
          <w:rFonts w:ascii="Times New Roman" w:eastAsiaTheme="minorEastAsia" w:hAnsi="Times New Roman" w:cs="Times New Roman" w:hint="eastAsia"/>
          <w:sz w:val="24"/>
          <w:szCs w:val="24"/>
          <w:lang w:eastAsia="zh-CN"/>
        </w:rPr>
        <w:t>何种</w:t>
      </w:r>
      <w:r w:rsidR="002F035B" w:rsidRPr="00A420A8">
        <w:rPr>
          <w:rFonts w:ascii="Times New Roman" w:hAnsi="Times New Roman" w:cs="Times New Roman" w:hint="eastAsia"/>
          <w:sz w:val="24"/>
          <w:szCs w:val="24"/>
          <w:lang w:eastAsia="zh-CN"/>
        </w:rPr>
        <w:t>角色？</w:t>
      </w:r>
    </w:p>
    <w:p w:rsidR="006E68CF" w:rsidRPr="006E68CF" w:rsidRDefault="002F035B"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2F035B">
        <w:rPr>
          <w:rFonts w:ascii="Times New Roman" w:hAnsi="Times New Roman" w:cs="Times New Roman" w:hint="eastAsia"/>
          <w:sz w:val="24"/>
          <w:szCs w:val="24"/>
          <w:lang w:eastAsia="zh-CN"/>
        </w:rPr>
        <w:t>这些网络在将性别</w:t>
      </w:r>
      <w:r w:rsidR="00F80BE5">
        <w:rPr>
          <w:rFonts w:ascii="Times New Roman" w:eastAsiaTheme="minorEastAsia" w:hAnsi="Times New Roman" w:cs="Times New Roman" w:hint="eastAsia"/>
          <w:sz w:val="24"/>
          <w:szCs w:val="24"/>
          <w:lang w:eastAsia="zh-CN"/>
        </w:rPr>
        <w:t>平等</w:t>
      </w:r>
      <w:r w:rsidRPr="002F035B">
        <w:rPr>
          <w:rFonts w:ascii="Times New Roman" w:hAnsi="Times New Roman" w:cs="Times New Roman" w:hint="eastAsia"/>
          <w:sz w:val="24"/>
          <w:szCs w:val="24"/>
          <w:lang w:eastAsia="zh-CN"/>
        </w:rPr>
        <w:t>问题纳入</w:t>
      </w:r>
      <w:r>
        <w:rPr>
          <w:rFonts w:ascii="Times New Roman" w:eastAsiaTheme="minorEastAsia" w:hAnsi="Times New Roman" w:cs="Times New Roman" w:hint="eastAsia"/>
          <w:sz w:val="24"/>
          <w:szCs w:val="24"/>
          <w:lang w:eastAsia="zh-CN"/>
        </w:rPr>
        <w:t>《</w:t>
      </w:r>
      <w:r w:rsidRPr="004539C6">
        <w:rPr>
          <w:rFonts w:ascii="Times New Roman" w:eastAsia="SimSun" w:hAnsi="SimSun"/>
          <w:sz w:val="24"/>
          <w:szCs w:val="24"/>
          <w:lang w:eastAsia="zh-CN"/>
        </w:rPr>
        <w:t>蒙特利尔议定书</w:t>
      </w:r>
      <w:r>
        <w:rPr>
          <w:rFonts w:ascii="Times New Roman" w:eastAsia="SimSun" w:hAnsi="SimSun" w:hint="eastAsia"/>
          <w:sz w:val="24"/>
          <w:szCs w:val="24"/>
          <w:lang w:eastAsia="zh-CN"/>
        </w:rPr>
        <w:t>》</w:t>
      </w:r>
      <w:r w:rsidRPr="002F035B">
        <w:rPr>
          <w:rFonts w:ascii="Times New Roman" w:hAnsi="Times New Roman" w:cs="Times New Roman" w:hint="eastAsia"/>
          <w:sz w:val="24"/>
          <w:szCs w:val="24"/>
          <w:lang w:eastAsia="zh-CN"/>
        </w:rPr>
        <w:t>中发挥了什么作用？</w:t>
      </w:r>
    </w:p>
    <w:p w:rsidR="006E68CF" w:rsidRPr="006E68CF" w:rsidRDefault="00186B6C" w:rsidP="006E68CF">
      <w:pPr>
        <w:keepNext/>
        <w:keepLines/>
        <w:spacing w:after="240"/>
        <w:jc w:val="left"/>
        <w:rPr>
          <w:b/>
          <w:sz w:val="24"/>
          <w:szCs w:val="24"/>
        </w:rPr>
      </w:pPr>
      <w:r w:rsidRPr="00186B6C">
        <w:rPr>
          <w:rFonts w:hint="eastAsia"/>
          <w:b/>
          <w:sz w:val="24"/>
          <w:szCs w:val="24"/>
        </w:rPr>
        <w:t>方</w:t>
      </w:r>
      <w:r w:rsidR="00B53610">
        <w:rPr>
          <w:rFonts w:hint="eastAsia"/>
          <w:b/>
          <w:sz w:val="24"/>
          <w:szCs w:val="24"/>
          <w:lang w:eastAsia="zh-CN"/>
        </w:rPr>
        <w:t xml:space="preserve">     </w:t>
      </w:r>
      <w:r w:rsidRPr="00186B6C">
        <w:rPr>
          <w:rFonts w:hint="eastAsia"/>
          <w:b/>
          <w:sz w:val="24"/>
          <w:szCs w:val="24"/>
        </w:rPr>
        <w:t>法</w:t>
      </w:r>
    </w:p>
    <w:p w:rsidR="006E68CF" w:rsidRPr="006E68CF" w:rsidRDefault="00186B6C"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186B6C">
        <w:rPr>
          <w:rFonts w:ascii="Times New Roman" w:hAnsi="Times New Roman" w:cs="Times New Roman" w:hint="eastAsia"/>
          <w:sz w:val="24"/>
          <w:szCs w:val="24"/>
          <w:lang w:eastAsia="zh-CN"/>
        </w:rPr>
        <w:t>将招聘一名顾问来</w:t>
      </w:r>
      <w:r w:rsidR="00F80BE5">
        <w:rPr>
          <w:rFonts w:ascii="Times New Roman" w:eastAsiaTheme="minorEastAsia" w:hAnsi="Times New Roman" w:cs="Times New Roman" w:hint="eastAsia"/>
          <w:sz w:val="24"/>
          <w:szCs w:val="24"/>
          <w:lang w:eastAsia="zh-CN"/>
        </w:rPr>
        <w:t>编制</w:t>
      </w:r>
      <w:r w:rsidRPr="00186B6C">
        <w:rPr>
          <w:rFonts w:ascii="Times New Roman" w:hAnsi="Times New Roman" w:cs="Times New Roman" w:hint="eastAsia"/>
          <w:sz w:val="24"/>
          <w:szCs w:val="24"/>
          <w:lang w:eastAsia="zh-CN"/>
        </w:rPr>
        <w:t>案头研究。</w:t>
      </w:r>
      <w:r>
        <w:rPr>
          <w:rFonts w:ascii="Times New Roman" w:eastAsiaTheme="minorEastAsia" w:hAnsi="Times New Roman" w:cs="Times New Roman" w:hint="eastAsia"/>
          <w:sz w:val="24"/>
          <w:szCs w:val="24"/>
          <w:lang w:eastAsia="zh-CN"/>
        </w:rPr>
        <w:t>除其他外，</w:t>
      </w:r>
      <w:r w:rsidRPr="00186B6C">
        <w:rPr>
          <w:rFonts w:ascii="Times New Roman" w:hAnsi="Times New Roman" w:cs="Times New Roman" w:hint="eastAsia"/>
          <w:sz w:val="24"/>
          <w:szCs w:val="24"/>
          <w:lang w:eastAsia="zh-CN"/>
        </w:rPr>
        <w:t>她或他将</w:t>
      </w:r>
      <w:r w:rsidR="00F80BE5">
        <w:rPr>
          <w:rFonts w:ascii="Times New Roman" w:eastAsiaTheme="minorEastAsia" w:hAnsi="Times New Roman" w:cs="Times New Roman" w:hint="eastAsia"/>
          <w:sz w:val="24"/>
          <w:szCs w:val="24"/>
          <w:lang w:eastAsia="zh-CN"/>
        </w:rPr>
        <w:t>特别</w:t>
      </w:r>
      <w:r w:rsidRPr="00186B6C">
        <w:rPr>
          <w:rFonts w:ascii="Times New Roman" w:hAnsi="Times New Roman" w:cs="Times New Roman" w:hint="eastAsia"/>
          <w:sz w:val="24"/>
          <w:szCs w:val="24"/>
          <w:lang w:eastAsia="zh-CN"/>
        </w:rPr>
        <w:t>分析与区域网络、网络会议报告和执行委员会文件等相关的现有文件。</w:t>
      </w:r>
      <w:r w:rsidR="00F80BE5">
        <w:rPr>
          <w:rFonts w:ascii="Times New Roman" w:eastAsiaTheme="minorEastAsia" w:hAnsi="Times New Roman" w:cs="Times New Roman" w:hint="eastAsia"/>
          <w:sz w:val="24"/>
          <w:szCs w:val="24"/>
          <w:lang w:eastAsia="zh-CN"/>
        </w:rPr>
        <w:t>不妨</w:t>
      </w:r>
      <w:r w:rsidR="00F80BE5">
        <w:rPr>
          <w:rFonts w:ascii="Times New Roman" w:hAnsi="Times New Roman" w:cs="Times New Roman" w:hint="eastAsia"/>
          <w:sz w:val="24"/>
          <w:szCs w:val="24"/>
          <w:lang w:eastAsia="zh-CN"/>
        </w:rPr>
        <w:t>编写一份调查问卷，</w:t>
      </w:r>
      <w:r w:rsidRPr="00186B6C">
        <w:rPr>
          <w:rFonts w:ascii="Times New Roman" w:hAnsi="Times New Roman" w:cs="Times New Roman" w:hint="eastAsia"/>
          <w:sz w:val="24"/>
          <w:szCs w:val="24"/>
          <w:lang w:eastAsia="zh-CN"/>
        </w:rPr>
        <w:t>发送给区域网络协调员和国家</w:t>
      </w:r>
      <w:r>
        <w:rPr>
          <w:rFonts w:ascii="Times New Roman" w:eastAsiaTheme="minorEastAsia" w:hAnsi="Times New Roman" w:cs="Times New Roman" w:hint="eastAsia"/>
          <w:sz w:val="24"/>
          <w:szCs w:val="24"/>
          <w:lang w:eastAsia="zh-CN"/>
        </w:rPr>
        <w:t>臭氧</w:t>
      </w:r>
      <w:r w:rsidR="00E1029F">
        <w:rPr>
          <w:rFonts w:ascii="Times New Roman" w:eastAsiaTheme="minorEastAsia" w:hAnsi="Times New Roman" w:cs="Times New Roman" w:hint="eastAsia"/>
          <w:sz w:val="24"/>
          <w:szCs w:val="24"/>
          <w:lang w:eastAsia="zh-CN"/>
        </w:rPr>
        <w:t>干事</w:t>
      </w:r>
      <w:r w:rsidRPr="00186B6C">
        <w:rPr>
          <w:rFonts w:ascii="Times New Roman" w:hAnsi="Times New Roman" w:cs="Times New Roman" w:hint="eastAsia"/>
          <w:sz w:val="24"/>
          <w:szCs w:val="24"/>
          <w:lang w:eastAsia="zh-CN"/>
        </w:rPr>
        <w:t>。将与环境</w:t>
      </w:r>
      <w:r>
        <w:rPr>
          <w:rFonts w:ascii="Times New Roman" w:eastAsiaTheme="minorEastAsia" w:hAnsi="Times New Roman" w:cs="Times New Roman" w:hint="eastAsia"/>
          <w:sz w:val="24"/>
          <w:szCs w:val="24"/>
          <w:lang w:eastAsia="zh-CN"/>
        </w:rPr>
        <w:t>规划</w:t>
      </w:r>
      <w:r w:rsidRPr="00186B6C">
        <w:rPr>
          <w:rFonts w:ascii="Times New Roman" w:hAnsi="Times New Roman" w:cs="Times New Roman" w:hint="eastAsia"/>
          <w:sz w:val="24"/>
          <w:szCs w:val="24"/>
          <w:lang w:eastAsia="zh-CN"/>
        </w:rPr>
        <w:t>署、秘书处和其他相关利益攸关方的工作人员进行讨论。</w:t>
      </w:r>
    </w:p>
    <w:p w:rsidR="006E68CF" w:rsidRPr="006E68CF" w:rsidRDefault="00186B6C" w:rsidP="006E68CF">
      <w:pPr>
        <w:pStyle w:val="ListParagraph"/>
        <w:numPr>
          <w:ilvl w:val="0"/>
          <w:numId w:val="37"/>
        </w:numPr>
        <w:spacing w:after="240" w:line="240" w:lineRule="auto"/>
        <w:ind w:left="0" w:firstLine="0"/>
        <w:contextualSpacing w:val="0"/>
        <w:jc w:val="both"/>
        <w:rPr>
          <w:rFonts w:ascii="Times New Roman" w:hAnsi="Times New Roman" w:cs="Times New Roman"/>
          <w:sz w:val="24"/>
          <w:szCs w:val="24"/>
          <w:lang w:eastAsia="zh-CN"/>
        </w:rPr>
      </w:pPr>
      <w:r w:rsidRPr="00186B6C">
        <w:rPr>
          <w:rFonts w:ascii="Times New Roman" w:hAnsi="Times New Roman" w:cs="Times New Roman" w:hint="eastAsia"/>
          <w:sz w:val="24"/>
          <w:szCs w:val="24"/>
          <w:lang w:eastAsia="zh-CN"/>
        </w:rPr>
        <w:lastRenderedPageBreak/>
        <w:t>报告草稿将与秘书处、双边机构、</w:t>
      </w:r>
      <w:r>
        <w:rPr>
          <w:rFonts w:ascii="Times New Roman" w:eastAsiaTheme="minorEastAsia" w:hAnsi="Times New Roman" w:cs="Times New Roman" w:hint="eastAsia"/>
          <w:sz w:val="24"/>
          <w:szCs w:val="24"/>
          <w:lang w:eastAsia="zh-CN"/>
        </w:rPr>
        <w:t>执行</w:t>
      </w:r>
      <w:r w:rsidRPr="00186B6C">
        <w:rPr>
          <w:rFonts w:ascii="Times New Roman" w:hAnsi="Times New Roman" w:cs="Times New Roman" w:hint="eastAsia"/>
          <w:sz w:val="24"/>
          <w:szCs w:val="24"/>
          <w:lang w:eastAsia="zh-CN"/>
        </w:rPr>
        <w:t>机构和国家臭氧机构分享</w:t>
      </w:r>
      <w:r>
        <w:rPr>
          <w:rFonts w:ascii="Times New Roman" w:eastAsiaTheme="minorEastAsia" w:hAnsi="Times New Roman" w:cs="Times New Roman" w:hint="eastAsia"/>
          <w:sz w:val="24"/>
          <w:szCs w:val="24"/>
          <w:lang w:eastAsia="zh-CN"/>
        </w:rPr>
        <w:t>并</w:t>
      </w:r>
      <w:r w:rsidRPr="00186B6C">
        <w:rPr>
          <w:rFonts w:ascii="Times New Roman" w:hAnsi="Times New Roman" w:cs="Times New Roman" w:hint="eastAsia"/>
          <w:sz w:val="24"/>
          <w:szCs w:val="24"/>
          <w:lang w:eastAsia="zh-CN"/>
        </w:rPr>
        <w:t>征求</w:t>
      </w:r>
      <w:r w:rsidR="00A37A0C">
        <w:rPr>
          <w:rFonts w:ascii="Times New Roman" w:eastAsiaTheme="minorEastAsia" w:hAnsi="Times New Roman" w:cs="Times New Roman" w:hint="eastAsia"/>
          <w:sz w:val="24"/>
          <w:szCs w:val="24"/>
          <w:lang w:eastAsia="zh-CN"/>
        </w:rPr>
        <w:t>评论</w:t>
      </w:r>
      <w:r w:rsidRPr="00186B6C">
        <w:rPr>
          <w:rFonts w:ascii="Times New Roman" w:hAnsi="Times New Roman" w:cs="Times New Roman" w:hint="eastAsia"/>
          <w:sz w:val="24"/>
          <w:szCs w:val="24"/>
          <w:lang w:eastAsia="zh-CN"/>
        </w:rPr>
        <w:t>意见。如必要，将根据案头研究的</w:t>
      </w:r>
      <w:r w:rsidR="00A37A0C">
        <w:rPr>
          <w:rFonts w:ascii="Times New Roman" w:eastAsiaTheme="minorEastAsia" w:hAnsi="Times New Roman" w:cs="Times New Roman" w:hint="eastAsia"/>
          <w:sz w:val="24"/>
          <w:szCs w:val="24"/>
          <w:lang w:eastAsia="zh-CN"/>
        </w:rPr>
        <w:t>调查</w:t>
      </w:r>
      <w:r w:rsidRPr="00186B6C">
        <w:rPr>
          <w:rFonts w:ascii="Times New Roman" w:hAnsi="Times New Roman" w:cs="Times New Roman" w:hint="eastAsia"/>
          <w:sz w:val="24"/>
          <w:szCs w:val="24"/>
          <w:lang w:eastAsia="zh-CN"/>
        </w:rPr>
        <w:t>结果，</w:t>
      </w:r>
      <w:r w:rsidR="00A37A0C">
        <w:rPr>
          <w:rFonts w:ascii="Times New Roman" w:eastAsiaTheme="minorEastAsia" w:hAnsi="Times New Roman" w:cs="Times New Roman" w:hint="eastAsia"/>
          <w:sz w:val="24"/>
          <w:szCs w:val="24"/>
          <w:lang w:eastAsia="zh-CN"/>
        </w:rPr>
        <w:t>建议</w:t>
      </w:r>
      <w:r>
        <w:rPr>
          <w:rFonts w:ascii="Times New Roman" w:eastAsiaTheme="minorEastAsia" w:hAnsi="Times New Roman" w:cs="Times New Roman" w:hint="eastAsia"/>
          <w:sz w:val="24"/>
          <w:szCs w:val="24"/>
          <w:lang w:eastAsia="zh-CN"/>
        </w:rPr>
        <w:t>提出</w:t>
      </w:r>
      <w:r w:rsidRPr="00186B6C">
        <w:rPr>
          <w:rFonts w:ascii="Times New Roman" w:hAnsi="Times New Roman" w:cs="Times New Roman" w:hint="eastAsia"/>
          <w:sz w:val="24"/>
          <w:szCs w:val="24"/>
          <w:lang w:eastAsia="zh-CN"/>
        </w:rPr>
        <w:t>包括参加区域会议</w:t>
      </w:r>
      <w:r>
        <w:rPr>
          <w:rFonts w:ascii="Times New Roman" w:eastAsiaTheme="minorEastAsia" w:hAnsi="Times New Roman" w:cs="Times New Roman" w:hint="eastAsia"/>
          <w:sz w:val="24"/>
          <w:szCs w:val="24"/>
          <w:lang w:eastAsia="zh-CN"/>
        </w:rPr>
        <w:t>的</w:t>
      </w:r>
      <w:r w:rsidRPr="00186B6C">
        <w:rPr>
          <w:rFonts w:ascii="Times New Roman" w:hAnsi="Times New Roman" w:cs="Times New Roman" w:hint="eastAsia"/>
          <w:sz w:val="24"/>
          <w:szCs w:val="24"/>
          <w:lang w:eastAsia="zh-CN"/>
        </w:rPr>
        <w:t>第二部分</w:t>
      </w:r>
      <w:r w:rsidR="00A37A0C">
        <w:rPr>
          <w:rFonts w:ascii="Times New Roman" w:eastAsiaTheme="minorEastAsia" w:hAnsi="Times New Roman" w:cs="Times New Roman" w:hint="eastAsia"/>
          <w:sz w:val="24"/>
          <w:szCs w:val="24"/>
          <w:lang w:eastAsia="zh-CN"/>
        </w:rPr>
        <w:t>内容</w:t>
      </w:r>
      <w:r w:rsidRPr="00186B6C">
        <w:rPr>
          <w:rFonts w:ascii="Times New Roman" w:hAnsi="Times New Roman" w:cs="Times New Roman" w:hint="eastAsia"/>
          <w:sz w:val="24"/>
          <w:szCs w:val="24"/>
          <w:lang w:eastAsia="zh-CN"/>
        </w:rPr>
        <w:t>。</w:t>
      </w:r>
    </w:p>
    <w:p w:rsidR="006E68CF" w:rsidRPr="00186B6C" w:rsidRDefault="00186B6C" w:rsidP="006E68CF">
      <w:pPr>
        <w:pStyle w:val="ListParagraph"/>
        <w:keepNext/>
        <w:keepLines/>
        <w:spacing w:after="240"/>
        <w:ind w:left="0"/>
        <w:contextualSpacing w:val="0"/>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hint="eastAsia"/>
          <w:b/>
          <w:sz w:val="24"/>
          <w:szCs w:val="24"/>
          <w:lang w:eastAsia="zh-CN"/>
        </w:rPr>
        <w:t>建</w:t>
      </w:r>
      <w:r w:rsidR="00B53610">
        <w:rPr>
          <w:rFonts w:ascii="Times New Roman" w:eastAsiaTheme="minorEastAsia" w:hAnsi="Times New Roman" w:cs="Times New Roman" w:hint="eastAsia"/>
          <w:b/>
          <w:sz w:val="24"/>
          <w:szCs w:val="24"/>
          <w:lang w:eastAsia="zh-CN"/>
        </w:rPr>
        <w:t xml:space="preserve">     </w:t>
      </w:r>
      <w:r>
        <w:rPr>
          <w:rFonts w:ascii="Times New Roman" w:eastAsiaTheme="minorEastAsia" w:hAnsi="Times New Roman" w:cs="Times New Roman" w:hint="eastAsia"/>
          <w:b/>
          <w:sz w:val="24"/>
          <w:szCs w:val="24"/>
          <w:lang w:eastAsia="zh-CN"/>
        </w:rPr>
        <w:t>议</w:t>
      </w:r>
    </w:p>
    <w:p w:rsidR="00233AB7" w:rsidRPr="00233AB7" w:rsidRDefault="000D3D39" w:rsidP="00033AB2">
      <w:pPr>
        <w:spacing w:after="240"/>
        <w:rPr>
          <w:sz w:val="24"/>
          <w:szCs w:val="24"/>
          <w:lang w:eastAsia="zh-CN"/>
        </w:rPr>
      </w:pPr>
      <w:r>
        <w:rPr>
          <w:rFonts w:hint="eastAsia"/>
          <w:sz w:val="24"/>
          <w:szCs w:val="24"/>
          <w:lang w:eastAsia="zh-CN"/>
        </w:rPr>
        <w:t>32.</w:t>
      </w:r>
      <w:r>
        <w:rPr>
          <w:rFonts w:hint="eastAsia"/>
          <w:sz w:val="24"/>
          <w:szCs w:val="24"/>
          <w:lang w:eastAsia="zh-CN"/>
        </w:rPr>
        <w:tab/>
      </w:r>
      <w:r w:rsidR="00186B6C" w:rsidRPr="00186B6C">
        <w:rPr>
          <w:rFonts w:hint="eastAsia"/>
          <w:sz w:val="24"/>
          <w:szCs w:val="24"/>
          <w:lang w:eastAsia="zh-CN"/>
        </w:rPr>
        <w:t>执行委员会不妨核准</w:t>
      </w:r>
      <w:r w:rsidR="00186B6C" w:rsidRPr="006E68CF">
        <w:rPr>
          <w:sz w:val="24"/>
          <w:szCs w:val="24"/>
          <w:lang w:eastAsia="zh-CN"/>
        </w:rPr>
        <w:t>UNEP/OzL.Pro/ExCom/84/13</w:t>
      </w:r>
      <w:r w:rsidR="00186B6C">
        <w:rPr>
          <w:rFonts w:hint="eastAsia"/>
          <w:sz w:val="24"/>
          <w:szCs w:val="24"/>
          <w:lang w:eastAsia="zh-CN"/>
        </w:rPr>
        <w:t>号文件</w:t>
      </w:r>
      <w:r w:rsidR="00186B6C" w:rsidRPr="00186B6C">
        <w:rPr>
          <w:rFonts w:hint="eastAsia"/>
          <w:sz w:val="24"/>
          <w:szCs w:val="24"/>
          <w:lang w:eastAsia="zh-CN"/>
        </w:rPr>
        <w:t>所载评价国家臭氧干事</w:t>
      </w:r>
      <w:r w:rsidR="00A37A0C" w:rsidRPr="00186B6C">
        <w:rPr>
          <w:rFonts w:hint="eastAsia"/>
          <w:sz w:val="24"/>
          <w:szCs w:val="24"/>
          <w:lang w:eastAsia="zh-CN"/>
        </w:rPr>
        <w:t>区域网络</w:t>
      </w:r>
      <w:r w:rsidR="00A37A0C">
        <w:rPr>
          <w:rFonts w:hint="eastAsia"/>
          <w:sz w:val="24"/>
          <w:szCs w:val="24"/>
          <w:lang w:eastAsia="zh-CN"/>
        </w:rPr>
        <w:t>的</w:t>
      </w:r>
      <w:r w:rsidR="00186B6C" w:rsidRPr="00186B6C">
        <w:rPr>
          <w:rFonts w:hint="eastAsia"/>
          <w:sz w:val="24"/>
          <w:szCs w:val="24"/>
          <w:lang w:eastAsia="zh-CN"/>
        </w:rPr>
        <w:t>案头研究的</w:t>
      </w:r>
      <w:r w:rsidR="00186B6C">
        <w:rPr>
          <w:rFonts w:hint="eastAsia"/>
          <w:sz w:val="24"/>
          <w:szCs w:val="24"/>
          <w:lang w:eastAsia="zh-CN"/>
        </w:rPr>
        <w:t>工作</w:t>
      </w:r>
      <w:r w:rsidR="00186B6C" w:rsidRPr="00186B6C">
        <w:rPr>
          <w:rFonts w:hint="eastAsia"/>
          <w:sz w:val="24"/>
          <w:szCs w:val="24"/>
          <w:lang w:eastAsia="zh-CN"/>
        </w:rPr>
        <w:t>范围。</w:t>
      </w:r>
    </w:p>
    <w:p w:rsidR="00233AB7" w:rsidRPr="00233AB7" w:rsidRDefault="00233AB7" w:rsidP="00233AB7">
      <w:pPr>
        <w:pStyle w:val="ListParagraph"/>
        <w:spacing w:after="240" w:line="240" w:lineRule="auto"/>
        <w:ind w:left="0"/>
        <w:contextualSpacing w:val="0"/>
        <w:jc w:val="center"/>
        <w:rPr>
          <w:rFonts w:ascii="Times New Roman" w:eastAsiaTheme="minorEastAsia" w:hAnsi="Times New Roman" w:cs="Times New Roman"/>
          <w:sz w:val="24"/>
          <w:szCs w:val="24"/>
        </w:rPr>
      </w:pPr>
      <w:r w:rsidRPr="00233AB7">
        <w:rPr>
          <w:sz w:val="24"/>
          <w:lang w:eastAsia="zh-CN"/>
        </w:rPr>
        <w:t>_______________</w:t>
      </w:r>
    </w:p>
    <w:p w:rsidR="00233AB7" w:rsidRPr="00233AB7" w:rsidRDefault="00233AB7" w:rsidP="00233AB7">
      <w:pPr>
        <w:pStyle w:val="ListParagraph"/>
        <w:spacing w:after="240" w:line="240" w:lineRule="auto"/>
        <w:ind w:left="0"/>
        <w:contextualSpacing w:val="0"/>
        <w:jc w:val="center"/>
        <w:rPr>
          <w:rFonts w:ascii="Times New Roman" w:eastAsiaTheme="minorEastAsia" w:hAnsi="Times New Roman" w:cs="Times New Roman"/>
          <w:sz w:val="24"/>
          <w:szCs w:val="24"/>
        </w:rPr>
      </w:pPr>
    </w:p>
    <w:p w:rsidR="006E68CF" w:rsidRPr="006E68CF" w:rsidRDefault="006E68CF" w:rsidP="001F712F">
      <w:pPr>
        <w:pStyle w:val="Title1"/>
        <w:spacing w:before="360" w:after="240"/>
        <w:rPr>
          <w:rFonts w:eastAsia="SimHei"/>
          <w:sz w:val="28"/>
          <w:szCs w:val="28"/>
          <w:lang w:val="en-CA" w:eastAsia="zh-CN"/>
        </w:rPr>
      </w:pPr>
    </w:p>
    <w:p w:rsidR="006E68CF" w:rsidRPr="006E68CF" w:rsidRDefault="006E68CF" w:rsidP="001F712F">
      <w:pPr>
        <w:pStyle w:val="Title1"/>
        <w:spacing w:before="360" w:after="240"/>
        <w:rPr>
          <w:rFonts w:eastAsia="SimHei"/>
          <w:sz w:val="28"/>
          <w:szCs w:val="28"/>
          <w:lang w:val="en-US" w:eastAsia="zh-CN"/>
        </w:rPr>
      </w:pPr>
    </w:p>
    <w:sectPr w:rsidR="006E68CF" w:rsidRPr="006E68CF" w:rsidSect="00BB60D4">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D3" w:rsidRDefault="00594AD3" w:rsidP="004A504B">
      <w:r>
        <w:separator/>
      </w:r>
    </w:p>
  </w:endnote>
  <w:endnote w:type="continuationSeparator" w:id="0">
    <w:p w:rsidR="00594AD3" w:rsidRDefault="00594AD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22" w:rsidRPr="0033525D" w:rsidRDefault="007E5D92">
    <w:pPr>
      <w:jc w:val="center"/>
    </w:pPr>
    <w:r>
      <w:fldChar w:fldCharType="begin"/>
    </w:r>
    <w:r w:rsidR="00916822">
      <w:instrText xml:space="preserve"> PAGE </w:instrText>
    </w:r>
    <w:r>
      <w:fldChar w:fldCharType="separate"/>
    </w:r>
    <w:r w:rsidR="006A6A0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22" w:rsidRPr="0033525D" w:rsidRDefault="007E5D92">
    <w:pPr>
      <w:jc w:val="center"/>
    </w:pPr>
    <w:r>
      <w:fldChar w:fldCharType="begin"/>
    </w:r>
    <w:r w:rsidR="00916822">
      <w:instrText xml:space="preserve"> PAGE </w:instrText>
    </w:r>
    <w:r>
      <w:fldChar w:fldCharType="separate"/>
    </w:r>
    <w:r w:rsidR="006A6A0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133313647"/>
      <w:docPartObj>
        <w:docPartGallery w:val="Page Numbers (Bottom of Page)"/>
        <w:docPartUnique/>
      </w:docPartObj>
    </w:sdtPr>
    <w:sdtEndPr>
      <w:rPr>
        <w:noProof/>
      </w:rPr>
    </w:sdtEndPr>
    <w:sdtContent>
      <w:p w:rsidR="00283537" w:rsidRDefault="00283537" w:rsidP="00283537">
        <w:pPr>
          <w:pBdr>
            <w:top w:val="single" w:sz="4" w:space="1" w:color="auto"/>
            <w:left w:val="single" w:sz="4" w:space="4" w:color="auto"/>
            <w:bottom w:val="single" w:sz="4" w:space="1" w:color="auto"/>
            <w:right w:val="single" w:sz="4" w:space="4" w:color="auto"/>
          </w:pBdr>
          <w:spacing w:before="120" w:after="120"/>
          <w:jc w:val="center"/>
          <w:rPr>
            <w:sz w:val="2"/>
            <w:szCs w:val="20"/>
            <w:lang w:val="en-US"/>
          </w:rPr>
        </w:pPr>
      </w:p>
      <w:p w:rsidR="00283537" w:rsidRDefault="00283537" w:rsidP="00283537">
        <w:pPr>
          <w:pBdr>
            <w:top w:val="single" w:sz="4" w:space="1" w:color="auto"/>
            <w:left w:val="single" w:sz="4" w:space="4" w:color="auto"/>
            <w:bottom w:val="single" w:sz="4" w:space="1" w:color="auto"/>
            <w:right w:val="single" w:sz="4" w:space="4" w:color="auto"/>
          </w:pBdr>
          <w:spacing w:before="120" w:after="120"/>
          <w:jc w:val="center"/>
          <w:rPr>
            <w:sz w:val="20"/>
            <w:szCs w:val="20"/>
            <w:lang w:val="en-US" w:eastAsia="zh-CN"/>
          </w:rPr>
        </w:pPr>
        <w:r>
          <w:rPr>
            <w:rFonts w:hint="eastAsia"/>
            <w:sz w:val="20"/>
            <w:szCs w:val="20"/>
            <w:lang w:eastAsia="zh-CN"/>
          </w:rPr>
          <w:t>执行蒙特利尔议定书多边基金执行委员会的会前文件不妨碍文件印发后执行委员会可能作出的任何决定。</w:t>
        </w:r>
      </w:p>
      <w:p w:rsidR="00283537" w:rsidRPr="002C2C49" w:rsidRDefault="00283537" w:rsidP="00283537">
        <w:pPr>
          <w:pBdr>
            <w:top w:val="single" w:sz="4" w:space="1" w:color="auto"/>
            <w:left w:val="single" w:sz="4" w:space="4" w:color="auto"/>
            <w:bottom w:val="single" w:sz="4" w:space="1" w:color="auto"/>
            <w:right w:val="single" w:sz="4" w:space="4" w:color="auto"/>
          </w:pBdr>
          <w:spacing w:before="120" w:after="120"/>
          <w:jc w:val="center"/>
          <w:rPr>
            <w:sz w:val="4"/>
            <w:szCs w:val="20"/>
            <w:lang w:val="en-US" w:eastAsia="zh-CN"/>
          </w:rPr>
        </w:pPr>
      </w:p>
      <w:p w:rsidR="00916822" w:rsidRPr="00662195" w:rsidRDefault="006A6A00">
        <w:pPr>
          <w:pStyle w:val="Footer"/>
          <w:jc w:val="center"/>
          <w:rPr>
            <w:sz w:val="24"/>
          </w:rPr>
        </w:pPr>
      </w:p>
    </w:sdtContent>
  </w:sdt>
  <w:p w:rsidR="00916822" w:rsidRPr="009C0A06" w:rsidRDefault="00916822" w:rsidP="009C0A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D3" w:rsidRDefault="00594AD3" w:rsidP="004A504B">
      <w:r>
        <w:separator/>
      </w:r>
    </w:p>
  </w:footnote>
  <w:footnote w:type="continuationSeparator" w:id="0">
    <w:p w:rsidR="00594AD3" w:rsidRDefault="00594AD3" w:rsidP="004A504B">
      <w:r>
        <w:continuationSeparator/>
      </w:r>
    </w:p>
  </w:footnote>
  <w:footnote w:id="1">
    <w:p w:rsidR="00CF6E26" w:rsidRPr="00981292" w:rsidRDefault="00CF6E26" w:rsidP="00CF6E26">
      <w:pPr>
        <w:pStyle w:val="FootnoteText"/>
        <w:rPr>
          <w:sz w:val="18"/>
          <w:lang w:eastAsia="zh-CN"/>
        </w:rPr>
      </w:pPr>
      <w:r w:rsidRPr="00981292">
        <w:rPr>
          <w:rStyle w:val="FootnoteReference"/>
          <w:sz w:val="18"/>
        </w:rPr>
        <w:footnoteRef/>
      </w:r>
      <w:r w:rsidR="005A1765">
        <w:rPr>
          <w:szCs w:val="22"/>
          <w:lang w:val="en-US" w:eastAsia="zh-CN"/>
        </w:rPr>
        <w:t xml:space="preserve"> </w:t>
      </w:r>
      <w:r w:rsidR="00650B6C" w:rsidRPr="00650B6C">
        <w:rPr>
          <w:rFonts w:hint="eastAsia"/>
          <w:szCs w:val="22"/>
          <w:lang w:eastAsia="zh-CN"/>
        </w:rPr>
        <w:t>非洲</w:t>
      </w:r>
      <w:r w:rsidR="00F3454C">
        <w:rPr>
          <w:rFonts w:eastAsiaTheme="minorEastAsia" w:hint="eastAsia"/>
          <w:szCs w:val="22"/>
          <w:lang w:eastAsia="zh-CN"/>
        </w:rPr>
        <w:t>英语国家</w:t>
      </w:r>
      <w:r w:rsidR="00650B6C" w:rsidRPr="00650B6C">
        <w:rPr>
          <w:rFonts w:hint="eastAsia"/>
          <w:szCs w:val="22"/>
          <w:lang w:eastAsia="zh-CN"/>
        </w:rPr>
        <w:t>(1994年)；非洲</w:t>
      </w:r>
      <w:r w:rsidR="00F3454C">
        <w:rPr>
          <w:rFonts w:eastAsiaTheme="minorEastAsia" w:hint="eastAsia"/>
          <w:szCs w:val="22"/>
          <w:lang w:eastAsia="zh-CN"/>
        </w:rPr>
        <w:t>法语国家</w:t>
      </w:r>
      <w:r w:rsidR="00650B6C" w:rsidRPr="00650B6C">
        <w:rPr>
          <w:rFonts w:hint="eastAsia"/>
          <w:szCs w:val="22"/>
          <w:lang w:eastAsia="zh-CN"/>
        </w:rPr>
        <w:t>(1994年)；墨西哥和中美洲(1994年)；南美洲(1994年)；加勒比(1994年)；西亚(1996年)</w:t>
      </w:r>
      <w:r w:rsidR="00650B6C">
        <w:rPr>
          <w:rFonts w:eastAsiaTheme="minorEastAsia" w:hint="eastAsia"/>
          <w:szCs w:val="22"/>
          <w:lang w:eastAsia="zh-CN"/>
        </w:rPr>
        <w:t>和</w:t>
      </w:r>
      <w:r w:rsidR="00650B6C" w:rsidRPr="00650B6C">
        <w:rPr>
          <w:rFonts w:hint="eastAsia"/>
          <w:szCs w:val="22"/>
          <w:lang w:eastAsia="zh-CN"/>
        </w:rPr>
        <w:t>南亚(1997年)；欧洲和中亚(2003年)；和太平洋</w:t>
      </w:r>
      <w:r w:rsidR="002C2195">
        <w:rPr>
          <w:rFonts w:eastAsiaTheme="minorEastAsia" w:hint="eastAsia"/>
          <w:szCs w:val="22"/>
          <w:lang w:eastAsia="zh-CN"/>
        </w:rPr>
        <w:t>岛屿</w:t>
      </w:r>
      <w:r w:rsidR="00650B6C" w:rsidRPr="00650B6C">
        <w:rPr>
          <w:rFonts w:hint="eastAsia"/>
          <w:szCs w:val="22"/>
          <w:lang w:eastAsia="zh-CN"/>
        </w:rPr>
        <w:t>国</w:t>
      </w:r>
      <w:r w:rsidR="002C2195">
        <w:rPr>
          <w:rFonts w:eastAsiaTheme="minorEastAsia" w:hint="eastAsia"/>
          <w:szCs w:val="22"/>
          <w:lang w:eastAsia="zh-CN"/>
        </w:rPr>
        <w:t>家</w:t>
      </w:r>
      <w:r w:rsidR="00650B6C" w:rsidRPr="00650B6C">
        <w:rPr>
          <w:rFonts w:hint="eastAsia"/>
          <w:szCs w:val="22"/>
          <w:lang w:eastAsia="zh-CN"/>
        </w:rPr>
        <w:t>(2008年)。</w:t>
      </w:r>
    </w:p>
  </w:footnote>
  <w:footnote w:id="2">
    <w:p w:rsidR="00650B6C" w:rsidRPr="00EB16BC" w:rsidRDefault="00650B6C" w:rsidP="00650B6C">
      <w:pPr>
        <w:pStyle w:val="FootnoteText"/>
        <w:rPr>
          <w:rFonts w:eastAsiaTheme="minorEastAsia"/>
          <w:lang w:val="en-US" w:eastAsia="zh-CN"/>
        </w:rPr>
      </w:pPr>
      <w:r w:rsidRPr="00D55259">
        <w:rPr>
          <w:rStyle w:val="FootnoteReference"/>
        </w:rPr>
        <w:footnoteRef/>
      </w:r>
      <w:r w:rsidRPr="00B02223">
        <w:rPr>
          <w:rFonts w:ascii="Times New Roman" w:hAnsi="Times New Roman" w:cs="Times New Roman"/>
        </w:rPr>
        <w:t>UNEP/OzL.Pro/ExCom/30/8</w:t>
      </w:r>
      <w:r w:rsidR="00EB16BC">
        <w:rPr>
          <w:rFonts w:eastAsiaTheme="minorEastAsia" w:hint="eastAsia"/>
          <w:lang w:eastAsia="zh-CN"/>
        </w:rPr>
        <w:t>号文件。</w:t>
      </w:r>
    </w:p>
  </w:footnote>
  <w:footnote w:id="3">
    <w:p w:rsidR="00285CF0" w:rsidRPr="00EB16BC" w:rsidRDefault="00285CF0" w:rsidP="00285CF0">
      <w:pPr>
        <w:pStyle w:val="FootnoteText"/>
        <w:rPr>
          <w:rFonts w:eastAsiaTheme="minorEastAsia"/>
          <w:lang w:val="en-US" w:eastAsia="zh-CN"/>
        </w:rPr>
      </w:pPr>
      <w:r>
        <w:rPr>
          <w:rStyle w:val="FootnoteReference"/>
        </w:rPr>
        <w:footnoteRef/>
      </w:r>
      <w:r w:rsidRPr="00CF6407">
        <w:rPr>
          <w:rFonts w:ascii="Times New Roman" w:hAnsi="Times New Roman" w:cs="Times New Roman"/>
        </w:rPr>
        <w:t xml:space="preserve">UNEP/OzL.Pro/ExCom/33/7 </w:t>
      </w:r>
      <w:r w:rsidRPr="00CF6407">
        <w:rPr>
          <w:rFonts w:ascii="Times New Roman" w:eastAsiaTheme="minorEastAsia" w:cs="Times New Roman"/>
          <w:lang w:eastAsia="zh-CN"/>
        </w:rPr>
        <w:t>号文件和</w:t>
      </w:r>
      <w:r w:rsidRPr="00CF6407">
        <w:rPr>
          <w:rFonts w:ascii="Times New Roman" w:hAnsi="Times New Roman" w:cs="Times New Roman"/>
        </w:rPr>
        <w:t xml:space="preserve"> Corr.1</w:t>
      </w:r>
      <w:r>
        <w:rPr>
          <w:rFonts w:eastAsiaTheme="minorEastAsia"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2" w:rsidRPr="003F73BA" w:rsidRDefault="00C00240" w:rsidP="007A6F42">
    <w:fldSimple w:instr=" DOCPROPERTY &quot;Document number&quot;  \* MERGEFORMAT ">
      <w:r w:rsidR="006A6A00">
        <w:t>UNEP/OzL.Pro/ExCom/84/</w:t>
      </w:r>
      <w:r w:rsidR="006A6A00">
        <w:rPr>
          <w:lang w:eastAsia="zh-CN"/>
        </w:rPr>
        <w:t>13</w:t>
      </w:r>
    </w:fldSimple>
  </w:p>
  <w:p w:rsidR="00916822" w:rsidRPr="00662195" w:rsidRDefault="00916822">
    <w:pPr>
      <w:rPr>
        <w:sz w:val="24"/>
      </w:rPr>
    </w:pPr>
  </w:p>
  <w:p w:rsidR="00916822" w:rsidRPr="0033525D" w:rsidRDefault="009168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2" w:rsidRPr="003F73BA" w:rsidRDefault="00C00240" w:rsidP="007A6F42">
    <w:pPr>
      <w:jc w:val="right"/>
    </w:pPr>
    <w:fldSimple w:instr=" DOCPROPERTY &quot;Document number&quot;  \* MERGEFORMAT ">
      <w:r w:rsidR="006A6A00">
        <w:t>UNEP/OzL.Pro/ExCom/84/</w:t>
      </w:r>
      <w:r w:rsidR="006A6A00">
        <w:rPr>
          <w:lang w:eastAsia="zh-CN"/>
        </w:rPr>
        <w:t>13</w:t>
      </w:r>
    </w:fldSimple>
  </w:p>
  <w:p w:rsidR="00916822" w:rsidRPr="00662195" w:rsidRDefault="00916822" w:rsidP="002F672E">
    <w:pPr>
      <w:jc w:val="right"/>
      <w:rPr>
        <w:sz w:val="24"/>
        <w:lang w:eastAsia="zh-CN"/>
      </w:rPr>
    </w:pPr>
  </w:p>
  <w:p w:rsidR="00916822" w:rsidRPr="00662195" w:rsidRDefault="00916822">
    <w:pPr>
      <w:pStyle w:val="Header"/>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22" w:rsidRPr="00662195" w:rsidRDefault="00916822" w:rsidP="009C0A06">
    <w:pPr>
      <w:pStyle w:val="Header"/>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92460C"/>
    <w:multiLevelType w:val="hybridMultilevel"/>
    <w:tmpl w:val="306AC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1940A4"/>
    <w:multiLevelType w:val="hybridMultilevel"/>
    <w:tmpl w:val="A30EDF20"/>
    <w:lvl w:ilvl="0" w:tplc="C08EAE7A">
      <w:start w:val="1"/>
      <w:numFmt w:val="decimal"/>
      <w:lvlText w:val="%1."/>
      <w:lvlJc w:val="left"/>
      <w:pPr>
        <w:ind w:left="45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1B5C8A"/>
    <w:multiLevelType w:val="hybridMultilevel"/>
    <w:tmpl w:val="E9FCF9F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F67E4C"/>
    <w:multiLevelType w:val="hybridMultilevel"/>
    <w:tmpl w:val="1F2EA2F8"/>
    <w:lvl w:ilvl="0" w:tplc="7E782326">
      <w:start w:val="1"/>
      <w:numFmt w:val="bullet"/>
      <w:lvlText w:val="•"/>
      <w:lvlJc w:val="left"/>
      <w:pPr>
        <w:ind w:left="43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DB4C76D4">
      <w:start w:val="1"/>
      <w:numFmt w:val="bullet"/>
      <w:lvlText w:val="o"/>
      <w:lvlJc w:val="left"/>
      <w:pPr>
        <w:ind w:left="109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3BD49D28">
      <w:start w:val="1"/>
      <w:numFmt w:val="bullet"/>
      <w:lvlText w:val="▪"/>
      <w:lvlJc w:val="left"/>
      <w:pPr>
        <w:ind w:left="181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B1C417DA">
      <w:start w:val="1"/>
      <w:numFmt w:val="bullet"/>
      <w:lvlText w:val="•"/>
      <w:lvlJc w:val="left"/>
      <w:pPr>
        <w:ind w:left="253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4E8CB566">
      <w:start w:val="1"/>
      <w:numFmt w:val="bullet"/>
      <w:lvlText w:val="o"/>
      <w:lvlJc w:val="left"/>
      <w:pPr>
        <w:ind w:left="325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97D8DEBA">
      <w:start w:val="1"/>
      <w:numFmt w:val="bullet"/>
      <w:lvlText w:val="▪"/>
      <w:lvlJc w:val="left"/>
      <w:pPr>
        <w:ind w:left="397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50EA7FC">
      <w:start w:val="1"/>
      <w:numFmt w:val="bullet"/>
      <w:lvlText w:val="•"/>
      <w:lvlJc w:val="left"/>
      <w:pPr>
        <w:ind w:left="469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0DC6DC50">
      <w:start w:val="1"/>
      <w:numFmt w:val="bullet"/>
      <w:lvlText w:val="o"/>
      <w:lvlJc w:val="left"/>
      <w:pPr>
        <w:ind w:left="541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8112250A">
      <w:start w:val="1"/>
      <w:numFmt w:val="bullet"/>
      <w:lvlText w:val="▪"/>
      <w:lvlJc w:val="left"/>
      <w:pPr>
        <w:ind w:left="613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7C77FEE"/>
    <w:multiLevelType w:val="hybridMultilevel"/>
    <w:tmpl w:val="575A768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C172B0"/>
    <w:multiLevelType w:val="hybridMultilevel"/>
    <w:tmpl w:val="0F0C86BA"/>
    <w:lvl w:ilvl="0" w:tplc="5824F6C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507B73"/>
    <w:multiLevelType w:val="hybridMultilevel"/>
    <w:tmpl w:val="15DE4D6C"/>
    <w:lvl w:ilvl="0" w:tplc="BF4E9B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1E3654"/>
    <w:multiLevelType w:val="hybridMultilevel"/>
    <w:tmpl w:val="CAA4B3CA"/>
    <w:lvl w:ilvl="0" w:tplc="99B8D59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28C7A85"/>
    <w:multiLevelType w:val="hybridMultilevel"/>
    <w:tmpl w:val="EFE2560E"/>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330AD7"/>
    <w:multiLevelType w:val="hybridMultilevel"/>
    <w:tmpl w:val="26342650"/>
    <w:lvl w:ilvl="0" w:tplc="144E62A2">
      <w:start w:val="1"/>
      <w:numFmt w:val="lowerLetter"/>
      <w:lvlText w:val="%1)"/>
      <w:lvlJc w:val="left"/>
      <w:pPr>
        <w:ind w:left="720" w:hanging="360"/>
      </w:pPr>
      <w:rPr>
        <w:rFonts w:ascii="Times New Roman" w:hAnsi="Times New Roman" w:cs="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2F4B2A"/>
    <w:multiLevelType w:val="hybridMultilevel"/>
    <w:tmpl w:val="938A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A30595"/>
    <w:multiLevelType w:val="hybridMultilevel"/>
    <w:tmpl w:val="A8204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C73110"/>
    <w:multiLevelType w:val="hybridMultilevel"/>
    <w:tmpl w:val="F59ACDC6"/>
    <w:lvl w:ilvl="0" w:tplc="5824F6C8">
      <w:start w:val="1"/>
      <w:numFmt w:val="decimal"/>
      <w:lvlText w:val="%1."/>
      <w:lvlJc w:val="left"/>
      <w:pPr>
        <w:ind w:left="720" w:hanging="360"/>
      </w:pPr>
      <w:rPr>
        <w:b w:val="0"/>
      </w:rPr>
    </w:lvl>
    <w:lvl w:ilvl="1" w:tplc="99B8D5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8055B8"/>
    <w:multiLevelType w:val="hybridMultilevel"/>
    <w:tmpl w:val="A2C6217A"/>
    <w:lvl w:ilvl="0" w:tplc="96FE1E10">
      <w:start w:val="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77B7456"/>
    <w:multiLevelType w:val="hybridMultilevel"/>
    <w:tmpl w:val="CAA4B3CA"/>
    <w:lvl w:ilvl="0" w:tplc="99B8D596">
      <w:start w:val="1"/>
      <w:numFmt w:val="lowerLetter"/>
      <w:lvlText w:val="(%1)"/>
      <w:lvlJc w:val="left"/>
      <w:pPr>
        <w:ind w:left="347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A0314F"/>
    <w:multiLevelType w:val="hybridMultilevel"/>
    <w:tmpl w:val="8E2A8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0B7447"/>
    <w:multiLevelType w:val="hybridMultilevel"/>
    <w:tmpl w:val="82FE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22"/>
  </w:num>
  <w:num w:numId="19">
    <w:abstractNumId w:val="32"/>
  </w:num>
  <w:num w:numId="20">
    <w:abstractNumId w:val="16"/>
  </w:num>
  <w:num w:numId="21">
    <w:abstractNumId w:val="12"/>
  </w:num>
  <w:num w:numId="22">
    <w:abstractNumId w:val="20"/>
  </w:num>
  <w:num w:numId="23">
    <w:abstractNumId w:val="18"/>
  </w:num>
  <w:num w:numId="24">
    <w:abstractNumId w:val="29"/>
  </w:num>
  <w:num w:numId="25">
    <w:abstractNumId w:val="14"/>
  </w:num>
  <w:num w:numId="26">
    <w:abstractNumId w:val="27"/>
  </w:num>
  <w:num w:numId="27">
    <w:abstractNumId w:val="25"/>
  </w:num>
  <w:num w:numId="28">
    <w:abstractNumId w:val="24"/>
  </w:num>
  <w:num w:numId="29">
    <w:abstractNumId w:val="30"/>
  </w:num>
  <w:num w:numId="30">
    <w:abstractNumId w:val="19"/>
  </w:num>
  <w:num w:numId="31">
    <w:abstractNumId w:val="17"/>
  </w:num>
  <w:num w:numId="32">
    <w:abstractNumId w:val="13"/>
  </w:num>
  <w:num w:numId="33">
    <w:abstractNumId w:val="28"/>
  </w:num>
  <w:num w:numId="34">
    <w:abstractNumId w:val="11"/>
  </w:num>
  <w:num w:numId="35">
    <w:abstractNumId w:val="26"/>
  </w:num>
  <w:num w:numId="36">
    <w:abstractNumId w:val="23"/>
  </w:num>
  <w:num w:numId="3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rwUA80GDZiwAAAA="/>
  </w:docVars>
  <w:rsids>
    <w:rsidRoot w:val="004911F7"/>
    <w:rsid w:val="00000FED"/>
    <w:rsid w:val="0000434E"/>
    <w:rsid w:val="00004FEA"/>
    <w:rsid w:val="0000623C"/>
    <w:rsid w:val="00012F27"/>
    <w:rsid w:val="000145B5"/>
    <w:rsid w:val="00016B5E"/>
    <w:rsid w:val="00020307"/>
    <w:rsid w:val="000211A9"/>
    <w:rsid w:val="00031260"/>
    <w:rsid w:val="00033AB2"/>
    <w:rsid w:val="0003681A"/>
    <w:rsid w:val="000502F2"/>
    <w:rsid w:val="00052C5C"/>
    <w:rsid w:val="00061EC2"/>
    <w:rsid w:val="00062E7E"/>
    <w:rsid w:val="00065B82"/>
    <w:rsid w:val="00073C42"/>
    <w:rsid w:val="00077779"/>
    <w:rsid w:val="00080ED0"/>
    <w:rsid w:val="00085B8F"/>
    <w:rsid w:val="00086A6A"/>
    <w:rsid w:val="00090481"/>
    <w:rsid w:val="000A214E"/>
    <w:rsid w:val="000A25A2"/>
    <w:rsid w:val="000A6C26"/>
    <w:rsid w:val="000B343A"/>
    <w:rsid w:val="000B74AA"/>
    <w:rsid w:val="000C743F"/>
    <w:rsid w:val="000D3D39"/>
    <w:rsid w:val="000D52A4"/>
    <w:rsid w:val="000E07BC"/>
    <w:rsid w:val="000F1CD4"/>
    <w:rsid w:val="000F4103"/>
    <w:rsid w:val="000F53F7"/>
    <w:rsid w:val="000F5469"/>
    <w:rsid w:val="000F70A7"/>
    <w:rsid w:val="000F715B"/>
    <w:rsid w:val="000F7D34"/>
    <w:rsid w:val="00105463"/>
    <w:rsid w:val="00105D9B"/>
    <w:rsid w:val="00113771"/>
    <w:rsid w:val="00113CCA"/>
    <w:rsid w:val="00117CA7"/>
    <w:rsid w:val="00122F25"/>
    <w:rsid w:val="001336E8"/>
    <w:rsid w:val="00135980"/>
    <w:rsid w:val="001420AB"/>
    <w:rsid w:val="00147F4F"/>
    <w:rsid w:val="00152C00"/>
    <w:rsid w:val="001641C0"/>
    <w:rsid w:val="00164719"/>
    <w:rsid w:val="001654FA"/>
    <w:rsid w:val="00166FC4"/>
    <w:rsid w:val="001677AC"/>
    <w:rsid w:val="00174264"/>
    <w:rsid w:val="00176291"/>
    <w:rsid w:val="00180214"/>
    <w:rsid w:val="001804EA"/>
    <w:rsid w:val="00186B6C"/>
    <w:rsid w:val="00190A61"/>
    <w:rsid w:val="001A283B"/>
    <w:rsid w:val="001A3342"/>
    <w:rsid w:val="001A3E3D"/>
    <w:rsid w:val="001A4573"/>
    <w:rsid w:val="001A7049"/>
    <w:rsid w:val="001B1561"/>
    <w:rsid w:val="001B1D88"/>
    <w:rsid w:val="001B1E40"/>
    <w:rsid w:val="001B36B7"/>
    <w:rsid w:val="001B6487"/>
    <w:rsid w:val="001C008D"/>
    <w:rsid w:val="001C07C1"/>
    <w:rsid w:val="001C3C80"/>
    <w:rsid w:val="001C764E"/>
    <w:rsid w:val="001E1052"/>
    <w:rsid w:val="001E10FD"/>
    <w:rsid w:val="001E21B1"/>
    <w:rsid w:val="001E2F93"/>
    <w:rsid w:val="001E61E5"/>
    <w:rsid w:val="001F0CFD"/>
    <w:rsid w:val="001F2159"/>
    <w:rsid w:val="001F247A"/>
    <w:rsid w:val="001F712F"/>
    <w:rsid w:val="00214863"/>
    <w:rsid w:val="00214E8A"/>
    <w:rsid w:val="002156B4"/>
    <w:rsid w:val="00220091"/>
    <w:rsid w:val="0022638C"/>
    <w:rsid w:val="00226CFF"/>
    <w:rsid w:val="00227269"/>
    <w:rsid w:val="002310FB"/>
    <w:rsid w:val="00233AB7"/>
    <w:rsid w:val="002476BC"/>
    <w:rsid w:val="00251EA2"/>
    <w:rsid w:val="00253222"/>
    <w:rsid w:val="00262847"/>
    <w:rsid w:val="00263718"/>
    <w:rsid w:val="00266CC9"/>
    <w:rsid w:val="00266E50"/>
    <w:rsid w:val="00270403"/>
    <w:rsid w:val="0027504C"/>
    <w:rsid w:val="002760C3"/>
    <w:rsid w:val="00281BB2"/>
    <w:rsid w:val="00283537"/>
    <w:rsid w:val="00285CF0"/>
    <w:rsid w:val="002A4AC5"/>
    <w:rsid w:val="002A5CBA"/>
    <w:rsid w:val="002A74FE"/>
    <w:rsid w:val="002A7E18"/>
    <w:rsid w:val="002B08D9"/>
    <w:rsid w:val="002B72E9"/>
    <w:rsid w:val="002C2195"/>
    <w:rsid w:val="002C321A"/>
    <w:rsid w:val="002C45C7"/>
    <w:rsid w:val="002C7998"/>
    <w:rsid w:val="002D09E7"/>
    <w:rsid w:val="002D32E5"/>
    <w:rsid w:val="002D373E"/>
    <w:rsid w:val="002F035B"/>
    <w:rsid w:val="002F1E53"/>
    <w:rsid w:val="002F263D"/>
    <w:rsid w:val="002F2CAA"/>
    <w:rsid w:val="002F672E"/>
    <w:rsid w:val="0030052C"/>
    <w:rsid w:val="003056F0"/>
    <w:rsid w:val="003070C7"/>
    <w:rsid w:val="00315E11"/>
    <w:rsid w:val="00317224"/>
    <w:rsid w:val="00327A39"/>
    <w:rsid w:val="00327BE3"/>
    <w:rsid w:val="00327D19"/>
    <w:rsid w:val="003306E1"/>
    <w:rsid w:val="003320E4"/>
    <w:rsid w:val="0033525D"/>
    <w:rsid w:val="003414F3"/>
    <w:rsid w:val="00343ABA"/>
    <w:rsid w:val="00347370"/>
    <w:rsid w:val="0035613E"/>
    <w:rsid w:val="003564A6"/>
    <w:rsid w:val="00360330"/>
    <w:rsid w:val="00361270"/>
    <w:rsid w:val="00361BB2"/>
    <w:rsid w:val="00363EE9"/>
    <w:rsid w:val="00364F7E"/>
    <w:rsid w:val="00370310"/>
    <w:rsid w:val="00376128"/>
    <w:rsid w:val="00376B15"/>
    <w:rsid w:val="0037742E"/>
    <w:rsid w:val="00377D56"/>
    <w:rsid w:val="0038245A"/>
    <w:rsid w:val="00383542"/>
    <w:rsid w:val="003840E6"/>
    <w:rsid w:val="003857D1"/>
    <w:rsid w:val="00385CFC"/>
    <w:rsid w:val="003919B9"/>
    <w:rsid w:val="0039337A"/>
    <w:rsid w:val="003A3189"/>
    <w:rsid w:val="003A3813"/>
    <w:rsid w:val="003A3CA7"/>
    <w:rsid w:val="003B33BD"/>
    <w:rsid w:val="003B569D"/>
    <w:rsid w:val="003C0C29"/>
    <w:rsid w:val="003C3C0E"/>
    <w:rsid w:val="003D4563"/>
    <w:rsid w:val="003D4FAC"/>
    <w:rsid w:val="003E7906"/>
    <w:rsid w:val="003F2453"/>
    <w:rsid w:val="003F2FAC"/>
    <w:rsid w:val="003F3C50"/>
    <w:rsid w:val="003F5FBE"/>
    <w:rsid w:val="003F6A84"/>
    <w:rsid w:val="003F6EA6"/>
    <w:rsid w:val="0040195F"/>
    <w:rsid w:val="00406A6A"/>
    <w:rsid w:val="00406B22"/>
    <w:rsid w:val="00407965"/>
    <w:rsid w:val="0041008F"/>
    <w:rsid w:val="0041032A"/>
    <w:rsid w:val="004155A7"/>
    <w:rsid w:val="004174B4"/>
    <w:rsid w:val="00424372"/>
    <w:rsid w:val="00425FCE"/>
    <w:rsid w:val="004328A7"/>
    <w:rsid w:val="00434C74"/>
    <w:rsid w:val="00446FCD"/>
    <w:rsid w:val="0045456B"/>
    <w:rsid w:val="00454D54"/>
    <w:rsid w:val="00455B9B"/>
    <w:rsid w:val="00455D56"/>
    <w:rsid w:val="00456EB4"/>
    <w:rsid w:val="00457CE1"/>
    <w:rsid w:val="004718F3"/>
    <w:rsid w:val="00475040"/>
    <w:rsid w:val="004809F5"/>
    <w:rsid w:val="00485523"/>
    <w:rsid w:val="004911F7"/>
    <w:rsid w:val="00493D40"/>
    <w:rsid w:val="00493E6D"/>
    <w:rsid w:val="004964EF"/>
    <w:rsid w:val="004967B6"/>
    <w:rsid w:val="004A504B"/>
    <w:rsid w:val="004A6911"/>
    <w:rsid w:val="004A6C47"/>
    <w:rsid w:val="004B0425"/>
    <w:rsid w:val="004B1EED"/>
    <w:rsid w:val="004B2A5F"/>
    <w:rsid w:val="004B2B67"/>
    <w:rsid w:val="004B3DC2"/>
    <w:rsid w:val="004B54E0"/>
    <w:rsid w:val="004B7384"/>
    <w:rsid w:val="004C4269"/>
    <w:rsid w:val="004D1055"/>
    <w:rsid w:val="004D6236"/>
    <w:rsid w:val="004D7F90"/>
    <w:rsid w:val="004E4DBB"/>
    <w:rsid w:val="004E4E41"/>
    <w:rsid w:val="004E7F9C"/>
    <w:rsid w:val="004F3493"/>
    <w:rsid w:val="004F5143"/>
    <w:rsid w:val="004F7C32"/>
    <w:rsid w:val="0050163B"/>
    <w:rsid w:val="0050710F"/>
    <w:rsid w:val="00507649"/>
    <w:rsid w:val="00512B09"/>
    <w:rsid w:val="00515B2F"/>
    <w:rsid w:val="005164B3"/>
    <w:rsid w:val="00523ACC"/>
    <w:rsid w:val="00524153"/>
    <w:rsid w:val="005247E9"/>
    <w:rsid w:val="00527F66"/>
    <w:rsid w:val="00533796"/>
    <w:rsid w:val="00537ECE"/>
    <w:rsid w:val="00543C9F"/>
    <w:rsid w:val="00546524"/>
    <w:rsid w:val="0055339B"/>
    <w:rsid w:val="00553E95"/>
    <w:rsid w:val="00555D75"/>
    <w:rsid w:val="005572BC"/>
    <w:rsid w:val="00560DF0"/>
    <w:rsid w:val="0056759C"/>
    <w:rsid w:val="00580F7E"/>
    <w:rsid w:val="005831B8"/>
    <w:rsid w:val="005947AB"/>
    <w:rsid w:val="00594AD3"/>
    <w:rsid w:val="0059513E"/>
    <w:rsid w:val="00596C20"/>
    <w:rsid w:val="005A127B"/>
    <w:rsid w:val="005A1765"/>
    <w:rsid w:val="005A5286"/>
    <w:rsid w:val="005B1EF3"/>
    <w:rsid w:val="005B48FF"/>
    <w:rsid w:val="005B718F"/>
    <w:rsid w:val="005C19CA"/>
    <w:rsid w:val="005D4656"/>
    <w:rsid w:val="005E6601"/>
    <w:rsid w:val="005E7A50"/>
    <w:rsid w:val="005F530C"/>
    <w:rsid w:val="00604C15"/>
    <w:rsid w:val="00607E2D"/>
    <w:rsid w:val="00612E9E"/>
    <w:rsid w:val="0061464B"/>
    <w:rsid w:val="00614BE0"/>
    <w:rsid w:val="006158D5"/>
    <w:rsid w:val="00625686"/>
    <w:rsid w:val="00625D83"/>
    <w:rsid w:val="00635B94"/>
    <w:rsid w:val="00642169"/>
    <w:rsid w:val="0065002C"/>
    <w:rsid w:val="00650B6C"/>
    <w:rsid w:val="00653BED"/>
    <w:rsid w:val="00656CB6"/>
    <w:rsid w:val="00660F35"/>
    <w:rsid w:val="00662195"/>
    <w:rsid w:val="006623E7"/>
    <w:rsid w:val="00662B80"/>
    <w:rsid w:val="00663BB7"/>
    <w:rsid w:val="00664DE8"/>
    <w:rsid w:val="006672F0"/>
    <w:rsid w:val="00670F6C"/>
    <w:rsid w:val="00673699"/>
    <w:rsid w:val="006852C7"/>
    <w:rsid w:val="006852CE"/>
    <w:rsid w:val="0069655A"/>
    <w:rsid w:val="006969E5"/>
    <w:rsid w:val="00697914"/>
    <w:rsid w:val="006A271E"/>
    <w:rsid w:val="006A3885"/>
    <w:rsid w:val="006A3AF4"/>
    <w:rsid w:val="006A6A00"/>
    <w:rsid w:val="006A74B1"/>
    <w:rsid w:val="006A76A9"/>
    <w:rsid w:val="006B55BD"/>
    <w:rsid w:val="006B7056"/>
    <w:rsid w:val="006C1727"/>
    <w:rsid w:val="006C32FD"/>
    <w:rsid w:val="006C39CE"/>
    <w:rsid w:val="006D0FCC"/>
    <w:rsid w:val="006D1681"/>
    <w:rsid w:val="006D1D2D"/>
    <w:rsid w:val="006D2276"/>
    <w:rsid w:val="006E0F01"/>
    <w:rsid w:val="006E1FC3"/>
    <w:rsid w:val="006E31E1"/>
    <w:rsid w:val="006E68CF"/>
    <w:rsid w:val="006F504C"/>
    <w:rsid w:val="006F5B7F"/>
    <w:rsid w:val="00703AA4"/>
    <w:rsid w:val="0070616B"/>
    <w:rsid w:val="00706FDA"/>
    <w:rsid w:val="00711F9A"/>
    <w:rsid w:val="00713810"/>
    <w:rsid w:val="00723D38"/>
    <w:rsid w:val="0072407E"/>
    <w:rsid w:val="007303A5"/>
    <w:rsid w:val="00730B3E"/>
    <w:rsid w:val="0073420B"/>
    <w:rsid w:val="00740567"/>
    <w:rsid w:val="0074181D"/>
    <w:rsid w:val="00742F75"/>
    <w:rsid w:val="007456F1"/>
    <w:rsid w:val="0074760E"/>
    <w:rsid w:val="00754ABA"/>
    <w:rsid w:val="00763719"/>
    <w:rsid w:val="00767103"/>
    <w:rsid w:val="00776366"/>
    <w:rsid w:val="0077709B"/>
    <w:rsid w:val="00784A9B"/>
    <w:rsid w:val="00785FFB"/>
    <w:rsid w:val="00787195"/>
    <w:rsid w:val="00795E05"/>
    <w:rsid w:val="007A1546"/>
    <w:rsid w:val="007A228C"/>
    <w:rsid w:val="007A368E"/>
    <w:rsid w:val="007A5868"/>
    <w:rsid w:val="007A6F42"/>
    <w:rsid w:val="007B04CE"/>
    <w:rsid w:val="007B1735"/>
    <w:rsid w:val="007B29D3"/>
    <w:rsid w:val="007B6871"/>
    <w:rsid w:val="007B7A2F"/>
    <w:rsid w:val="007C227C"/>
    <w:rsid w:val="007C3D33"/>
    <w:rsid w:val="007D2221"/>
    <w:rsid w:val="007D294A"/>
    <w:rsid w:val="007D2A1F"/>
    <w:rsid w:val="007D47D2"/>
    <w:rsid w:val="007D604C"/>
    <w:rsid w:val="007D6EC0"/>
    <w:rsid w:val="007D7E1D"/>
    <w:rsid w:val="007E2E97"/>
    <w:rsid w:val="007E5D92"/>
    <w:rsid w:val="007F7D7A"/>
    <w:rsid w:val="008060CC"/>
    <w:rsid w:val="00811A40"/>
    <w:rsid w:val="00811C4D"/>
    <w:rsid w:val="00816A41"/>
    <w:rsid w:val="0082018C"/>
    <w:rsid w:val="008268DD"/>
    <w:rsid w:val="00827084"/>
    <w:rsid w:val="00831979"/>
    <w:rsid w:val="00843177"/>
    <w:rsid w:val="008503AE"/>
    <w:rsid w:val="00851352"/>
    <w:rsid w:val="00860471"/>
    <w:rsid w:val="00860668"/>
    <w:rsid w:val="00861393"/>
    <w:rsid w:val="00863230"/>
    <w:rsid w:val="008667AB"/>
    <w:rsid w:val="00870591"/>
    <w:rsid w:val="008717D8"/>
    <w:rsid w:val="0087215C"/>
    <w:rsid w:val="0088016F"/>
    <w:rsid w:val="00880E35"/>
    <w:rsid w:val="008875FE"/>
    <w:rsid w:val="00887F8E"/>
    <w:rsid w:val="008901D5"/>
    <w:rsid w:val="00891A4C"/>
    <w:rsid w:val="00893EB8"/>
    <w:rsid w:val="008943A0"/>
    <w:rsid w:val="00896234"/>
    <w:rsid w:val="00897E43"/>
    <w:rsid w:val="008A1BC6"/>
    <w:rsid w:val="008A2C1A"/>
    <w:rsid w:val="008A62E4"/>
    <w:rsid w:val="008B42A0"/>
    <w:rsid w:val="008C5738"/>
    <w:rsid w:val="008C7EAD"/>
    <w:rsid w:val="008D0CFE"/>
    <w:rsid w:val="008D3375"/>
    <w:rsid w:val="008D6152"/>
    <w:rsid w:val="008D74D7"/>
    <w:rsid w:val="008E57DA"/>
    <w:rsid w:val="008E70AB"/>
    <w:rsid w:val="008F0F81"/>
    <w:rsid w:val="008F1FE2"/>
    <w:rsid w:val="008F27BF"/>
    <w:rsid w:val="008F39E6"/>
    <w:rsid w:val="008F653F"/>
    <w:rsid w:val="00900E74"/>
    <w:rsid w:val="00903027"/>
    <w:rsid w:val="009142EC"/>
    <w:rsid w:val="009154C3"/>
    <w:rsid w:val="00916720"/>
    <w:rsid w:val="00916822"/>
    <w:rsid w:val="009170DC"/>
    <w:rsid w:val="00921664"/>
    <w:rsid w:val="00923540"/>
    <w:rsid w:val="00926767"/>
    <w:rsid w:val="009361D5"/>
    <w:rsid w:val="009428A4"/>
    <w:rsid w:val="00942BD4"/>
    <w:rsid w:val="00945132"/>
    <w:rsid w:val="0094573F"/>
    <w:rsid w:val="009505EB"/>
    <w:rsid w:val="00950B74"/>
    <w:rsid w:val="0095794B"/>
    <w:rsid w:val="0096548E"/>
    <w:rsid w:val="009659F4"/>
    <w:rsid w:val="009666C6"/>
    <w:rsid w:val="00970D60"/>
    <w:rsid w:val="009960E5"/>
    <w:rsid w:val="009A7ADC"/>
    <w:rsid w:val="009B1709"/>
    <w:rsid w:val="009B652D"/>
    <w:rsid w:val="009C0A06"/>
    <w:rsid w:val="009C19B7"/>
    <w:rsid w:val="009C24F2"/>
    <w:rsid w:val="009C2F74"/>
    <w:rsid w:val="009C35E0"/>
    <w:rsid w:val="009C4B9C"/>
    <w:rsid w:val="009D546E"/>
    <w:rsid w:val="009D7C51"/>
    <w:rsid w:val="009E004E"/>
    <w:rsid w:val="009E196C"/>
    <w:rsid w:val="009E50A1"/>
    <w:rsid w:val="009F36BF"/>
    <w:rsid w:val="009F433E"/>
    <w:rsid w:val="009F4BA0"/>
    <w:rsid w:val="009F68B6"/>
    <w:rsid w:val="00A03E89"/>
    <w:rsid w:val="00A111B6"/>
    <w:rsid w:val="00A123FB"/>
    <w:rsid w:val="00A2547B"/>
    <w:rsid w:val="00A25644"/>
    <w:rsid w:val="00A26D27"/>
    <w:rsid w:val="00A376EE"/>
    <w:rsid w:val="00A37A0C"/>
    <w:rsid w:val="00A420A8"/>
    <w:rsid w:val="00A42A99"/>
    <w:rsid w:val="00A502B1"/>
    <w:rsid w:val="00A5151A"/>
    <w:rsid w:val="00A53B1F"/>
    <w:rsid w:val="00A56465"/>
    <w:rsid w:val="00A57E0A"/>
    <w:rsid w:val="00A823F6"/>
    <w:rsid w:val="00A8365D"/>
    <w:rsid w:val="00A87922"/>
    <w:rsid w:val="00A936C4"/>
    <w:rsid w:val="00A93BBA"/>
    <w:rsid w:val="00A95779"/>
    <w:rsid w:val="00AA0A89"/>
    <w:rsid w:val="00AA6429"/>
    <w:rsid w:val="00AB4F4A"/>
    <w:rsid w:val="00AC01AA"/>
    <w:rsid w:val="00AC4F72"/>
    <w:rsid w:val="00AC61F6"/>
    <w:rsid w:val="00AD2119"/>
    <w:rsid w:val="00AD27D7"/>
    <w:rsid w:val="00AD34D3"/>
    <w:rsid w:val="00AD4FB5"/>
    <w:rsid w:val="00AE77AA"/>
    <w:rsid w:val="00AF10C9"/>
    <w:rsid w:val="00AF3E41"/>
    <w:rsid w:val="00AF5DBE"/>
    <w:rsid w:val="00AF741A"/>
    <w:rsid w:val="00B01ADB"/>
    <w:rsid w:val="00B02223"/>
    <w:rsid w:val="00B03478"/>
    <w:rsid w:val="00B03D16"/>
    <w:rsid w:val="00B04161"/>
    <w:rsid w:val="00B04362"/>
    <w:rsid w:val="00B056F9"/>
    <w:rsid w:val="00B05E1C"/>
    <w:rsid w:val="00B10DD6"/>
    <w:rsid w:val="00B11E3D"/>
    <w:rsid w:val="00B17E82"/>
    <w:rsid w:val="00B26E40"/>
    <w:rsid w:val="00B31DA1"/>
    <w:rsid w:val="00B3568C"/>
    <w:rsid w:val="00B36BB5"/>
    <w:rsid w:val="00B4575A"/>
    <w:rsid w:val="00B53610"/>
    <w:rsid w:val="00B55E72"/>
    <w:rsid w:val="00B575BA"/>
    <w:rsid w:val="00B62558"/>
    <w:rsid w:val="00B62655"/>
    <w:rsid w:val="00B641F9"/>
    <w:rsid w:val="00B76429"/>
    <w:rsid w:val="00B8037D"/>
    <w:rsid w:val="00B8794F"/>
    <w:rsid w:val="00B927EF"/>
    <w:rsid w:val="00B956D4"/>
    <w:rsid w:val="00B97446"/>
    <w:rsid w:val="00BA381A"/>
    <w:rsid w:val="00BA435C"/>
    <w:rsid w:val="00BA7432"/>
    <w:rsid w:val="00BB0EA0"/>
    <w:rsid w:val="00BB60D4"/>
    <w:rsid w:val="00BC1AA0"/>
    <w:rsid w:val="00BC2495"/>
    <w:rsid w:val="00BC5510"/>
    <w:rsid w:val="00BC7EB9"/>
    <w:rsid w:val="00BD2643"/>
    <w:rsid w:val="00BD56B1"/>
    <w:rsid w:val="00BD6558"/>
    <w:rsid w:val="00BE6A7C"/>
    <w:rsid w:val="00BE6D7B"/>
    <w:rsid w:val="00BE6DE1"/>
    <w:rsid w:val="00BE74B2"/>
    <w:rsid w:val="00BF3022"/>
    <w:rsid w:val="00BF3214"/>
    <w:rsid w:val="00BF5573"/>
    <w:rsid w:val="00BF78E8"/>
    <w:rsid w:val="00C00240"/>
    <w:rsid w:val="00C07360"/>
    <w:rsid w:val="00C126A1"/>
    <w:rsid w:val="00C13AB4"/>
    <w:rsid w:val="00C15099"/>
    <w:rsid w:val="00C15867"/>
    <w:rsid w:val="00C16FF9"/>
    <w:rsid w:val="00C214BC"/>
    <w:rsid w:val="00C2296D"/>
    <w:rsid w:val="00C23155"/>
    <w:rsid w:val="00C2546C"/>
    <w:rsid w:val="00C26792"/>
    <w:rsid w:val="00C34E3B"/>
    <w:rsid w:val="00C3711D"/>
    <w:rsid w:val="00C40C41"/>
    <w:rsid w:val="00C45885"/>
    <w:rsid w:val="00C50F22"/>
    <w:rsid w:val="00C57971"/>
    <w:rsid w:val="00C65BD7"/>
    <w:rsid w:val="00C673A6"/>
    <w:rsid w:val="00C7160C"/>
    <w:rsid w:val="00C73D58"/>
    <w:rsid w:val="00C76BA4"/>
    <w:rsid w:val="00C83A48"/>
    <w:rsid w:val="00C8417D"/>
    <w:rsid w:val="00C85865"/>
    <w:rsid w:val="00C85E85"/>
    <w:rsid w:val="00C86E4C"/>
    <w:rsid w:val="00C900B4"/>
    <w:rsid w:val="00C90BC2"/>
    <w:rsid w:val="00C9540B"/>
    <w:rsid w:val="00CA2EAE"/>
    <w:rsid w:val="00CA4AC1"/>
    <w:rsid w:val="00CA78E4"/>
    <w:rsid w:val="00CB0316"/>
    <w:rsid w:val="00CB0B11"/>
    <w:rsid w:val="00CB1BA2"/>
    <w:rsid w:val="00CB5354"/>
    <w:rsid w:val="00CB7BB0"/>
    <w:rsid w:val="00CC299E"/>
    <w:rsid w:val="00CC491F"/>
    <w:rsid w:val="00CC4F0D"/>
    <w:rsid w:val="00CC5B78"/>
    <w:rsid w:val="00CC6A14"/>
    <w:rsid w:val="00CC70A3"/>
    <w:rsid w:val="00CD4442"/>
    <w:rsid w:val="00CD53C3"/>
    <w:rsid w:val="00CD574E"/>
    <w:rsid w:val="00CE4C22"/>
    <w:rsid w:val="00CE7A2F"/>
    <w:rsid w:val="00CF34AD"/>
    <w:rsid w:val="00CF41EC"/>
    <w:rsid w:val="00CF5D04"/>
    <w:rsid w:val="00CF6407"/>
    <w:rsid w:val="00CF66FF"/>
    <w:rsid w:val="00CF6E26"/>
    <w:rsid w:val="00D020F5"/>
    <w:rsid w:val="00D02D74"/>
    <w:rsid w:val="00D04DE4"/>
    <w:rsid w:val="00D063F1"/>
    <w:rsid w:val="00D11242"/>
    <w:rsid w:val="00D127BE"/>
    <w:rsid w:val="00D13CD0"/>
    <w:rsid w:val="00D14F22"/>
    <w:rsid w:val="00D26CC2"/>
    <w:rsid w:val="00D30040"/>
    <w:rsid w:val="00D36052"/>
    <w:rsid w:val="00D40050"/>
    <w:rsid w:val="00D42CE9"/>
    <w:rsid w:val="00D45874"/>
    <w:rsid w:val="00D4741C"/>
    <w:rsid w:val="00D50CFA"/>
    <w:rsid w:val="00D50F5D"/>
    <w:rsid w:val="00D522C1"/>
    <w:rsid w:val="00D57918"/>
    <w:rsid w:val="00D60643"/>
    <w:rsid w:val="00D60C38"/>
    <w:rsid w:val="00D64BE2"/>
    <w:rsid w:val="00D65DDA"/>
    <w:rsid w:val="00D6769B"/>
    <w:rsid w:val="00D67D76"/>
    <w:rsid w:val="00D73DC6"/>
    <w:rsid w:val="00D74C1A"/>
    <w:rsid w:val="00D754C1"/>
    <w:rsid w:val="00D75CFF"/>
    <w:rsid w:val="00D77393"/>
    <w:rsid w:val="00D77871"/>
    <w:rsid w:val="00D77A35"/>
    <w:rsid w:val="00D81B3E"/>
    <w:rsid w:val="00D8331E"/>
    <w:rsid w:val="00D90C70"/>
    <w:rsid w:val="00D90E49"/>
    <w:rsid w:val="00D928B8"/>
    <w:rsid w:val="00D9487B"/>
    <w:rsid w:val="00D96ADE"/>
    <w:rsid w:val="00DA0CE2"/>
    <w:rsid w:val="00DC38E6"/>
    <w:rsid w:val="00DC6A10"/>
    <w:rsid w:val="00DD5788"/>
    <w:rsid w:val="00DD6487"/>
    <w:rsid w:val="00DE2230"/>
    <w:rsid w:val="00DE657E"/>
    <w:rsid w:val="00DE69AF"/>
    <w:rsid w:val="00DF2EB1"/>
    <w:rsid w:val="00DF4704"/>
    <w:rsid w:val="00E00E48"/>
    <w:rsid w:val="00E022CA"/>
    <w:rsid w:val="00E024AA"/>
    <w:rsid w:val="00E02A46"/>
    <w:rsid w:val="00E03100"/>
    <w:rsid w:val="00E1029F"/>
    <w:rsid w:val="00E136BB"/>
    <w:rsid w:val="00E137B0"/>
    <w:rsid w:val="00E250F1"/>
    <w:rsid w:val="00E30646"/>
    <w:rsid w:val="00E3550D"/>
    <w:rsid w:val="00E40A49"/>
    <w:rsid w:val="00E41335"/>
    <w:rsid w:val="00E453A4"/>
    <w:rsid w:val="00E57AAD"/>
    <w:rsid w:val="00E614E0"/>
    <w:rsid w:val="00E66F91"/>
    <w:rsid w:val="00E67151"/>
    <w:rsid w:val="00E73F7F"/>
    <w:rsid w:val="00E7746A"/>
    <w:rsid w:val="00E81F3B"/>
    <w:rsid w:val="00E85409"/>
    <w:rsid w:val="00E97262"/>
    <w:rsid w:val="00EA0F9F"/>
    <w:rsid w:val="00EA30DE"/>
    <w:rsid w:val="00EA34A0"/>
    <w:rsid w:val="00EA429F"/>
    <w:rsid w:val="00EA4EA7"/>
    <w:rsid w:val="00EA4F9E"/>
    <w:rsid w:val="00EA63CA"/>
    <w:rsid w:val="00EA6D3B"/>
    <w:rsid w:val="00EB00AD"/>
    <w:rsid w:val="00EB1285"/>
    <w:rsid w:val="00EB136C"/>
    <w:rsid w:val="00EB1475"/>
    <w:rsid w:val="00EB16BC"/>
    <w:rsid w:val="00EB480E"/>
    <w:rsid w:val="00EB5EC6"/>
    <w:rsid w:val="00EB632C"/>
    <w:rsid w:val="00EB7FC9"/>
    <w:rsid w:val="00EC07AE"/>
    <w:rsid w:val="00ED2775"/>
    <w:rsid w:val="00ED27E8"/>
    <w:rsid w:val="00ED3347"/>
    <w:rsid w:val="00ED7137"/>
    <w:rsid w:val="00EE2C67"/>
    <w:rsid w:val="00EE66BA"/>
    <w:rsid w:val="00EF45F1"/>
    <w:rsid w:val="00F007CE"/>
    <w:rsid w:val="00F02FA0"/>
    <w:rsid w:val="00F060D5"/>
    <w:rsid w:val="00F1687B"/>
    <w:rsid w:val="00F21088"/>
    <w:rsid w:val="00F2189E"/>
    <w:rsid w:val="00F268BE"/>
    <w:rsid w:val="00F26E2B"/>
    <w:rsid w:val="00F327E7"/>
    <w:rsid w:val="00F33966"/>
    <w:rsid w:val="00F3454C"/>
    <w:rsid w:val="00F35746"/>
    <w:rsid w:val="00F41B2E"/>
    <w:rsid w:val="00F447C7"/>
    <w:rsid w:val="00F5211B"/>
    <w:rsid w:val="00F554A9"/>
    <w:rsid w:val="00F716FD"/>
    <w:rsid w:val="00F770CA"/>
    <w:rsid w:val="00F80355"/>
    <w:rsid w:val="00F80BE5"/>
    <w:rsid w:val="00F87C43"/>
    <w:rsid w:val="00F93F25"/>
    <w:rsid w:val="00F964C2"/>
    <w:rsid w:val="00F9720A"/>
    <w:rsid w:val="00FA52B1"/>
    <w:rsid w:val="00FB0351"/>
    <w:rsid w:val="00FB0C81"/>
    <w:rsid w:val="00FC2200"/>
    <w:rsid w:val="00FC2540"/>
    <w:rsid w:val="00FE1C7C"/>
    <w:rsid w:val="00FE5EA1"/>
    <w:rsid w:val="00FF0204"/>
    <w:rsid w:val="00FF1E01"/>
    <w:rsid w:val="00FF262B"/>
    <w:rsid w:val="00FF3AED"/>
    <w:rsid w:val="00FF48C4"/>
    <w:rsid w:val="00FF4E96"/>
    <w:rsid w:val="00FF501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AFC19223-5114-42CB-B5E5-8A18679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4911F7"/>
    <w:pPr>
      <w:spacing w:after="160" w:line="259" w:lineRule="auto"/>
      <w:ind w:left="720"/>
      <w:contextualSpacing/>
      <w:jc w:val="left"/>
    </w:pPr>
    <w:rPr>
      <w:rFonts w:asciiTheme="minorHAnsi" w:eastAsiaTheme="minorHAnsi" w:hAnsiTheme="minorHAnsi" w:cstheme="minorBidi"/>
      <w:lang w:val="en-CA"/>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4911F7"/>
    <w:pPr>
      <w:jc w:val="left"/>
    </w:pPr>
    <w:rPr>
      <w:rFonts w:asciiTheme="minorHAnsi" w:eastAsiaTheme="minorHAnsi" w:hAnsiTheme="minorHAnsi" w:cstheme="minorBidi"/>
      <w:sz w:val="20"/>
      <w:szCs w:val="20"/>
      <w:lang w:val="en-CA"/>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4911F7"/>
    <w:rPr>
      <w:rFonts w:asciiTheme="minorHAnsi" w:eastAsiaTheme="minorHAnsi" w:hAnsiTheme="minorHAnsi" w:cstheme="minorBidi"/>
      <w:lang w:val="en-CA"/>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4911F7"/>
    <w:rPr>
      <w:vertAlign w:val="superscript"/>
    </w:rPr>
  </w:style>
  <w:style w:type="table" w:customStyle="1" w:styleId="TableGrid20">
    <w:name w:val="Table Grid2"/>
    <w:basedOn w:val="TableNormal"/>
    <w:next w:val="TableGrid"/>
    <w:uiPriority w:val="39"/>
    <w:rsid w:val="009C0A0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C0A06"/>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07649"/>
    <w:pPr>
      <w:spacing w:after="160" w:line="240" w:lineRule="exact"/>
    </w:pPr>
    <w:rPr>
      <w:sz w:val="20"/>
      <w:szCs w:val="20"/>
      <w:vertAlign w:val="superscript"/>
      <w:lang w:val="en-US"/>
    </w:rPr>
  </w:style>
  <w:style w:type="paragraph" w:styleId="NormalWeb">
    <w:name w:val="Normal (Web)"/>
    <w:basedOn w:val="Normal"/>
    <w:uiPriority w:val="99"/>
    <w:unhideWhenUsed/>
    <w:rsid w:val="002D09E7"/>
    <w:pPr>
      <w:spacing w:before="100" w:beforeAutospacing="1" w:after="100" w:afterAutospacing="1"/>
      <w:jc w:val="left"/>
    </w:pPr>
    <w:rPr>
      <w:sz w:val="24"/>
      <w:szCs w:val="24"/>
      <w:lang w:val="en-CA" w:eastAsia="en-CA"/>
    </w:rPr>
  </w:style>
  <w:style w:type="character" w:styleId="Hyperlink">
    <w:name w:val="Hyperlink"/>
    <w:basedOn w:val="DefaultParagraphFont"/>
    <w:uiPriority w:val="99"/>
    <w:unhideWhenUsed/>
    <w:rsid w:val="002D09E7"/>
    <w:rPr>
      <w:color w:val="0000FF"/>
      <w:u w:val="single"/>
    </w:rPr>
  </w:style>
  <w:style w:type="character" w:customStyle="1" w:styleId="smallgrn">
    <w:name w:val="smallgrn"/>
    <w:basedOn w:val="DefaultParagraphFont"/>
    <w:rsid w:val="00E02A46"/>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843177"/>
    <w:rPr>
      <w:sz w:val="22"/>
      <w:szCs w:val="22"/>
      <w:lang w:val="en-GB"/>
    </w:rPr>
  </w:style>
  <w:style w:type="character" w:customStyle="1" w:styleId="style21">
    <w:name w:val="style21"/>
    <w:basedOn w:val="DefaultParagraphFont"/>
    <w:rsid w:val="001F0CFD"/>
    <w:rPr>
      <w:b w:val="0"/>
      <w:bCs w:val="0"/>
      <w:i w:val="0"/>
      <w:iCs w:val="0"/>
      <w:color w:val="000080"/>
      <w:sz w:val="24"/>
      <w:szCs w:val="24"/>
    </w:rPr>
  </w:style>
  <w:style w:type="paragraph" w:customStyle="1" w:styleId="CharChar1Char">
    <w:name w:val="Char Char1 Char"/>
    <w:basedOn w:val="Normal"/>
    <w:rsid w:val="00BA381A"/>
    <w:pPr>
      <w:widowControl w:val="0"/>
      <w:adjustRightInd w:val="0"/>
      <w:spacing w:line="360" w:lineRule="atLeast"/>
      <w:textAlignment w:val="baseline"/>
    </w:pPr>
    <w:rPr>
      <w:rFonts w:ascii="Arial" w:eastAsia="Times New Roman"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3552">
      <w:bodyDiv w:val="1"/>
      <w:marLeft w:val="0"/>
      <w:marRight w:val="0"/>
      <w:marTop w:val="0"/>
      <w:marBottom w:val="0"/>
      <w:divBdr>
        <w:top w:val="none" w:sz="0" w:space="0" w:color="auto"/>
        <w:left w:val="none" w:sz="0" w:space="0" w:color="auto"/>
        <w:bottom w:val="none" w:sz="0" w:space="0" w:color="auto"/>
        <w:right w:val="none" w:sz="0" w:space="0" w:color="auto"/>
      </w:divBdr>
    </w:div>
    <w:div w:id="164149653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UNEP/OzL.Pro/ExCom/84/13</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FE533E-429B-49A9-A91E-E7708A10DB94}"/>
</file>

<file path=customXml/itemProps2.xml><?xml version="1.0" encoding="utf-8"?>
<ds:datastoreItem xmlns:ds="http://schemas.openxmlformats.org/officeDocument/2006/customXml" ds:itemID="{0DD675C8-9648-4335-B372-01A13F49D7EA}"/>
</file>

<file path=customXml/itemProps3.xml><?xml version="1.0" encoding="utf-8"?>
<ds:datastoreItem xmlns:ds="http://schemas.openxmlformats.org/officeDocument/2006/customXml" ds:itemID="{A1B67073-D2AD-48E5-A246-66FAEB8B27AC}"/>
</file>

<file path=customXml/itemProps4.xml><?xml version="1.0" encoding="utf-8"?>
<ds:datastoreItem xmlns:ds="http://schemas.openxmlformats.org/officeDocument/2006/customXml" ds:itemID="{D785C53A-9667-48F2-80D1-14306B1E2B40}"/>
</file>

<file path=docProps/app.xml><?xml version="1.0" encoding="utf-8"?>
<Properties xmlns="http://schemas.openxmlformats.org/officeDocument/2006/extended-properties" xmlns:vt="http://schemas.openxmlformats.org/officeDocument/2006/docPropsVTypes">
  <Template>normal</Template>
  <TotalTime>138</TotalTime>
  <Pages>5</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评价国家臭氧干事区域网络的案头研究的工作范围</vt:lpstr>
    </vt:vector>
  </TitlesOfParts>
  <Company>UNMFS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评价国家臭氧干事区域网络的案头研究的工作范围</dc:title>
  <dc:subject/>
  <dc:creator>UNMFS</dc:creator>
  <cp:lastModifiedBy>HBE</cp:lastModifiedBy>
  <cp:revision>37</cp:revision>
  <cp:lastPrinted>2019-12-05T16:12:00Z</cp:lastPrinted>
  <dcterms:created xsi:type="dcterms:W3CDTF">2019-11-28T05:24:00Z</dcterms:created>
  <dcterms:modified xsi:type="dcterms:W3CDTF">2019-12-05T16:12:00Z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UNEP/OzL.Pro/ExCom/84/13</vt:lpwstr>
  </property>
  <property fmtid="{D5CDD505-2E9C-101B-9397-08002B2CF9AE}" pid="3" name="Revision date">
    <vt:lpwstr>05/31/2019</vt:lpwstr>
  </property>
  <property fmtid="{D5CDD505-2E9C-101B-9397-08002B2CF9AE}" pid="4" name="ContentTypeId">
    <vt:lpwstr>0x010100425C447D7ECE4948834BAD83A694AABC</vt:lpwstr>
  </property>
</Properties>
</file>