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4140"/>
        <w:gridCol w:w="252"/>
        <w:gridCol w:w="3618"/>
      </w:tblGrid>
      <w:tr w:rsidR="00960FAC" w:rsidRPr="00106F32" w:rsidTr="00106F32">
        <w:trPr>
          <w:trHeight w:val="720"/>
        </w:trPr>
        <w:tc>
          <w:tcPr>
            <w:tcW w:w="6210" w:type="dxa"/>
            <w:gridSpan w:val="2"/>
            <w:tcBorders>
              <w:bottom w:val="single" w:sz="18" w:space="0" w:color="auto"/>
            </w:tcBorders>
          </w:tcPr>
          <w:p w:rsidR="00960FAC" w:rsidRPr="00106F32" w:rsidRDefault="00960FAC" w:rsidP="00106F32">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9306A3">
              <w:rPr>
                <w:rFonts w:eastAsia="SimHei" w:hint="eastAsia"/>
                <w:color w:val="000000"/>
                <w:sz w:val="36"/>
                <w:szCs w:val="36"/>
              </w:rPr>
              <w:t>联</w:t>
            </w:r>
            <w:r w:rsidRPr="009306A3">
              <w:rPr>
                <w:rFonts w:eastAsia="SimHei" w:hint="eastAsia"/>
                <w:color w:val="000000"/>
                <w:sz w:val="36"/>
                <w:szCs w:val="36"/>
              </w:rPr>
              <w:t xml:space="preserve">  </w:t>
            </w:r>
            <w:r w:rsidRPr="009306A3">
              <w:rPr>
                <w:rFonts w:eastAsia="SimHei" w:hint="eastAsia"/>
                <w:color w:val="000000"/>
                <w:sz w:val="36"/>
                <w:szCs w:val="36"/>
              </w:rPr>
              <w:t>合</w:t>
            </w:r>
            <w:r w:rsidRPr="009306A3">
              <w:rPr>
                <w:rFonts w:eastAsia="SimHei" w:hint="eastAsia"/>
                <w:color w:val="000000"/>
                <w:sz w:val="36"/>
                <w:szCs w:val="36"/>
              </w:rPr>
              <w:t xml:space="preserve">  </w:t>
            </w:r>
            <w:r w:rsidRPr="009306A3">
              <w:rPr>
                <w:rFonts w:eastAsia="SimHei" w:hint="eastAsia"/>
                <w:color w:val="000000"/>
                <w:sz w:val="36"/>
                <w:szCs w:val="36"/>
              </w:rPr>
              <w:t>国</w:t>
            </w:r>
          </w:p>
        </w:tc>
        <w:tc>
          <w:tcPr>
            <w:tcW w:w="3870" w:type="dxa"/>
            <w:gridSpan w:val="2"/>
            <w:tcBorders>
              <w:bottom w:val="single" w:sz="18" w:space="0" w:color="auto"/>
            </w:tcBorders>
          </w:tcPr>
          <w:p w:rsidR="00960FAC" w:rsidRPr="00106F32" w:rsidRDefault="00960FAC" w:rsidP="00106F32">
            <w:pPr>
              <w:jc w:val="right"/>
              <w:rPr>
                <w:rFonts w:ascii="Arial" w:hAnsi="Arial" w:cs="Arial"/>
                <w:sz w:val="52"/>
                <w:szCs w:val="52"/>
                <w:lang w:val="en-CA"/>
              </w:rPr>
            </w:pPr>
            <w:r w:rsidRPr="00106F32">
              <w:rPr>
                <w:rFonts w:ascii="Arial" w:hAnsi="Arial" w:cs="Arial"/>
                <w:b/>
                <w:sz w:val="72"/>
                <w:lang w:val="en-CA"/>
              </w:rPr>
              <w:t>EP</w:t>
            </w:r>
          </w:p>
        </w:tc>
      </w:tr>
      <w:tr w:rsidR="00960FAC" w:rsidRPr="00106F32" w:rsidTr="0075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960FAC" w:rsidRPr="00106F32" w:rsidRDefault="008C1BD2" w:rsidP="00106F32">
            <w:pPr>
              <w:spacing w:before="120"/>
              <w:rPr>
                <w:lang w:val="en-CA"/>
              </w:rPr>
            </w:pPr>
            <w:r w:rsidRPr="00106F32">
              <w:rPr>
                <w:noProof/>
                <w:lang w:val="en-CA" w:eastAsia="en-CA"/>
              </w:rPr>
              <w:drawing>
                <wp:anchor distT="0" distB="0" distL="114300" distR="114300" simplePos="0" relativeHeight="251658240" behindDoc="0" locked="0" layoutInCell="1" allowOverlap="1">
                  <wp:simplePos x="0" y="0"/>
                  <wp:positionH relativeFrom="column">
                    <wp:posOffset>131445</wp:posOffset>
                  </wp:positionH>
                  <wp:positionV relativeFrom="paragraph">
                    <wp:posOffset>1028065</wp:posOffset>
                  </wp:positionV>
                  <wp:extent cx="685800" cy="604520"/>
                  <wp:effectExtent l="0" t="0" r="0" b="5080"/>
                  <wp:wrapNone/>
                  <wp:docPr id="5" name="Picture 17" descr="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UN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7BB" w:rsidRPr="00106F32">
              <w:rPr>
                <w:noProof/>
                <w:lang w:val="en-CA" w:eastAsia="en-CA"/>
              </w:rPr>
              <w:drawing>
                <wp:anchor distT="0" distB="0" distL="114300" distR="114300" simplePos="0" relativeHeight="251657216" behindDoc="1" locked="0" layoutInCell="0" allowOverlap="1" wp14:anchorId="40FB77BB" wp14:editId="0A2D1588">
                  <wp:simplePos x="0" y="0"/>
                  <wp:positionH relativeFrom="column">
                    <wp:posOffset>72736</wp:posOffset>
                  </wp:positionH>
                  <wp:positionV relativeFrom="paragraph">
                    <wp:posOffset>177165</wp:posOffset>
                  </wp:positionV>
                  <wp:extent cx="748145" cy="665018"/>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145"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2" w:type="dxa"/>
            <w:gridSpan w:val="2"/>
            <w:tcBorders>
              <w:top w:val="nil"/>
              <w:left w:val="nil"/>
              <w:bottom w:val="single" w:sz="36" w:space="0" w:color="auto"/>
              <w:right w:val="nil"/>
            </w:tcBorders>
          </w:tcPr>
          <w:p w:rsidR="00960FAC" w:rsidRPr="009306A3" w:rsidRDefault="00960FAC" w:rsidP="00106F32">
            <w:pPr>
              <w:tabs>
                <w:tab w:val="left" w:pos="1843"/>
              </w:tabs>
              <w:spacing w:line="240" w:lineRule="atLeast"/>
              <w:rPr>
                <w:rFonts w:eastAsia="SimHei"/>
                <w:color w:val="000000"/>
                <w:sz w:val="44"/>
              </w:rPr>
            </w:pPr>
          </w:p>
          <w:p w:rsidR="00960FAC" w:rsidRPr="009306A3" w:rsidRDefault="00960FAC" w:rsidP="00106F32">
            <w:pPr>
              <w:tabs>
                <w:tab w:val="left" w:pos="1843"/>
              </w:tabs>
              <w:spacing w:line="240" w:lineRule="atLeast"/>
              <w:rPr>
                <w:rFonts w:eastAsia="SimHei"/>
                <w:color w:val="000000"/>
                <w:sz w:val="44"/>
              </w:rPr>
            </w:pPr>
            <w:r w:rsidRPr="009306A3">
              <w:rPr>
                <w:rFonts w:eastAsia="SimHei" w:hint="eastAsia"/>
                <w:color w:val="000000"/>
                <w:sz w:val="44"/>
              </w:rPr>
              <w:t>联</w:t>
            </w:r>
            <w:r w:rsidRPr="009306A3">
              <w:rPr>
                <w:rFonts w:eastAsia="SimHei" w:hint="eastAsia"/>
                <w:color w:val="000000"/>
                <w:sz w:val="44"/>
              </w:rPr>
              <w:t xml:space="preserve"> </w:t>
            </w:r>
            <w:r w:rsidRPr="009306A3">
              <w:rPr>
                <w:rFonts w:eastAsia="SimHei" w:hint="eastAsia"/>
                <w:color w:val="000000"/>
                <w:sz w:val="44"/>
              </w:rPr>
              <w:t>合</w:t>
            </w:r>
            <w:r w:rsidRPr="009306A3">
              <w:rPr>
                <w:rFonts w:eastAsia="SimHei" w:hint="eastAsia"/>
                <w:color w:val="000000"/>
                <w:sz w:val="44"/>
              </w:rPr>
              <w:t xml:space="preserve"> </w:t>
            </w:r>
            <w:r w:rsidRPr="009306A3">
              <w:rPr>
                <w:rFonts w:eastAsia="SimHei" w:hint="eastAsia"/>
                <w:color w:val="000000"/>
                <w:sz w:val="44"/>
              </w:rPr>
              <w:t>国</w:t>
            </w:r>
          </w:p>
          <w:p w:rsidR="00960FAC" w:rsidRPr="009306A3" w:rsidRDefault="00960FAC" w:rsidP="00106F32">
            <w:pPr>
              <w:tabs>
                <w:tab w:val="left" w:pos="1843"/>
              </w:tabs>
              <w:spacing w:line="240" w:lineRule="atLeast"/>
              <w:rPr>
                <w:rFonts w:eastAsia="RS_Hei"/>
                <w:color w:val="000000"/>
                <w:sz w:val="44"/>
              </w:rPr>
            </w:pPr>
            <w:r w:rsidRPr="009306A3">
              <w:rPr>
                <w:rFonts w:eastAsia="SimHei" w:hint="eastAsia"/>
                <w:color w:val="000000"/>
                <w:sz w:val="44"/>
              </w:rPr>
              <w:t>环</w:t>
            </w:r>
            <w:r w:rsidRPr="009306A3">
              <w:rPr>
                <w:rFonts w:eastAsia="SimHei" w:hint="eastAsia"/>
                <w:color w:val="000000"/>
                <w:sz w:val="44"/>
              </w:rPr>
              <w:t xml:space="preserve"> </w:t>
            </w:r>
            <w:r w:rsidRPr="009306A3">
              <w:rPr>
                <w:rFonts w:eastAsia="SimHei" w:hint="eastAsia"/>
                <w:color w:val="000000"/>
                <w:sz w:val="44"/>
              </w:rPr>
              <w:t>境</w:t>
            </w:r>
            <w:r w:rsidRPr="009306A3">
              <w:rPr>
                <w:rFonts w:eastAsia="SimHei" w:hint="eastAsia"/>
                <w:color w:val="000000"/>
                <w:sz w:val="44"/>
              </w:rPr>
              <w:t xml:space="preserve"> </w:t>
            </w:r>
            <w:r w:rsidRPr="009306A3">
              <w:rPr>
                <w:rFonts w:eastAsia="SimHei" w:hint="eastAsia"/>
                <w:color w:val="000000"/>
                <w:sz w:val="44"/>
              </w:rPr>
              <w:t>规</w:t>
            </w:r>
            <w:r w:rsidRPr="009306A3">
              <w:rPr>
                <w:rFonts w:eastAsia="SimHei" w:hint="eastAsia"/>
                <w:color w:val="000000"/>
                <w:sz w:val="44"/>
              </w:rPr>
              <w:t xml:space="preserve"> </w:t>
            </w:r>
            <w:r w:rsidRPr="009306A3">
              <w:rPr>
                <w:rFonts w:eastAsia="SimHei" w:hint="eastAsia"/>
                <w:color w:val="000000"/>
                <w:sz w:val="44"/>
              </w:rPr>
              <w:t>划</w:t>
            </w:r>
            <w:r w:rsidRPr="009306A3">
              <w:rPr>
                <w:rFonts w:eastAsia="SimHei" w:hint="eastAsia"/>
                <w:color w:val="000000"/>
                <w:sz w:val="44"/>
              </w:rPr>
              <w:t xml:space="preserve"> </w:t>
            </w:r>
            <w:r w:rsidRPr="009306A3">
              <w:rPr>
                <w:rFonts w:eastAsia="SimHei" w:hint="eastAsia"/>
                <w:color w:val="000000"/>
                <w:sz w:val="44"/>
              </w:rPr>
              <w:t>署</w:t>
            </w:r>
          </w:p>
        </w:tc>
        <w:tc>
          <w:tcPr>
            <w:tcW w:w="3618" w:type="dxa"/>
            <w:tcBorders>
              <w:top w:val="nil"/>
              <w:left w:val="nil"/>
              <w:bottom w:val="single" w:sz="36" w:space="0" w:color="auto"/>
              <w:right w:val="nil"/>
            </w:tcBorders>
          </w:tcPr>
          <w:p w:rsidR="00960FAC" w:rsidRPr="00106F32" w:rsidRDefault="00960FAC" w:rsidP="00106F32">
            <w:pPr>
              <w:rPr>
                <w:sz w:val="24"/>
                <w:lang w:val="en-CA"/>
              </w:rPr>
            </w:pPr>
          </w:p>
          <w:p w:rsidR="00960FAC" w:rsidRPr="00106F32" w:rsidRDefault="00960FAC" w:rsidP="00106F32">
            <w:pPr>
              <w:rPr>
                <w:sz w:val="24"/>
                <w:lang w:val="en-CA"/>
              </w:rPr>
            </w:pPr>
            <w:r w:rsidRPr="00106F32">
              <w:rPr>
                <w:sz w:val="24"/>
                <w:lang w:val="en-CA"/>
              </w:rPr>
              <w:t>Distr.</w:t>
            </w:r>
          </w:p>
          <w:p w:rsidR="00960FAC" w:rsidRPr="00106F32" w:rsidRDefault="00960FAC" w:rsidP="00106F32">
            <w:pPr>
              <w:rPr>
                <w:sz w:val="24"/>
                <w:lang w:val="en-CA"/>
              </w:rPr>
            </w:pPr>
            <w:r w:rsidRPr="00106F32">
              <w:rPr>
                <w:sz w:val="24"/>
                <w:lang w:val="en-CA"/>
              </w:rPr>
              <w:t>GENERAL</w:t>
            </w:r>
          </w:p>
          <w:p w:rsidR="00960FAC" w:rsidRPr="00106F32" w:rsidRDefault="00960FAC" w:rsidP="00106F32">
            <w:pPr>
              <w:rPr>
                <w:sz w:val="24"/>
                <w:lang w:val="en-CA"/>
              </w:rPr>
            </w:pPr>
          </w:p>
          <w:p w:rsidR="00960FAC" w:rsidRPr="00106F32" w:rsidRDefault="00751C57" w:rsidP="00106F32">
            <w:pPr>
              <w:rPr>
                <w:sz w:val="24"/>
                <w:lang w:val="en-CA"/>
              </w:rPr>
            </w:pPr>
            <w:r>
              <w:rPr>
                <w:sz w:val="24"/>
              </w:rPr>
              <w:t>UNEP/</w:t>
            </w:r>
            <w:proofErr w:type="spellStart"/>
            <w:r>
              <w:rPr>
                <w:sz w:val="24"/>
              </w:rPr>
              <w:t>OzL.Pro</w:t>
            </w:r>
            <w:proofErr w:type="spellEnd"/>
            <w:r>
              <w:rPr>
                <w:sz w:val="24"/>
              </w:rPr>
              <w:t>/</w:t>
            </w:r>
            <w:proofErr w:type="spellStart"/>
            <w:r>
              <w:rPr>
                <w:sz w:val="24"/>
              </w:rPr>
              <w:t>ExCom</w:t>
            </w:r>
            <w:proofErr w:type="spellEnd"/>
            <w:r>
              <w:rPr>
                <w:sz w:val="24"/>
              </w:rPr>
              <w:t>/83/46</w:t>
            </w:r>
          </w:p>
          <w:p w:rsidR="00960FAC" w:rsidRPr="00106F32" w:rsidRDefault="00960FAC" w:rsidP="00106F32">
            <w:pPr>
              <w:rPr>
                <w:sz w:val="24"/>
                <w:lang w:val="en-CA"/>
              </w:rPr>
            </w:pPr>
            <w:r w:rsidRPr="00106F32">
              <w:rPr>
                <w:sz w:val="24"/>
              </w:rPr>
              <w:fldChar w:fldCharType="begin"/>
            </w:r>
            <w:r w:rsidRPr="00106F32">
              <w:rPr>
                <w:sz w:val="24"/>
              </w:rPr>
              <w:instrText xml:space="preserve"> DOCPROPERTY "Revision date" \@ "d MMMM YYYY"  \* MERGEFORMAT </w:instrText>
            </w:r>
            <w:r w:rsidRPr="00106F32">
              <w:rPr>
                <w:sz w:val="24"/>
              </w:rPr>
              <w:fldChar w:fldCharType="separate"/>
            </w:r>
            <w:r w:rsidR="00751C57">
              <w:rPr>
                <w:sz w:val="24"/>
              </w:rPr>
              <w:t>9 May</w:t>
            </w:r>
            <w:r w:rsidRPr="00106F32">
              <w:rPr>
                <w:sz w:val="24"/>
              </w:rPr>
              <w:t xml:space="preserve"> 201</w:t>
            </w:r>
            <w:r w:rsidR="009A778A">
              <w:rPr>
                <w:sz w:val="24"/>
              </w:rPr>
              <w:t>9</w:t>
            </w:r>
            <w:r w:rsidRPr="00106F32">
              <w:rPr>
                <w:sz w:val="24"/>
              </w:rPr>
              <w:fldChar w:fldCharType="end"/>
            </w:r>
          </w:p>
          <w:p w:rsidR="00960FAC" w:rsidRPr="00106F32" w:rsidRDefault="00960FAC" w:rsidP="00106F32">
            <w:pPr>
              <w:rPr>
                <w:caps/>
                <w:sz w:val="24"/>
                <w:lang w:val="en-CA"/>
              </w:rPr>
            </w:pPr>
          </w:p>
          <w:p w:rsidR="00960FAC" w:rsidRPr="00106F32" w:rsidRDefault="00960FAC" w:rsidP="00106F32">
            <w:pPr>
              <w:rPr>
                <w:caps/>
                <w:sz w:val="24"/>
                <w:lang w:val="en-CA"/>
              </w:rPr>
            </w:pPr>
            <w:r w:rsidRPr="00106F32">
              <w:rPr>
                <w:rFonts w:hint="eastAsia"/>
                <w:caps/>
                <w:sz w:val="24"/>
                <w:lang w:val="en-CA"/>
              </w:rPr>
              <w:t>CHINESE</w:t>
            </w:r>
          </w:p>
          <w:p w:rsidR="00960FAC" w:rsidRPr="00106F32" w:rsidRDefault="00960FAC" w:rsidP="00106F32">
            <w:pPr>
              <w:rPr>
                <w:sz w:val="24"/>
                <w:lang w:val="en-CA"/>
              </w:rPr>
            </w:pPr>
            <w:r w:rsidRPr="00106F32">
              <w:rPr>
                <w:sz w:val="24"/>
                <w:lang w:val="en-CA"/>
              </w:rPr>
              <w:t>ORIGINAL: ENGLISH</w:t>
            </w:r>
          </w:p>
        </w:tc>
      </w:tr>
    </w:tbl>
    <w:p w:rsidR="00960FAC" w:rsidRPr="00106F32" w:rsidRDefault="00960FAC" w:rsidP="00751C57">
      <w:pPr>
        <w:spacing w:before="60"/>
        <w:ind w:hanging="270"/>
        <w:jc w:val="left"/>
        <w:rPr>
          <w:sz w:val="24"/>
          <w:szCs w:val="24"/>
          <w:lang w:val="zh-CN" w:eastAsia="zh-CN"/>
        </w:rPr>
      </w:pPr>
      <w:r w:rsidRPr="00106F32">
        <w:rPr>
          <w:sz w:val="24"/>
          <w:szCs w:val="24"/>
          <w:lang w:val="zh-CN" w:eastAsia="zh-CN"/>
        </w:rPr>
        <w:t>执行蒙特利尔议定书</w:t>
      </w:r>
    </w:p>
    <w:p w:rsidR="00960FAC" w:rsidRPr="00106F32" w:rsidRDefault="00960FAC" w:rsidP="00751C57">
      <w:pPr>
        <w:ind w:hanging="270"/>
        <w:jc w:val="left"/>
        <w:rPr>
          <w:sz w:val="24"/>
          <w:szCs w:val="24"/>
          <w:lang w:val="zh-CN" w:eastAsia="zh-CN"/>
        </w:rPr>
      </w:pPr>
      <w:r w:rsidRPr="00106F32">
        <w:rPr>
          <w:sz w:val="24"/>
          <w:szCs w:val="24"/>
          <w:lang w:val="zh-CN" w:eastAsia="zh-CN"/>
        </w:rPr>
        <w:t xml:space="preserve">   </w:t>
      </w:r>
      <w:r w:rsidRPr="00106F32">
        <w:rPr>
          <w:sz w:val="24"/>
          <w:szCs w:val="24"/>
          <w:lang w:val="zh-CN" w:eastAsia="zh-CN"/>
        </w:rPr>
        <w:t>多边基金</w:t>
      </w:r>
      <w:r w:rsidR="00185662">
        <w:rPr>
          <w:sz w:val="24"/>
          <w:szCs w:val="24"/>
          <w:lang w:val="zh-CN" w:eastAsia="zh-CN"/>
        </w:rPr>
        <w:t>执行委员会</w:t>
      </w:r>
    </w:p>
    <w:p w:rsidR="00960FAC" w:rsidRPr="00106F32" w:rsidRDefault="00960FAC" w:rsidP="00751C57">
      <w:pPr>
        <w:ind w:hanging="270"/>
        <w:jc w:val="left"/>
        <w:rPr>
          <w:sz w:val="24"/>
          <w:szCs w:val="24"/>
          <w:lang w:eastAsia="zh-CN"/>
        </w:rPr>
      </w:pPr>
      <w:r w:rsidRPr="00106F32">
        <w:rPr>
          <w:sz w:val="24"/>
          <w:szCs w:val="24"/>
          <w:lang w:val="zh-CN" w:eastAsia="zh-CN"/>
        </w:rPr>
        <w:t>第八十</w:t>
      </w:r>
      <w:r w:rsidR="009A778A">
        <w:rPr>
          <w:rFonts w:hint="eastAsia"/>
          <w:sz w:val="24"/>
          <w:szCs w:val="24"/>
          <w:lang w:val="zh-CN" w:eastAsia="zh-CN"/>
        </w:rPr>
        <w:t>三</w:t>
      </w:r>
      <w:r w:rsidRPr="00106F32">
        <w:rPr>
          <w:sz w:val="24"/>
          <w:szCs w:val="24"/>
          <w:lang w:val="zh-CN" w:eastAsia="zh-CN"/>
        </w:rPr>
        <w:t>次会议</w:t>
      </w:r>
    </w:p>
    <w:p w:rsidR="00960FAC" w:rsidRPr="00106F32" w:rsidRDefault="009A778A" w:rsidP="00751C57">
      <w:pPr>
        <w:ind w:hanging="270"/>
        <w:jc w:val="left"/>
        <w:rPr>
          <w:sz w:val="24"/>
          <w:szCs w:val="24"/>
          <w:lang w:eastAsia="zh-CN"/>
        </w:rPr>
      </w:pPr>
      <w:r>
        <w:rPr>
          <w:sz w:val="24"/>
          <w:szCs w:val="24"/>
          <w:lang w:val="zh-CN" w:eastAsia="zh-CN"/>
        </w:rPr>
        <w:t>2019</w:t>
      </w:r>
      <w:r w:rsidR="00960FAC" w:rsidRPr="00106F32">
        <w:rPr>
          <w:sz w:val="24"/>
          <w:szCs w:val="24"/>
          <w:lang w:val="zh-CN" w:eastAsia="zh-CN"/>
        </w:rPr>
        <w:t>年</w:t>
      </w:r>
      <w:r>
        <w:rPr>
          <w:sz w:val="24"/>
          <w:szCs w:val="24"/>
          <w:lang w:val="zh-CN" w:eastAsia="zh-CN"/>
        </w:rPr>
        <w:t>5</w:t>
      </w:r>
      <w:r w:rsidR="00960FAC" w:rsidRPr="00106F32">
        <w:rPr>
          <w:sz w:val="24"/>
          <w:szCs w:val="24"/>
          <w:lang w:val="zh-CN" w:eastAsia="zh-CN"/>
        </w:rPr>
        <w:t>月</w:t>
      </w:r>
      <w:r>
        <w:rPr>
          <w:sz w:val="24"/>
          <w:szCs w:val="24"/>
          <w:lang w:val="zh-CN" w:eastAsia="zh-CN"/>
        </w:rPr>
        <w:t>27</w:t>
      </w:r>
      <w:r w:rsidR="00960FAC" w:rsidRPr="00106F32">
        <w:rPr>
          <w:sz w:val="24"/>
          <w:szCs w:val="24"/>
          <w:lang w:val="zh-CN" w:eastAsia="zh-CN"/>
        </w:rPr>
        <w:t>日至</w:t>
      </w:r>
      <w:r>
        <w:rPr>
          <w:sz w:val="24"/>
          <w:szCs w:val="24"/>
          <w:lang w:val="zh-CN" w:eastAsia="zh-CN"/>
        </w:rPr>
        <w:t>31</w:t>
      </w:r>
      <w:r w:rsidR="00960FAC" w:rsidRPr="00106F32">
        <w:rPr>
          <w:sz w:val="24"/>
          <w:szCs w:val="24"/>
          <w:lang w:val="zh-CN" w:eastAsia="zh-CN"/>
        </w:rPr>
        <w:t>日，蒙特利尔</w:t>
      </w:r>
    </w:p>
    <w:p w:rsidR="00035D56" w:rsidRPr="005A4FDD" w:rsidRDefault="00035D56" w:rsidP="00CB6639">
      <w:pPr>
        <w:spacing w:before="360" w:after="120"/>
        <w:ind w:left="1260" w:right="1260"/>
        <w:jc w:val="center"/>
        <w:rPr>
          <w:rFonts w:eastAsia="SimHei"/>
          <w:sz w:val="24"/>
          <w:szCs w:val="24"/>
          <w:lang w:val="en-CA" w:eastAsia="zh-CN"/>
        </w:rPr>
      </w:pPr>
      <w:r w:rsidRPr="0062290F">
        <w:rPr>
          <w:rFonts w:ascii="SimHei" w:eastAsia="SimHei" w:hAnsi="SimHei"/>
          <w:sz w:val="28"/>
          <w:szCs w:val="24"/>
          <w:lang w:val="en-US" w:eastAsia="zh-CN"/>
        </w:rPr>
        <w:t>执行蒙特利尔议定书多边基金</w:t>
      </w:r>
      <w:r w:rsidR="00185662" w:rsidRPr="0062290F">
        <w:rPr>
          <w:rFonts w:ascii="SimHei" w:eastAsia="SimHei" w:hAnsi="SimHei"/>
          <w:sz w:val="28"/>
          <w:szCs w:val="24"/>
          <w:lang w:val="en-US" w:eastAsia="zh-CN"/>
        </w:rPr>
        <w:t>执行委员会</w:t>
      </w:r>
      <w:r w:rsidRPr="0062290F">
        <w:rPr>
          <w:rFonts w:ascii="SimHei" w:eastAsia="SimHei" w:hAnsi="SimHei"/>
          <w:sz w:val="28"/>
          <w:szCs w:val="24"/>
          <w:lang w:val="en-US" w:eastAsia="zh-CN"/>
        </w:rPr>
        <w:t>向缔约方</w:t>
      </w:r>
      <w:r w:rsidR="00751C57">
        <w:rPr>
          <w:rFonts w:ascii="SimHei" w:eastAsia="SimHei" w:hAnsi="SimHei" w:hint="eastAsia"/>
          <w:sz w:val="28"/>
          <w:szCs w:val="24"/>
          <w:lang w:val="en-US" w:eastAsia="zh-CN"/>
        </w:rPr>
        <w:t>第三十一</w:t>
      </w:r>
      <w:r w:rsidRPr="0062290F">
        <w:rPr>
          <w:rFonts w:ascii="SimHei" w:eastAsia="SimHei" w:hAnsi="SimHei"/>
          <w:sz w:val="28"/>
          <w:szCs w:val="24"/>
          <w:lang w:val="en-US" w:eastAsia="zh-CN"/>
        </w:rPr>
        <w:t>次会议提交的报告草案</w:t>
      </w:r>
      <w:r w:rsidR="005A4FDD" w:rsidRPr="005A4FDD">
        <w:rPr>
          <w:rStyle w:val="FootnoteReference"/>
          <w:sz w:val="24"/>
          <w:lang w:val="en-CA"/>
        </w:rPr>
        <w:footnoteReference w:id="1"/>
      </w:r>
      <w:r w:rsidR="005A4FDD" w:rsidRPr="005A4FDD">
        <w:rPr>
          <w:rFonts w:ascii="SimHei" w:eastAsia="SimHei" w:hAnsi="SimHei"/>
          <w:sz w:val="32"/>
          <w:szCs w:val="24"/>
          <w:vertAlign w:val="superscript"/>
          <w:lang w:val="en-CA" w:eastAsia="zh-CN"/>
        </w:rPr>
        <w:t xml:space="preserve"> </w:t>
      </w:r>
    </w:p>
    <w:p w:rsidR="00035D56" w:rsidRPr="00DD677A" w:rsidRDefault="00035D56" w:rsidP="00DB1D4C">
      <w:pPr>
        <w:spacing w:before="120" w:after="240"/>
        <w:jc w:val="center"/>
        <w:rPr>
          <w:rFonts w:eastAsia="SimHei"/>
          <w:sz w:val="24"/>
          <w:lang w:val="en-US" w:eastAsia="zh-CN"/>
        </w:rPr>
      </w:pPr>
      <w:r w:rsidRPr="00DD677A">
        <w:rPr>
          <w:rFonts w:eastAsia="SimHei"/>
          <w:sz w:val="24"/>
          <w:lang w:val="en-US" w:eastAsia="zh-CN"/>
        </w:rPr>
        <w:t>导言</w:t>
      </w:r>
    </w:p>
    <w:p w:rsidR="00035D56" w:rsidRPr="00DD677A" w:rsidRDefault="00035D56" w:rsidP="00DD49D8">
      <w:pPr>
        <w:pStyle w:val="Heading1"/>
        <w:numPr>
          <w:ilvl w:val="0"/>
          <w:numId w:val="14"/>
        </w:numPr>
        <w:tabs>
          <w:tab w:val="clear" w:pos="142"/>
          <w:tab w:val="num" w:pos="720"/>
        </w:tabs>
        <w:spacing w:before="120" w:after="120"/>
        <w:ind w:left="0"/>
        <w:rPr>
          <w:sz w:val="24"/>
          <w:lang w:eastAsia="zh-CN"/>
        </w:rPr>
      </w:pPr>
      <w:r w:rsidRPr="00DD677A">
        <w:rPr>
          <w:sz w:val="24"/>
          <w:lang w:eastAsia="zh-CN"/>
        </w:rPr>
        <w:t>本报告述及缔约方</w:t>
      </w:r>
      <w:r w:rsidR="00935951">
        <w:rPr>
          <w:rFonts w:hint="eastAsia"/>
          <w:sz w:val="24"/>
          <w:lang w:eastAsia="zh-CN"/>
        </w:rPr>
        <w:t>第三十</w:t>
      </w:r>
      <w:r w:rsidRPr="00DD677A">
        <w:rPr>
          <w:sz w:val="24"/>
          <w:lang w:eastAsia="zh-CN"/>
        </w:rPr>
        <w:t>八次会议</w:t>
      </w:r>
      <w:r w:rsidRPr="00DD677A">
        <w:rPr>
          <w:rStyle w:val="FootnoteReference"/>
          <w:sz w:val="24"/>
        </w:rPr>
        <w:footnoteReference w:id="2"/>
      </w:r>
      <w:r w:rsidR="00185662">
        <w:rPr>
          <w:rFonts w:hint="eastAsia"/>
          <w:sz w:val="24"/>
          <w:lang w:eastAsia="zh-CN"/>
        </w:rPr>
        <w:t xml:space="preserve"> </w:t>
      </w:r>
      <w:r w:rsidRPr="00DD677A">
        <w:rPr>
          <w:sz w:val="24"/>
          <w:lang w:eastAsia="zh-CN"/>
        </w:rPr>
        <w:t>以来</w:t>
      </w:r>
      <w:r w:rsidR="00935951">
        <w:rPr>
          <w:sz w:val="24"/>
          <w:lang w:eastAsia="zh-CN"/>
        </w:rPr>
        <w:t>执行委员会</w:t>
      </w:r>
      <w:r w:rsidR="009A778A">
        <w:rPr>
          <w:sz w:val="24"/>
          <w:lang w:eastAsia="zh-CN"/>
        </w:rPr>
        <w:t>开展的活动，包括涉及以下方面的四个部分：</w:t>
      </w:r>
      <w:r w:rsidR="009A778A">
        <w:rPr>
          <w:rFonts w:hint="eastAsia"/>
          <w:sz w:val="24"/>
          <w:lang w:eastAsia="zh-CN"/>
        </w:rPr>
        <w:t>与</w:t>
      </w:r>
      <w:r w:rsidRPr="00DD677A">
        <w:rPr>
          <w:sz w:val="24"/>
          <w:lang w:eastAsia="zh-CN"/>
        </w:rPr>
        <w:t>《基加利修正案》</w:t>
      </w:r>
      <w:r w:rsidR="009A778A">
        <w:rPr>
          <w:rFonts w:hint="eastAsia"/>
          <w:sz w:val="24"/>
          <w:lang w:eastAsia="zh-CN"/>
        </w:rPr>
        <w:t>相关</w:t>
      </w:r>
      <w:r w:rsidRPr="00DD677A">
        <w:rPr>
          <w:sz w:val="24"/>
          <w:lang w:eastAsia="zh-CN"/>
        </w:rPr>
        <w:t>的政策事项；其他政策事项；项目、项目</w:t>
      </w:r>
      <w:r w:rsidR="009A778A">
        <w:rPr>
          <w:rFonts w:hint="eastAsia"/>
          <w:sz w:val="24"/>
          <w:lang w:eastAsia="zh-CN"/>
        </w:rPr>
        <w:t>的</w:t>
      </w:r>
      <w:r w:rsidRPr="00DD677A">
        <w:rPr>
          <w:sz w:val="24"/>
          <w:lang w:eastAsia="zh-CN"/>
        </w:rPr>
        <w:t>执行</w:t>
      </w:r>
      <w:r w:rsidR="00FB22CA">
        <w:rPr>
          <w:rFonts w:hint="eastAsia"/>
          <w:sz w:val="24"/>
          <w:lang w:eastAsia="zh-CN"/>
        </w:rPr>
        <w:t>情况</w:t>
      </w:r>
      <w:r w:rsidRPr="00DD677A">
        <w:rPr>
          <w:sz w:val="24"/>
          <w:lang w:eastAsia="zh-CN"/>
        </w:rPr>
        <w:t>和监测；以及业务规划、行政和财务事项。</w:t>
      </w:r>
    </w:p>
    <w:p w:rsidR="00035D56" w:rsidRPr="00DD677A" w:rsidRDefault="00035D56" w:rsidP="00DD49D8">
      <w:pPr>
        <w:pStyle w:val="Heading1"/>
        <w:numPr>
          <w:ilvl w:val="0"/>
          <w:numId w:val="14"/>
        </w:numPr>
        <w:tabs>
          <w:tab w:val="clear" w:pos="142"/>
          <w:tab w:val="num" w:pos="720"/>
        </w:tabs>
        <w:spacing w:before="120" w:after="120"/>
        <w:ind w:left="0"/>
        <w:rPr>
          <w:sz w:val="24"/>
          <w:lang w:eastAsia="zh-CN"/>
        </w:rPr>
      </w:pPr>
      <w:r w:rsidRPr="00DD677A">
        <w:rPr>
          <w:sz w:val="24"/>
          <w:lang w:eastAsia="zh-CN"/>
        </w:rPr>
        <w:t>在本报告所述期间，</w:t>
      </w:r>
      <w:r w:rsidR="00FB22CA">
        <w:rPr>
          <w:rFonts w:hint="eastAsia"/>
          <w:sz w:val="24"/>
          <w:lang w:eastAsia="zh-CN"/>
        </w:rPr>
        <w:t>第八十二</w:t>
      </w:r>
      <w:r w:rsidRPr="00DD677A">
        <w:rPr>
          <w:sz w:val="24"/>
          <w:lang w:eastAsia="zh-CN"/>
        </w:rPr>
        <w:t>次</w:t>
      </w:r>
      <w:r w:rsidR="00FB22CA">
        <w:rPr>
          <w:rFonts w:hint="eastAsia"/>
          <w:sz w:val="24"/>
          <w:lang w:eastAsia="zh-CN"/>
        </w:rPr>
        <w:t>[</w:t>
      </w:r>
      <w:r w:rsidRPr="00DD677A">
        <w:rPr>
          <w:sz w:val="24"/>
          <w:lang w:eastAsia="zh-CN"/>
        </w:rPr>
        <w:t>和</w:t>
      </w:r>
      <w:r w:rsidR="00FB22CA">
        <w:rPr>
          <w:rFonts w:hint="eastAsia"/>
          <w:sz w:val="24"/>
          <w:lang w:eastAsia="zh-CN"/>
        </w:rPr>
        <w:t>第八十三</w:t>
      </w:r>
      <w:r w:rsidRPr="00DD677A">
        <w:rPr>
          <w:sz w:val="24"/>
          <w:lang w:eastAsia="zh-CN"/>
        </w:rPr>
        <w:t>次会议分别于</w:t>
      </w:r>
      <w:r w:rsidR="00FB22CA">
        <w:rPr>
          <w:sz w:val="24"/>
          <w:lang w:eastAsia="zh-CN"/>
        </w:rPr>
        <w:t>2018</w:t>
      </w:r>
      <w:r w:rsidRPr="00DD677A">
        <w:rPr>
          <w:sz w:val="24"/>
          <w:lang w:eastAsia="zh-CN"/>
        </w:rPr>
        <w:t>年</w:t>
      </w:r>
      <w:r w:rsidR="00FB22CA">
        <w:rPr>
          <w:sz w:val="24"/>
          <w:lang w:eastAsia="zh-CN"/>
        </w:rPr>
        <w:t>12</w:t>
      </w:r>
      <w:r w:rsidRPr="00DD677A">
        <w:rPr>
          <w:sz w:val="24"/>
          <w:lang w:eastAsia="zh-CN"/>
        </w:rPr>
        <w:t>月</w:t>
      </w:r>
      <w:r w:rsidR="00FB22CA">
        <w:rPr>
          <w:sz w:val="24"/>
          <w:lang w:eastAsia="zh-CN"/>
        </w:rPr>
        <w:t>3</w:t>
      </w:r>
      <w:r w:rsidRPr="00DD677A">
        <w:rPr>
          <w:sz w:val="24"/>
          <w:lang w:eastAsia="zh-CN"/>
        </w:rPr>
        <w:t>日至</w:t>
      </w:r>
      <w:r w:rsidR="00FB22CA">
        <w:rPr>
          <w:sz w:val="24"/>
          <w:lang w:eastAsia="zh-CN"/>
        </w:rPr>
        <w:t>7</w:t>
      </w:r>
      <w:r w:rsidRPr="00DD677A">
        <w:rPr>
          <w:sz w:val="24"/>
          <w:lang w:eastAsia="zh-CN"/>
        </w:rPr>
        <w:t>日和</w:t>
      </w:r>
      <w:r w:rsidR="00FB22CA">
        <w:rPr>
          <w:sz w:val="24"/>
          <w:lang w:eastAsia="zh-CN"/>
        </w:rPr>
        <w:t>2019</w:t>
      </w:r>
      <w:r w:rsidRPr="00DD677A">
        <w:rPr>
          <w:sz w:val="24"/>
          <w:lang w:eastAsia="zh-CN"/>
        </w:rPr>
        <w:t>年</w:t>
      </w:r>
      <w:r w:rsidR="00FB22CA">
        <w:rPr>
          <w:sz w:val="24"/>
          <w:lang w:eastAsia="zh-CN"/>
        </w:rPr>
        <w:t>5</w:t>
      </w:r>
      <w:r w:rsidRPr="00DD677A">
        <w:rPr>
          <w:sz w:val="24"/>
          <w:lang w:eastAsia="zh-CN"/>
        </w:rPr>
        <w:t>月</w:t>
      </w:r>
      <w:r w:rsidR="00FB22CA">
        <w:rPr>
          <w:sz w:val="24"/>
          <w:lang w:eastAsia="zh-CN"/>
        </w:rPr>
        <w:t>27</w:t>
      </w:r>
      <w:r w:rsidRPr="00DD677A">
        <w:rPr>
          <w:sz w:val="24"/>
          <w:lang w:eastAsia="zh-CN"/>
        </w:rPr>
        <w:t>日至</w:t>
      </w:r>
      <w:r w:rsidR="00FB22CA">
        <w:rPr>
          <w:sz w:val="24"/>
          <w:lang w:eastAsia="zh-CN"/>
        </w:rPr>
        <w:t>31</w:t>
      </w:r>
      <w:r w:rsidRPr="00DD677A">
        <w:rPr>
          <w:sz w:val="24"/>
          <w:lang w:eastAsia="zh-CN"/>
        </w:rPr>
        <w:t>日在蒙特利尔举行。这些会议的报告</w:t>
      </w:r>
      <w:r w:rsidR="00FB22CA" w:rsidRPr="00FB22CA">
        <w:rPr>
          <w:sz w:val="24"/>
          <w:vertAlign w:val="superscript"/>
          <w:lang w:eastAsia="zh-CN"/>
        </w:rPr>
        <w:footnoteReference w:id="3"/>
      </w:r>
      <w:r w:rsidR="00FB22CA" w:rsidRPr="00FB22CA">
        <w:rPr>
          <w:rFonts w:hint="eastAsia"/>
          <w:sz w:val="24"/>
          <w:vertAlign w:val="superscript"/>
          <w:lang w:eastAsia="zh-CN"/>
        </w:rPr>
        <w:t xml:space="preserve"> </w:t>
      </w:r>
      <w:r w:rsidRPr="00DD677A">
        <w:rPr>
          <w:sz w:val="24"/>
          <w:lang w:eastAsia="zh-CN"/>
        </w:rPr>
        <w:t>可</w:t>
      </w:r>
      <w:r w:rsidRPr="00DD677A">
        <w:rPr>
          <w:rFonts w:hint="eastAsia"/>
          <w:sz w:val="24"/>
          <w:lang w:eastAsia="zh-CN"/>
        </w:rPr>
        <w:t>从</w:t>
      </w:r>
      <w:r w:rsidRPr="00DD677A">
        <w:rPr>
          <w:sz w:val="24"/>
          <w:lang w:eastAsia="zh-CN"/>
        </w:rPr>
        <w:t>多边基金网站（</w:t>
      </w:r>
      <w:r w:rsidRPr="00DD677A">
        <w:rPr>
          <w:sz w:val="24"/>
          <w:lang w:eastAsia="zh-CN"/>
        </w:rPr>
        <w:t>www.multilateralfund.org</w:t>
      </w:r>
      <w:r w:rsidRPr="00DD677A">
        <w:rPr>
          <w:sz w:val="24"/>
          <w:lang w:eastAsia="zh-CN"/>
        </w:rPr>
        <w:t>）</w:t>
      </w:r>
      <w:r w:rsidRPr="00DD677A">
        <w:rPr>
          <w:rFonts w:hint="eastAsia"/>
          <w:sz w:val="24"/>
          <w:lang w:eastAsia="zh-CN"/>
        </w:rPr>
        <w:t>上查阅</w:t>
      </w:r>
      <w:r w:rsidRPr="00DD677A">
        <w:rPr>
          <w:sz w:val="24"/>
          <w:lang w:eastAsia="zh-CN"/>
        </w:rPr>
        <w:t>。</w:t>
      </w:r>
      <w:r w:rsidR="00FB22CA" w:rsidRPr="00154530">
        <w:rPr>
          <w:sz w:val="24"/>
          <w:lang w:eastAsia="zh-CN"/>
        </w:rPr>
        <w:t>]</w:t>
      </w:r>
    </w:p>
    <w:p w:rsidR="00035D56" w:rsidRPr="00DD677A" w:rsidRDefault="00035D56" w:rsidP="00DB1D4C">
      <w:pPr>
        <w:spacing w:before="240" w:after="120"/>
        <w:jc w:val="center"/>
        <w:rPr>
          <w:rFonts w:eastAsia="SimHei"/>
          <w:sz w:val="24"/>
          <w:lang w:val="en-US" w:eastAsia="zh-CN"/>
        </w:rPr>
      </w:pPr>
      <w:proofErr w:type="spellStart"/>
      <w:r w:rsidRPr="00DD677A">
        <w:rPr>
          <w:rFonts w:eastAsia="SimHei"/>
          <w:sz w:val="24"/>
          <w:lang w:val="en-US"/>
        </w:rPr>
        <w:t>与会情况</w:t>
      </w:r>
      <w:proofErr w:type="spellEnd"/>
    </w:p>
    <w:p w:rsidR="00977E85" w:rsidRPr="00935951" w:rsidRDefault="00977E85" w:rsidP="00DD49D8">
      <w:pPr>
        <w:pStyle w:val="Heading1"/>
        <w:numPr>
          <w:ilvl w:val="0"/>
          <w:numId w:val="14"/>
        </w:numPr>
        <w:tabs>
          <w:tab w:val="num" w:pos="720"/>
        </w:tabs>
        <w:spacing w:before="120" w:after="120"/>
        <w:ind w:left="0"/>
        <w:rPr>
          <w:bCs/>
          <w:sz w:val="24"/>
          <w:lang w:val="en-US" w:eastAsia="zh-CN"/>
        </w:rPr>
      </w:pPr>
      <w:r w:rsidRPr="00935951">
        <w:rPr>
          <w:bCs/>
          <w:sz w:val="24"/>
          <w:lang w:val="en-US" w:eastAsia="zh-CN"/>
        </w:rPr>
        <w:t>出席</w:t>
      </w:r>
      <w:r w:rsidRPr="00935951">
        <w:rPr>
          <w:rFonts w:hint="eastAsia"/>
          <w:bCs/>
          <w:sz w:val="24"/>
          <w:lang w:val="en-US" w:eastAsia="zh-CN"/>
        </w:rPr>
        <w:t>第八十二次</w:t>
      </w:r>
      <w:r w:rsidRPr="00935951">
        <w:rPr>
          <w:bCs/>
          <w:sz w:val="24"/>
          <w:lang w:val="en-US" w:eastAsia="zh-CN"/>
        </w:rPr>
        <w:t>会议的</w:t>
      </w:r>
      <w:r w:rsidRPr="00977E85">
        <w:rPr>
          <w:bCs/>
          <w:sz w:val="24"/>
          <w:vertAlign w:val="superscript"/>
          <w:lang w:val="en-US" w:eastAsia="zh-CN"/>
        </w:rPr>
        <w:footnoteReference w:id="4"/>
      </w:r>
      <w:r w:rsidRPr="00935951">
        <w:rPr>
          <w:rFonts w:hint="eastAsia"/>
          <w:bCs/>
          <w:sz w:val="24"/>
          <w:vertAlign w:val="superscript"/>
          <w:lang w:val="en-US" w:eastAsia="zh-CN"/>
        </w:rPr>
        <w:t xml:space="preserve"> </w:t>
      </w:r>
      <w:r w:rsidRPr="00935951">
        <w:rPr>
          <w:bCs/>
          <w:sz w:val="24"/>
          <w:lang w:val="en-US" w:eastAsia="zh-CN"/>
        </w:rPr>
        <w:t>有代表</w:t>
      </w:r>
      <w:r w:rsidR="00060C3F" w:rsidRPr="00935951">
        <w:rPr>
          <w:rFonts w:hint="eastAsia"/>
          <w:bCs/>
          <w:sz w:val="24"/>
          <w:lang w:val="en-US" w:eastAsia="zh-CN"/>
        </w:rPr>
        <w:t>按</w:t>
      </w:r>
      <w:r w:rsidR="00060C3F" w:rsidRPr="00935951">
        <w:rPr>
          <w:bCs/>
          <w:sz w:val="24"/>
          <w:lang w:val="en-US" w:eastAsia="zh-CN"/>
        </w:rPr>
        <w:t>《议定书</w:t>
      </w:r>
      <w:r w:rsidR="00060C3F" w:rsidRPr="00935951">
        <w:rPr>
          <w:rFonts w:hint="eastAsia"/>
          <w:bCs/>
          <w:sz w:val="24"/>
          <w:lang w:val="en-US" w:eastAsia="zh-CN"/>
        </w:rPr>
        <w:t>》</w:t>
      </w:r>
      <w:r w:rsidRPr="00935951">
        <w:rPr>
          <w:bCs/>
          <w:sz w:val="24"/>
          <w:lang w:val="en-US" w:eastAsia="zh-CN"/>
        </w:rPr>
        <w:t>第</w:t>
      </w:r>
      <w:r w:rsidRPr="00935951">
        <w:rPr>
          <w:bCs/>
          <w:sz w:val="24"/>
          <w:lang w:val="en-US" w:eastAsia="zh-CN"/>
        </w:rPr>
        <w:t>5</w:t>
      </w:r>
      <w:r w:rsidRPr="00935951">
        <w:rPr>
          <w:bCs/>
          <w:sz w:val="24"/>
          <w:lang w:val="en-US" w:eastAsia="zh-CN"/>
        </w:rPr>
        <w:t>条</w:t>
      </w:r>
      <w:r w:rsidR="00060C3F" w:rsidRPr="00935951">
        <w:rPr>
          <w:rFonts w:hint="eastAsia"/>
          <w:bCs/>
          <w:sz w:val="24"/>
          <w:lang w:val="en-US" w:eastAsia="zh-CN"/>
        </w:rPr>
        <w:t>第</w:t>
      </w:r>
      <w:r w:rsidR="00060C3F" w:rsidRPr="00935951">
        <w:rPr>
          <w:rFonts w:hint="eastAsia"/>
          <w:bCs/>
          <w:sz w:val="24"/>
          <w:lang w:val="en-US" w:eastAsia="zh-CN"/>
        </w:rPr>
        <w:t>1</w:t>
      </w:r>
      <w:r w:rsidR="00060C3F" w:rsidRPr="00935951">
        <w:rPr>
          <w:rFonts w:hint="eastAsia"/>
          <w:bCs/>
          <w:sz w:val="24"/>
          <w:lang w:val="en-US" w:eastAsia="zh-CN"/>
        </w:rPr>
        <w:t>款</w:t>
      </w:r>
      <w:r w:rsidR="00060C3F" w:rsidRPr="00935951">
        <w:rPr>
          <w:bCs/>
          <w:sz w:val="24"/>
          <w:lang w:val="en-US" w:eastAsia="zh-CN"/>
        </w:rPr>
        <w:t>行事的</w:t>
      </w:r>
      <w:r w:rsidRPr="00935951">
        <w:rPr>
          <w:bCs/>
          <w:sz w:val="24"/>
          <w:lang w:val="en-US" w:eastAsia="zh-CN"/>
        </w:rPr>
        <w:t>缔约方</w:t>
      </w:r>
      <w:r w:rsidR="00060C3F" w:rsidRPr="00935951">
        <w:rPr>
          <w:rFonts w:hint="eastAsia"/>
          <w:bCs/>
          <w:sz w:val="24"/>
          <w:lang w:val="en-US" w:eastAsia="zh-CN"/>
        </w:rPr>
        <w:t>（第</w:t>
      </w:r>
      <w:r w:rsidR="00060C3F" w:rsidRPr="00935951">
        <w:rPr>
          <w:rFonts w:hint="eastAsia"/>
          <w:bCs/>
          <w:sz w:val="24"/>
          <w:lang w:val="en-US" w:eastAsia="zh-CN"/>
        </w:rPr>
        <w:t>5</w:t>
      </w:r>
      <w:r w:rsidR="00060C3F" w:rsidRPr="00935951">
        <w:rPr>
          <w:rFonts w:hint="eastAsia"/>
          <w:bCs/>
          <w:sz w:val="24"/>
          <w:lang w:val="en-US" w:eastAsia="zh-CN"/>
        </w:rPr>
        <w:t>条</w:t>
      </w:r>
      <w:r w:rsidR="00060C3F" w:rsidRPr="00935951">
        <w:rPr>
          <w:bCs/>
          <w:sz w:val="24"/>
          <w:lang w:val="en-US" w:eastAsia="zh-CN"/>
        </w:rPr>
        <w:t>缔约方）</w:t>
      </w:r>
      <w:r w:rsidR="00AD428F">
        <w:rPr>
          <w:rFonts w:hint="eastAsia"/>
          <w:bCs/>
          <w:sz w:val="24"/>
          <w:lang w:val="en-US" w:eastAsia="zh-CN"/>
        </w:rPr>
        <w:t>的</w:t>
      </w:r>
      <w:r w:rsidRPr="00935951">
        <w:rPr>
          <w:rFonts w:hint="eastAsia"/>
          <w:bCs/>
          <w:sz w:val="24"/>
          <w:lang w:val="en-US" w:eastAsia="zh-CN"/>
        </w:rPr>
        <w:t>阿根廷</w:t>
      </w:r>
      <w:r w:rsidRPr="00935951">
        <w:rPr>
          <w:bCs/>
          <w:sz w:val="24"/>
          <w:lang w:val="en-US" w:eastAsia="zh-CN"/>
        </w:rPr>
        <w:t>、贝宁、</w:t>
      </w:r>
      <w:r w:rsidR="00060C3F" w:rsidRPr="00935951">
        <w:rPr>
          <w:rFonts w:hint="eastAsia"/>
          <w:bCs/>
          <w:sz w:val="24"/>
          <w:lang w:val="en-US" w:eastAsia="zh-CN"/>
        </w:rPr>
        <w:t>多米尼加共和国</w:t>
      </w:r>
      <w:r w:rsidRPr="00935951">
        <w:rPr>
          <w:rFonts w:hint="eastAsia"/>
          <w:bCs/>
          <w:sz w:val="24"/>
          <w:lang w:val="en-US" w:eastAsia="zh-CN"/>
        </w:rPr>
        <w:t>、</w:t>
      </w:r>
      <w:r w:rsidRPr="00935951">
        <w:rPr>
          <w:bCs/>
          <w:sz w:val="24"/>
          <w:lang w:val="en-US" w:eastAsia="zh-CN"/>
        </w:rPr>
        <w:t>格林纳达、</w:t>
      </w:r>
      <w:r w:rsidR="00060C3F" w:rsidRPr="00935951">
        <w:rPr>
          <w:rFonts w:hint="eastAsia"/>
          <w:bCs/>
          <w:sz w:val="24"/>
          <w:lang w:val="en-US" w:eastAsia="zh-CN"/>
        </w:rPr>
        <w:t>印度</w:t>
      </w:r>
      <w:r w:rsidR="00060C3F" w:rsidRPr="00935951">
        <w:rPr>
          <w:bCs/>
          <w:sz w:val="24"/>
          <w:lang w:val="en-US" w:eastAsia="zh-CN"/>
        </w:rPr>
        <w:t>、黎巴嫩和尼日利亚</w:t>
      </w:r>
      <w:r w:rsidRPr="00935951">
        <w:rPr>
          <w:bCs/>
          <w:sz w:val="24"/>
          <w:lang w:val="en-US" w:eastAsia="zh-CN"/>
        </w:rPr>
        <w:t>，以及代表</w:t>
      </w:r>
      <w:r w:rsidR="00060C3F" w:rsidRPr="00935951">
        <w:rPr>
          <w:rFonts w:hint="eastAsia"/>
          <w:bCs/>
          <w:sz w:val="24"/>
          <w:lang w:val="en-US" w:eastAsia="zh-CN"/>
        </w:rPr>
        <w:t>不按</w:t>
      </w:r>
      <w:r w:rsidR="00060C3F" w:rsidRPr="00935951">
        <w:rPr>
          <w:bCs/>
          <w:sz w:val="24"/>
          <w:lang w:val="en-US" w:eastAsia="zh-CN"/>
        </w:rPr>
        <w:t>《议定书</w:t>
      </w:r>
      <w:r w:rsidR="00060C3F" w:rsidRPr="00935951">
        <w:rPr>
          <w:rFonts w:hint="eastAsia"/>
          <w:bCs/>
          <w:sz w:val="24"/>
          <w:lang w:val="en-US" w:eastAsia="zh-CN"/>
        </w:rPr>
        <w:t>》</w:t>
      </w:r>
      <w:r w:rsidR="00060C3F" w:rsidRPr="00935951">
        <w:rPr>
          <w:bCs/>
          <w:sz w:val="24"/>
          <w:lang w:val="en-US" w:eastAsia="zh-CN"/>
        </w:rPr>
        <w:t>第</w:t>
      </w:r>
      <w:r w:rsidR="00060C3F" w:rsidRPr="00935951">
        <w:rPr>
          <w:bCs/>
          <w:sz w:val="24"/>
          <w:lang w:val="en-US" w:eastAsia="zh-CN"/>
        </w:rPr>
        <w:t>5</w:t>
      </w:r>
      <w:r w:rsidR="00060C3F" w:rsidRPr="00935951">
        <w:rPr>
          <w:bCs/>
          <w:sz w:val="24"/>
          <w:lang w:val="en-US" w:eastAsia="zh-CN"/>
        </w:rPr>
        <w:t>条</w:t>
      </w:r>
      <w:r w:rsidR="00060C3F" w:rsidRPr="00935951">
        <w:rPr>
          <w:rFonts w:hint="eastAsia"/>
          <w:bCs/>
          <w:sz w:val="24"/>
          <w:lang w:val="en-US" w:eastAsia="zh-CN"/>
        </w:rPr>
        <w:t>第</w:t>
      </w:r>
      <w:r w:rsidR="00060C3F" w:rsidRPr="00935951">
        <w:rPr>
          <w:rFonts w:hint="eastAsia"/>
          <w:bCs/>
          <w:sz w:val="24"/>
          <w:lang w:val="en-US" w:eastAsia="zh-CN"/>
        </w:rPr>
        <w:t>1</w:t>
      </w:r>
      <w:r w:rsidR="00060C3F" w:rsidRPr="00935951">
        <w:rPr>
          <w:rFonts w:hint="eastAsia"/>
          <w:bCs/>
          <w:sz w:val="24"/>
          <w:lang w:val="en-US" w:eastAsia="zh-CN"/>
        </w:rPr>
        <w:t>款</w:t>
      </w:r>
      <w:r w:rsidR="00060C3F" w:rsidRPr="00935951">
        <w:rPr>
          <w:bCs/>
          <w:sz w:val="24"/>
          <w:lang w:val="en-US" w:eastAsia="zh-CN"/>
        </w:rPr>
        <w:t>行事的缔约方</w:t>
      </w:r>
      <w:r w:rsidR="00060C3F" w:rsidRPr="00935951">
        <w:rPr>
          <w:rFonts w:hint="eastAsia"/>
          <w:bCs/>
          <w:sz w:val="24"/>
          <w:lang w:val="en-US" w:eastAsia="zh-CN"/>
        </w:rPr>
        <w:t>（</w:t>
      </w:r>
      <w:r w:rsidR="00060C3F" w:rsidRPr="00935951">
        <w:rPr>
          <w:bCs/>
          <w:sz w:val="24"/>
          <w:lang w:val="en-US" w:eastAsia="zh-CN"/>
        </w:rPr>
        <w:t>非第</w:t>
      </w:r>
      <w:r w:rsidR="00060C3F" w:rsidRPr="00935951">
        <w:rPr>
          <w:rFonts w:hint="eastAsia"/>
          <w:bCs/>
          <w:sz w:val="24"/>
          <w:lang w:val="en-US" w:eastAsia="zh-CN"/>
        </w:rPr>
        <w:t>5</w:t>
      </w:r>
      <w:r w:rsidR="00060C3F" w:rsidRPr="00935951">
        <w:rPr>
          <w:rFonts w:hint="eastAsia"/>
          <w:bCs/>
          <w:sz w:val="24"/>
          <w:lang w:val="en-US" w:eastAsia="zh-CN"/>
        </w:rPr>
        <w:t>条</w:t>
      </w:r>
      <w:r w:rsidR="00060C3F" w:rsidRPr="00935951">
        <w:rPr>
          <w:bCs/>
          <w:sz w:val="24"/>
          <w:lang w:val="en-US" w:eastAsia="zh-CN"/>
        </w:rPr>
        <w:t>缔约方）</w:t>
      </w:r>
      <w:r w:rsidR="00AD428F">
        <w:rPr>
          <w:rFonts w:hint="eastAsia"/>
          <w:bCs/>
          <w:sz w:val="24"/>
          <w:lang w:val="en-US" w:eastAsia="zh-CN"/>
        </w:rPr>
        <w:t>的</w:t>
      </w:r>
      <w:r w:rsidRPr="00935951">
        <w:rPr>
          <w:bCs/>
          <w:sz w:val="24"/>
          <w:lang w:val="en-US" w:eastAsia="zh-CN"/>
        </w:rPr>
        <w:t>比利时、加拿大、法国、日本、</w:t>
      </w:r>
      <w:r w:rsidRPr="00935951">
        <w:rPr>
          <w:rFonts w:hint="eastAsia"/>
          <w:bCs/>
          <w:sz w:val="24"/>
          <w:lang w:val="en-US" w:eastAsia="zh-CN"/>
        </w:rPr>
        <w:t>挪威</w:t>
      </w:r>
      <w:r w:rsidR="00060C3F" w:rsidRPr="00935951">
        <w:rPr>
          <w:rFonts w:hint="eastAsia"/>
          <w:bCs/>
          <w:sz w:val="24"/>
          <w:lang w:val="en-US" w:eastAsia="zh-CN"/>
        </w:rPr>
        <w:t>、</w:t>
      </w:r>
      <w:r w:rsidR="00060C3F" w:rsidRPr="00935951">
        <w:rPr>
          <w:bCs/>
          <w:sz w:val="24"/>
          <w:lang w:val="en-US" w:eastAsia="zh-CN"/>
        </w:rPr>
        <w:t>斯洛伐克和</w:t>
      </w:r>
      <w:r w:rsidRPr="00935951">
        <w:rPr>
          <w:bCs/>
          <w:sz w:val="24"/>
          <w:lang w:val="en-US" w:eastAsia="zh-CN"/>
        </w:rPr>
        <w:t>和美利坚合众国。</w:t>
      </w:r>
      <w:r w:rsidR="00060C3F" w:rsidRPr="00935951">
        <w:rPr>
          <w:rFonts w:hint="eastAsia"/>
          <w:bCs/>
          <w:sz w:val="24"/>
          <w:lang w:val="en-US" w:eastAsia="zh-CN"/>
        </w:rPr>
        <w:t>在</w:t>
      </w:r>
      <w:r w:rsidR="00935951" w:rsidRPr="00935951">
        <w:rPr>
          <w:rFonts w:hint="eastAsia"/>
          <w:bCs/>
          <w:sz w:val="24"/>
          <w:lang w:val="en-US" w:eastAsia="zh-CN"/>
        </w:rPr>
        <w:t>指定</w:t>
      </w:r>
      <w:r w:rsidR="00060C3F" w:rsidRPr="00935951">
        <w:rPr>
          <w:bCs/>
          <w:sz w:val="24"/>
          <w:lang w:val="en-US" w:eastAsia="zh-CN"/>
        </w:rPr>
        <w:t>主席</w:t>
      </w:r>
      <w:proofErr w:type="spellStart"/>
      <w:r w:rsidR="00060C3F" w:rsidRPr="00935951">
        <w:rPr>
          <w:bCs/>
          <w:sz w:val="24"/>
          <w:lang w:val="en-US" w:eastAsia="zh-CN"/>
        </w:rPr>
        <w:t>Mazen</w:t>
      </w:r>
      <w:proofErr w:type="spellEnd"/>
      <w:r w:rsidR="00060C3F" w:rsidRPr="00935951">
        <w:rPr>
          <w:bCs/>
          <w:sz w:val="24"/>
          <w:lang w:val="en-US" w:eastAsia="zh-CN"/>
        </w:rPr>
        <w:t xml:space="preserve"> Hussein</w:t>
      </w:r>
      <w:r w:rsidR="00060C3F" w:rsidRPr="00935951">
        <w:rPr>
          <w:rFonts w:hint="eastAsia"/>
          <w:bCs/>
          <w:sz w:val="24"/>
          <w:lang w:val="en-US" w:eastAsia="zh-CN"/>
        </w:rPr>
        <w:t>先生</w:t>
      </w:r>
      <w:r w:rsidR="00060C3F" w:rsidRPr="00935951">
        <w:rPr>
          <w:bCs/>
          <w:sz w:val="24"/>
          <w:lang w:val="en-US" w:eastAsia="zh-CN"/>
        </w:rPr>
        <w:t>（黎巴嫩）因</w:t>
      </w:r>
      <w:r w:rsidR="00060C3F" w:rsidRPr="00935951">
        <w:rPr>
          <w:rFonts w:hint="eastAsia"/>
          <w:bCs/>
          <w:sz w:val="24"/>
          <w:lang w:val="en-US" w:eastAsia="zh-CN"/>
        </w:rPr>
        <w:t>健康原因</w:t>
      </w:r>
      <w:r w:rsidR="00935951" w:rsidRPr="00935951">
        <w:rPr>
          <w:rFonts w:hint="eastAsia"/>
          <w:bCs/>
          <w:sz w:val="24"/>
          <w:lang w:val="en-US" w:eastAsia="zh-CN"/>
        </w:rPr>
        <w:t>缺席</w:t>
      </w:r>
      <w:r w:rsidR="00935951" w:rsidRPr="00935951">
        <w:rPr>
          <w:bCs/>
          <w:sz w:val="24"/>
          <w:lang w:val="en-US" w:eastAsia="zh-CN"/>
        </w:rPr>
        <w:t>的情况下，</w:t>
      </w:r>
      <w:r w:rsidR="00935951" w:rsidRPr="00935951">
        <w:rPr>
          <w:rFonts w:hint="eastAsia"/>
          <w:bCs/>
          <w:sz w:val="24"/>
          <w:lang w:val="en-US" w:eastAsia="zh-CN"/>
        </w:rPr>
        <w:t>会议</w:t>
      </w:r>
      <w:r w:rsidR="00935951" w:rsidRPr="00935951">
        <w:rPr>
          <w:bCs/>
          <w:sz w:val="24"/>
          <w:lang w:val="en-US" w:eastAsia="zh-CN"/>
        </w:rPr>
        <w:t>由</w:t>
      </w:r>
      <w:r w:rsidRPr="00935951">
        <w:rPr>
          <w:bCs/>
          <w:sz w:val="24"/>
          <w:lang w:val="en-US" w:eastAsia="zh-CN"/>
        </w:rPr>
        <w:t>副主席</w:t>
      </w:r>
      <w:r w:rsidR="00935951" w:rsidRPr="00935951">
        <w:rPr>
          <w:bCs/>
          <w:sz w:val="24"/>
          <w:lang w:val="en-US" w:eastAsia="zh-CN"/>
        </w:rPr>
        <w:t xml:space="preserve">Philippe </w:t>
      </w:r>
      <w:proofErr w:type="spellStart"/>
      <w:r w:rsidR="00935951" w:rsidRPr="00935951">
        <w:rPr>
          <w:bCs/>
          <w:sz w:val="24"/>
          <w:lang w:val="en-US" w:eastAsia="zh-CN"/>
        </w:rPr>
        <w:t>Chemouny</w:t>
      </w:r>
      <w:proofErr w:type="spellEnd"/>
      <w:r w:rsidR="00935951" w:rsidRPr="00935951">
        <w:rPr>
          <w:rFonts w:hint="eastAsia"/>
          <w:bCs/>
          <w:sz w:val="24"/>
          <w:lang w:val="en-US" w:eastAsia="zh-CN"/>
        </w:rPr>
        <w:t>先生</w:t>
      </w:r>
      <w:r w:rsidRPr="00935951">
        <w:rPr>
          <w:bCs/>
          <w:sz w:val="24"/>
          <w:lang w:val="en-US" w:eastAsia="zh-CN"/>
        </w:rPr>
        <w:t>（</w:t>
      </w:r>
      <w:r w:rsidR="00935951" w:rsidRPr="00935951">
        <w:rPr>
          <w:rFonts w:hint="eastAsia"/>
          <w:bCs/>
          <w:sz w:val="24"/>
          <w:lang w:val="en-US" w:eastAsia="zh-CN"/>
        </w:rPr>
        <w:t>加拿大</w:t>
      </w:r>
      <w:r w:rsidRPr="00935951">
        <w:rPr>
          <w:bCs/>
          <w:sz w:val="24"/>
          <w:lang w:val="en-US" w:eastAsia="zh-CN"/>
        </w:rPr>
        <w:t>）</w:t>
      </w:r>
      <w:r w:rsidR="00935951" w:rsidRPr="00935951">
        <w:rPr>
          <w:rFonts w:hint="eastAsia"/>
          <w:bCs/>
          <w:sz w:val="24"/>
          <w:lang w:val="en-US" w:eastAsia="zh-CN"/>
        </w:rPr>
        <w:t>主持</w:t>
      </w:r>
      <w:r w:rsidRPr="00935951">
        <w:rPr>
          <w:bCs/>
          <w:sz w:val="24"/>
          <w:lang w:val="en-US" w:eastAsia="zh-CN"/>
        </w:rPr>
        <w:t>。</w:t>
      </w:r>
    </w:p>
    <w:p w:rsidR="00035D56" w:rsidRPr="00DD677A" w:rsidRDefault="00977E85" w:rsidP="00DD49D8">
      <w:pPr>
        <w:pStyle w:val="Heading1"/>
        <w:numPr>
          <w:ilvl w:val="0"/>
          <w:numId w:val="14"/>
        </w:numPr>
        <w:tabs>
          <w:tab w:val="clear" w:pos="142"/>
          <w:tab w:val="num" w:pos="720"/>
        </w:tabs>
        <w:spacing w:before="120" w:after="120"/>
        <w:ind w:left="0"/>
        <w:rPr>
          <w:sz w:val="24"/>
          <w:lang w:eastAsia="zh-CN"/>
        </w:rPr>
      </w:pPr>
      <w:r w:rsidRPr="0097633D">
        <w:rPr>
          <w:bCs/>
          <w:sz w:val="24"/>
          <w:lang w:val="en-US" w:eastAsia="zh-CN"/>
        </w:rPr>
        <w:lastRenderedPageBreak/>
        <w:t>[</w:t>
      </w:r>
      <w:r w:rsidR="00035D56" w:rsidRPr="00DD677A">
        <w:rPr>
          <w:bCs/>
          <w:sz w:val="24"/>
          <w:lang w:val="en-US" w:eastAsia="zh-CN"/>
        </w:rPr>
        <w:t>出席</w:t>
      </w:r>
      <w:r>
        <w:rPr>
          <w:rFonts w:hint="eastAsia"/>
          <w:bCs/>
          <w:sz w:val="24"/>
          <w:lang w:val="en-US" w:eastAsia="zh-CN"/>
        </w:rPr>
        <w:t>第八十三次</w:t>
      </w:r>
      <w:r w:rsidR="00035D56" w:rsidRPr="00DD677A">
        <w:rPr>
          <w:bCs/>
          <w:sz w:val="24"/>
          <w:lang w:val="en-US" w:eastAsia="zh-CN"/>
        </w:rPr>
        <w:t>会议的</w:t>
      </w:r>
      <w:r w:rsidRPr="00977E85">
        <w:rPr>
          <w:bCs/>
          <w:sz w:val="24"/>
          <w:vertAlign w:val="superscript"/>
          <w:lang w:val="en-US" w:eastAsia="zh-CN"/>
        </w:rPr>
        <w:footnoteReference w:id="5"/>
      </w:r>
      <w:r w:rsidRPr="00977E85">
        <w:rPr>
          <w:rFonts w:hint="eastAsia"/>
          <w:bCs/>
          <w:sz w:val="24"/>
          <w:vertAlign w:val="superscript"/>
          <w:lang w:val="en-US" w:eastAsia="zh-CN"/>
        </w:rPr>
        <w:t xml:space="preserve"> </w:t>
      </w:r>
      <w:r w:rsidR="00035D56" w:rsidRPr="00DD677A">
        <w:rPr>
          <w:bCs/>
          <w:sz w:val="24"/>
          <w:lang w:val="en-US" w:eastAsia="zh-CN"/>
        </w:rPr>
        <w:t>有代表第</w:t>
      </w:r>
      <w:r w:rsidR="00035D56" w:rsidRPr="00DD677A">
        <w:rPr>
          <w:bCs/>
          <w:sz w:val="24"/>
          <w:lang w:val="en-US" w:eastAsia="zh-CN"/>
        </w:rPr>
        <w:t>5</w:t>
      </w:r>
      <w:r w:rsidR="00035D56" w:rsidRPr="00DD677A">
        <w:rPr>
          <w:bCs/>
          <w:sz w:val="24"/>
          <w:lang w:val="en-US" w:eastAsia="zh-CN"/>
        </w:rPr>
        <w:t>条缔约方的</w:t>
      </w:r>
      <w:r>
        <w:rPr>
          <w:rFonts w:hint="eastAsia"/>
          <w:bCs/>
          <w:sz w:val="24"/>
          <w:lang w:val="en-US" w:eastAsia="zh-CN"/>
        </w:rPr>
        <w:t>阿根廷</w:t>
      </w:r>
      <w:r>
        <w:rPr>
          <w:bCs/>
          <w:sz w:val="24"/>
          <w:lang w:val="en-US" w:eastAsia="zh-CN"/>
        </w:rPr>
        <w:t>、贝宁、中国</w:t>
      </w:r>
      <w:r>
        <w:rPr>
          <w:rFonts w:hint="eastAsia"/>
          <w:bCs/>
          <w:sz w:val="24"/>
          <w:lang w:val="en-US" w:eastAsia="zh-CN"/>
        </w:rPr>
        <w:t>、</w:t>
      </w:r>
      <w:r>
        <w:rPr>
          <w:bCs/>
          <w:sz w:val="24"/>
          <w:lang w:val="en-US" w:eastAsia="zh-CN"/>
        </w:rPr>
        <w:t>格林纳达、科威特</w:t>
      </w:r>
      <w:r w:rsidR="00AD428F">
        <w:rPr>
          <w:rFonts w:hint="eastAsia"/>
          <w:bCs/>
          <w:sz w:val="24"/>
          <w:lang w:val="en-US" w:eastAsia="zh-CN"/>
        </w:rPr>
        <w:t>、</w:t>
      </w:r>
      <w:r w:rsidR="00AD428F">
        <w:rPr>
          <w:bCs/>
          <w:sz w:val="24"/>
          <w:lang w:val="en-US" w:eastAsia="zh-CN"/>
        </w:rPr>
        <w:t>尼日尔</w:t>
      </w:r>
      <w:r>
        <w:rPr>
          <w:bCs/>
          <w:sz w:val="24"/>
          <w:lang w:val="en-US" w:eastAsia="zh-CN"/>
        </w:rPr>
        <w:t>和卢旺达，以及代表非第</w:t>
      </w:r>
      <w:r>
        <w:rPr>
          <w:rFonts w:hint="eastAsia"/>
          <w:bCs/>
          <w:sz w:val="24"/>
          <w:lang w:val="en-US" w:eastAsia="zh-CN"/>
        </w:rPr>
        <w:t>5</w:t>
      </w:r>
      <w:r w:rsidR="00AD428F">
        <w:rPr>
          <w:rFonts w:hint="eastAsia"/>
          <w:bCs/>
          <w:sz w:val="24"/>
          <w:lang w:val="en-US" w:eastAsia="zh-CN"/>
        </w:rPr>
        <w:t>条缔约方</w:t>
      </w:r>
      <w:r>
        <w:rPr>
          <w:bCs/>
          <w:sz w:val="24"/>
          <w:lang w:val="en-US" w:eastAsia="zh-CN"/>
        </w:rPr>
        <w:t>的比利时、加拿大、法国、匈牙利、</w:t>
      </w:r>
      <w:r w:rsidR="00035D56" w:rsidRPr="00DD677A">
        <w:rPr>
          <w:bCs/>
          <w:sz w:val="24"/>
          <w:lang w:val="en-US" w:eastAsia="zh-CN"/>
        </w:rPr>
        <w:t>日本、</w:t>
      </w:r>
      <w:r>
        <w:rPr>
          <w:rFonts w:hint="eastAsia"/>
          <w:bCs/>
          <w:sz w:val="24"/>
          <w:lang w:val="en-US" w:eastAsia="zh-CN"/>
        </w:rPr>
        <w:t>挪威</w:t>
      </w:r>
      <w:r w:rsidR="00035D56" w:rsidRPr="00DD677A">
        <w:rPr>
          <w:bCs/>
          <w:sz w:val="24"/>
          <w:lang w:val="en-US" w:eastAsia="zh-CN"/>
        </w:rPr>
        <w:t>和美利坚合众国。</w:t>
      </w:r>
      <w:r w:rsidR="00AD428F">
        <w:rPr>
          <w:rFonts w:hint="eastAsia"/>
          <w:bCs/>
          <w:sz w:val="24"/>
          <w:lang w:val="en-US" w:eastAsia="zh-CN"/>
        </w:rPr>
        <w:t>会议</w:t>
      </w:r>
      <w:r w:rsidR="00935951">
        <w:rPr>
          <w:rFonts w:hint="eastAsia"/>
          <w:bCs/>
          <w:sz w:val="24"/>
          <w:lang w:val="en-US" w:eastAsia="zh-CN"/>
        </w:rPr>
        <w:t>由</w:t>
      </w:r>
      <w:r w:rsidRPr="0097633D">
        <w:rPr>
          <w:bCs/>
          <w:sz w:val="24"/>
          <w:lang w:val="en-US" w:eastAsia="zh-CN"/>
        </w:rPr>
        <w:t xml:space="preserve">Philippe </w:t>
      </w:r>
      <w:proofErr w:type="spellStart"/>
      <w:r w:rsidRPr="0097633D">
        <w:rPr>
          <w:bCs/>
          <w:sz w:val="24"/>
          <w:lang w:val="en-US" w:eastAsia="zh-CN"/>
        </w:rPr>
        <w:t>Chemouny</w:t>
      </w:r>
      <w:proofErr w:type="spellEnd"/>
      <w:r>
        <w:rPr>
          <w:bCs/>
          <w:sz w:val="24"/>
          <w:lang w:val="en-US" w:eastAsia="zh-CN"/>
        </w:rPr>
        <w:t>先生（</w:t>
      </w:r>
      <w:r>
        <w:rPr>
          <w:rFonts w:hint="eastAsia"/>
          <w:bCs/>
          <w:sz w:val="24"/>
          <w:lang w:val="en-US" w:eastAsia="zh-CN"/>
        </w:rPr>
        <w:t>加拿大</w:t>
      </w:r>
      <w:r w:rsidR="00035D56" w:rsidRPr="00DD677A">
        <w:rPr>
          <w:bCs/>
          <w:sz w:val="24"/>
          <w:lang w:val="en-US" w:eastAsia="zh-CN"/>
        </w:rPr>
        <w:t>）</w:t>
      </w:r>
      <w:r w:rsidR="00AD428F">
        <w:rPr>
          <w:rFonts w:hint="eastAsia"/>
          <w:bCs/>
          <w:sz w:val="24"/>
          <w:lang w:val="en-US" w:eastAsia="zh-CN"/>
        </w:rPr>
        <w:t>主持</w:t>
      </w:r>
      <w:r w:rsidR="00AD428F">
        <w:rPr>
          <w:bCs/>
          <w:sz w:val="24"/>
          <w:lang w:val="en-US" w:eastAsia="zh-CN"/>
        </w:rPr>
        <w:t>，</w:t>
      </w:r>
      <w:r w:rsidRPr="0097633D">
        <w:rPr>
          <w:bCs/>
          <w:sz w:val="24"/>
          <w:lang w:val="en-US" w:eastAsia="zh-CN"/>
        </w:rPr>
        <w:t xml:space="preserve">Juliet </w:t>
      </w:r>
      <w:proofErr w:type="spellStart"/>
      <w:r w:rsidRPr="0097633D">
        <w:rPr>
          <w:bCs/>
          <w:sz w:val="24"/>
          <w:lang w:val="en-US" w:eastAsia="zh-CN"/>
        </w:rPr>
        <w:t>Kabera</w:t>
      </w:r>
      <w:proofErr w:type="spellEnd"/>
      <w:r>
        <w:rPr>
          <w:rFonts w:hint="eastAsia"/>
          <w:bCs/>
          <w:sz w:val="24"/>
          <w:lang w:val="en-US" w:eastAsia="zh-CN"/>
        </w:rPr>
        <w:t>女士</w:t>
      </w:r>
      <w:r>
        <w:rPr>
          <w:bCs/>
          <w:sz w:val="24"/>
          <w:lang w:val="en-US" w:eastAsia="zh-CN"/>
        </w:rPr>
        <w:t>（卢旺达）</w:t>
      </w:r>
      <w:r w:rsidR="00AD428F">
        <w:rPr>
          <w:rFonts w:hint="eastAsia"/>
          <w:bCs/>
          <w:sz w:val="24"/>
          <w:lang w:val="en-US" w:eastAsia="zh-CN"/>
        </w:rPr>
        <w:t>为</w:t>
      </w:r>
      <w:r w:rsidR="00AD428F">
        <w:rPr>
          <w:bCs/>
          <w:sz w:val="24"/>
          <w:lang w:val="en-US" w:eastAsia="zh-CN"/>
        </w:rPr>
        <w:t>副主席</w:t>
      </w:r>
      <w:r w:rsidR="00035D56" w:rsidRPr="00DD677A">
        <w:rPr>
          <w:bCs/>
          <w:sz w:val="24"/>
          <w:lang w:val="en-US" w:eastAsia="zh-CN"/>
        </w:rPr>
        <w:t>。</w:t>
      </w:r>
      <w:r w:rsidRPr="0097633D">
        <w:rPr>
          <w:bCs/>
          <w:sz w:val="24"/>
          <w:lang w:val="en-US" w:eastAsia="zh-CN"/>
        </w:rPr>
        <w:t>]</w:t>
      </w:r>
    </w:p>
    <w:p w:rsidR="00035D56" w:rsidRPr="00DD677A" w:rsidRDefault="0097633D" w:rsidP="00DD49D8">
      <w:pPr>
        <w:pStyle w:val="Heading1"/>
        <w:numPr>
          <w:ilvl w:val="0"/>
          <w:numId w:val="14"/>
        </w:numPr>
        <w:tabs>
          <w:tab w:val="clear" w:pos="142"/>
          <w:tab w:val="num" w:pos="720"/>
        </w:tabs>
        <w:spacing w:before="120" w:after="120"/>
        <w:ind w:left="0"/>
        <w:rPr>
          <w:sz w:val="24"/>
          <w:lang w:val="en-US" w:eastAsia="zh-CN"/>
        </w:rPr>
      </w:pPr>
      <w:r w:rsidRPr="0097633D">
        <w:rPr>
          <w:sz w:val="24"/>
          <w:lang w:val="en-US" w:eastAsia="zh-CN"/>
        </w:rPr>
        <w:t>[</w:t>
      </w:r>
      <w:r w:rsidR="00035D56" w:rsidRPr="00DD677A">
        <w:rPr>
          <w:sz w:val="24"/>
          <w:lang w:val="en-US" w:eastAsia="zh-CN"/>
        </w:rPr>
        <w:t>各执行机构的代表也出席了</w:t>
      </w:r>
      <w:r>
        <w:rPr>
          <w:rFonts w:hint="eastAsia"/>
          <w:sz w:val="24"/>
          <w:lang w:val="en-US" w:eastAsia="zh-CN"/>
        </w:rPr>
        <w:t>第八十二</w:t>
      </w:r>
      <w:r w:rsidR="00035D56" w:rsidRPr="00DD677A">
        <w:rPr>
          <w:sz w:val="24"/>
          <w:lang w:val="en-US" w:eastAsia="zh-CN"/>
        </w:rPr>
        <w:t>次</w:t>
      </w:r>
      <w:r>
        <w:rPr>
          <w:rFonts w:hint="eastAsia"/>
          <w:sz w:val="24"/>
          <w:lang w:val="en-US" w:eastAsia="zh-CN"/>
        </w:rPr>
        <w:t>和</w:t>
      </w:r>
      <w:r>
        <w:rPr>
          <w:sz w:val="24"/>
          <w:lang w:val="en-US" w:eastAsia="zh-CN"/>
        </w:rPr>
        <w:t>第八十三次会议</w:t>
      </w:r>
      <w:r w:rsidR="00035D56" w:rsidRPr="00DD677A">
        <w:rPr>
          <w:sz w:val="24"/>
          <w:lang w:val="en-US" w:eastAsia="zh-CN"/>
        </w:rPr>
        <w:t>，这些执行机构是：作为多边基金执行机构和财务主任的联合国</w:t>
      </w:r>
      <w:r w:rsidR="006B30B8">
        <w:rPr>
          <w:sz w:val="24"/>
          <w:lang w:val="en-US" w:eastAsia="zh-CN"/>
        </w:rPr>
        <w:t>开发署</w:t>
      </w:r>
      <w:r w:rsidR="00035D56" w:rsidRPr="00DD677A">
        <w:rPr>
          <w:sz w:val="24"/>
          <w:lang w:val="en-US" w:eastAsia="zh-CN"/>
        </w:rPr>
        <w:t>（</w:t>
      </w:r>
      <w:r w:rsidR="006B30B8">
        <w:rPr>
          <w:sz w:val="24"/>
          <w:lang w:val="en-US" w:eastAsia="zh-CN"/>
        </w:rPr>
        <w:t>开发署</w:t>
      </w:r>
      <w:r w:rsidR="00035D56" w:rsidRPr="00DD677A">
        <w:rPr>
          <w:sz w:val="24"/>
          <w:lang w:val="en-US" w:eastAsia="zh-CN"/>
        </w:rPr>
        <w:t>）和联合国</w:t>
      </w:r>
      <w:r w:rsidR="006B30B8">
        <w:rPr>
          <w:sz w:val="24"/>
          <w:lang w:val="en-US" w:eastAsia="zh-CN"/>
        </w:rPr>
        <w:t>环境署</w:t>
      </w:r>
      <w:r w:rsidR="00035D56" w:rsidRPr="00DD677A">
        <w:rPr>
          <w:sz w:val="24"/>
          <w:lang w:val="en-US" w:eastAsia="zh-CN"/>
        </w:rPr>
        <w:t>（</w:t>
      </w:r>
      <w:r w:rsidR="006B30B8">
        <w:rPr>
          <w:sz w:val="24"/>
          <w:lang w:val="en-US" w:eastAsia="zh-CN"/>
        </w:rPr>
        <w:t>环境署</w:t>
      </w:r>
      <w:r w:rsidR="00035D56" w:rsidRPr="00DD677A">
        <w:rPr>
          <w:sz w:val="24"/>
          <w:lang w:val="en-US" w:eastAsia="zh-CN"/>
        </w:rPr>
        <w:t>），联合国工业和发展组织（工发组织）和世界银行；臭氧秘书处</w:t>
      </w:r>
      <w:r w:rsidR="00B3486B">
        <w:rPr>
          <w:rFonts w:hint="eastAsia"/>
          <w:sz w:val="24"/>
          <w:lang w:val="en-US" w:eastAsia="zh-CN"/>
        </w:rPr>
        <w:t>的</w:t>
      </w:r>
      <w:r w:rsidR="00035D56" w:rsidRPr="00DD677A">
        <w:rPr>
          <w:sz w:val="24"/>
          <w:lang w:val="en-US" w:eastAsia="zh-CN"/>
        </w:rPr>
        <w:t>代表</w:t>
      </w:r>
      <w:r>
        <w:rPr>
          <w:rFonts w:hint="eastAsia"/>
          <w:sz w:val="24"/>
          <w:lang w:val="en-US" w:eastAsia="zh-CN"/>
        </w:rPr>
        <w:t>和</w:t>
      </w:r>
      <w:r w:rsidR="00035D56" w:rsidRPr="00DD677A">
        <w:rPr>
          <w:sz w:val="24"/>
          <w:lang w:val="en-US" w:eastAsia="zh-CN"/>
        </w:rPr>
        <w:t>其他观察员也出席了会议。</w:t>
      </w:r>
      <w:r w:rsidRPr="0097633D">
        <w:rPr>
          <w:sz w:val="24"/>
          <w:lang w:val="en-US" w:eastAsia="zh-CN"/>
        </w:rPr>
        <w:t>]</w:t>
      </w:r>
    </w:p>
    <w:p w:rsidR="00035D56" w:rsidRPr="00F278BB" w:rsidRDefault="00035D56" w:rsidP="00DD49D8">
      <w:pPr>
        <w:widowControl w:val="0"/>
        <w:numPr>
          <w:ilvl w:val="0"/>
          <w:numId w:val="15"/>
        </w:numPr>
        <w:tabs>
          <w:tab w:val="num" w:pos="720"/>
        </w:tabs>
        <w:spacing w:before="240" w:after="120"/>
        <w:ind w:left="0" w:firstLine="0"/>
        <w:jc w:val="center"/>
        <w:rPr>
          <w:rFonts w:eastAsia="SimHei"/>
          <w:caps/>
          <w:sz w:val="28"/>
          <w:lang w:eastAsia="zh-CN"/>
        </w:rPr>
      </w:pPr>
      <w:r w:rsidRPr="00F278BB">
        <w:rPr>
          <w:rFonts w:eastAsia="SimHei"/>
          <w:caps/>
          <w:sz w:val="28"/>
          <w:lang w:eastAsia="zh-CN"/>
        </w:rPr>
        <w:t>有关《基加利修正案》的政策事项</w:t>
      </w:r>
    </w:p>
    <w:p w:rsidR="005D396E" w:rsidRPr="005D396E" w:rsidRDefault="005D396E" w:rsidP="00DD49D8">
      <w:pPr>
        <w:pStyle w:val="Heading1"/>
        <w:numPr>
          <w:ilvl w:val="0"/>
          <w:numId w:val="14"/>
        </w:numPr>
        <w:tabs>
          <w:tab w:val="clear" w:pos="142"/>
          <w:tab w:val="num" w:pos="0"/>
          <w:tab w:val="num" w:pos="720"/>
        </w:tabs>
        <w:spacing w:before="120" w:after="120"/>
        <w:ind w:left="0"/>
        <w:rPr>
          <w:sz w:val="24"/>
          <w:lang w:val="en-US" w:eastAsia="zh-CN"/>
        </w:rPr>
      </w:pPr>
      <w:r w:rsidRPr="005D396E">
        <w:rPr>
          <w:rFonts w:hint="eastAsia"/>
          <w:sz w:val="24"/>
          <w:lang w:val="en-US" w:eastAsia="zh-CN"/>
        </w:rPr>
        <w:t>根据</w:t>
      </w:r>
      <w:r w:rsidR="00337356">
        <w:rPr>
          <w:rFonts w:hint="eastAsia"/>
          <w:sz w:val="24"/>
          <w:lang w:val="en-US" w:eastAsia="zh-CN"/>
        </w:rPr>
        <w:t>已</w:t>
      </w:r>
      <w:r w:rsidRPr="005D396E">
        <w:rPr>
          <w:sz w:val="24"/>
          <w:lang w:val="en-US" w:eastAsia="zh-CN"/>
        </w:rPr>
        <w:t>通过</w:t>
      </w:r>
      <w:r w:rsidRPr="005D396E">
        <w:rPr>
          <w:rFonts w:hint="eastAsia"/>
          <w:sz w:val="24"/>
          <w:lang w:val="en-US" w:eastAsia="zh-CN"/>
        </w:rPr>
        <w:t>的</w:t>
      </w:r>
      <w:r w:rsidRPr="005D396E">
        <w:rPr>
          <w:sz w:val="24"/>
          <w:lang w:val="en-US" w:eastAsia="zh-CN"/>
        </w:rPr>
        <w:t>《基加利修正案》</w:t>
      </w:r>
      <w:r w:rsidRPr="005D396E">
        <w:rPr>
          <w:rFonts w:hint="eastAsia"/>
          <w:sz w:val="24"/>
          <w:lang w:val="en-US" w:eastAsia="zh-CN"/>
        </w:rPr>
        <w:t>和缔约方第二十八次会议</w:t>
      </w:r>
      <w:r w:rsidRPr="005D396E">
        <w:rPr>
          <w:sz w:val="24"/>
          <w:lang w:val="en-US" w:eastAsia="zh-CN"/>
        </w:rPr>
        <w:t>的相关第</w:t>
      </w:r>
      <w:r w:rsidRPr="005D396E">
        <w:rPr>
          <w:sz w:val="24"/>
          <w:lang w:val="en-US" w:eastAsia="zh-CN"/>
        </w:rPr>
        <w:t>XXVIII/2</w:t>
      </w:r>
      <w:r w:rsidRPr="005D396E">
        <w:rPr>
          <w:rFonts w:hint="eastAsia"/>
          <w:sz w:val="24"/>
          <w:lang w:val="en-US" w:eastAsia="zh-CN"/>
        </w:rPr>
        <w:t>号决定</w:t>
      </w:r>
      <w:r w:rsidRPr="005D396E">
        <w:rPr>
          <w:sz w:val="24"/>
          <w:lang w:val="en-US" w:eastAsia="zh-CN"/>
        </w:rPr>
        <w:t>，</w:t>
      </w:r>
      <w:r w:rsidRPr="005D396E">
        <w:rPr>
          <w:rFonts w:hint="eastAsia"/>
          <w:sz w:val="24"/>
          <w:lang w:val="en-US" w:eastAsia="zh-CN"/>
        </w:rPr>
        <w:t>执行委员会</w:t>
      </w:r>
      <w:r w:rsidRPr="005D396E">
        <w:rPr>
          <w:sz w:val="24"/>
          <w:lang w:val="en-US" w:eastAsia="zh-CN"/>
        </w:rPr>
        <w:t>在</w:t>
      </w:r>
      <w:r w:rsidRPr="005D396E">
        <w:rPr>
          <w:rFonts w:hint="eastAsia"/>
          <w:sz w:val="24"/>
          <w:lang w:val="en-US" w:eastAsia="zh-CN"/>
        </w:rPr>
        <w:t>第七十七次会议</w:t>
      </w:r>
      <w:r w:rsidRPr="005D396E">
        <w:rPr>
          <w:sz w:val="24"/>
          <w:lang w:val="en-US" w:eastAsia="zh-CN"/>
        </w:rPr>
        <w:t>上</w:t>
      </w:r>
      <w:r w:rsidRPr="005D396E">
        <w:rPr>
          <w:rFonts w:hint="eastAsia"/>
          <w:sz w:val="24"/>
          <w:lang w:val="en-US" w:eastAsia="zh-CN"/>
        </w:rPr>
        <w:t>讨论了由</w:t>
      </w:r>
      <w:r w:rsidRPr="005D396E">
        <w:rPr>
          <w:sz w:val="24"/>
          <w:lang w:val="en-US" w:eastAsia="zh-CN"/>
        </w:rPr>
        <w:t>《修正案</w:t>
      </w:r>
      <w:r w:rsidRPr="005D396E">
        <w:rPr>
          <w:rFonts w:hint="eastAsia"/>
          <w:sz w:val="24"/>
          <w:lang w:val="en-US" w:eastAsia="zh-CN"/>
        </w:rPr>
        <w:t>》所产生</w:t>
      </w:r>
      <w:r w:rsidRPr="005D396E">
        <w:rPr>
          <w:sz w:val="24"/>
          <w:lang w:val="en-US" w:eastAsia="zh-CN"/>
        </w:rPr>
        <w:t>的与执行委员会相关的问题。</w:t>
      </w:r>
      <w:r w:rsidRPr="00111198">
        <w:rPr>
          <w:sz w:val="24"/>
          <w:vertAlign w:val="superscript"/>
          <w:lang w:val="en-US" w:eastAsia="zh-CN"/>
        </w:rPr>
        <w:footnoteReference w:id="6"/>
      </w:r>
      <w:r w:rsidRPr="00111198">
        <w:rPr>
          <w:sz w:val="24"/>
          <w:vertAlign w:val="superscript"/>
          <w:lang w:val="en-US" w:eastAsia="zh-CN"/>
        </w:rPr>
        <w:t xml:space="preserve"> </w:t>
      </w:r>
      <w:r>
        <w:rPr>
          <w:rFonts w:hint="eastAsia"/>
          <w:sz w:val="24"/>
          <w:lang w:val="en-US" w:eastAsia="zh-CN"/>
        </w:rPr>
        <w:t>执行委员会</w:t>
      </w:r>
      <w:r>
        <w:rPr>
          <w:sz w:val="24"/>
          <w:lang w:val="en-US" w:eastAsia="zh-CN"/>
        </w:rPr>
        <w:t>的讨论导致决定举行</w:t>
      </w:r>
      <w:r>
        <w:rPr>
          <w:rFonts w:hint="eastAsia"/>
          <w:sz w:val="24"/>
          <w:lang w:val="en-US" w:eastAsia="zh-CN"/>
        </w:rPr>
        <w:t>一次</w:t>
      </w:r>
      <w:r>
        <w:rPr>
          <w:sz w:val="24"/>
          <w:lang w:val="en-US" w:eastAsia="zh-CN"/>
        </w:rPr>
        <w:t>为期</w:t>
      </w:r>
      <w:r>
        <w:rPr>
          <w:rFonts w:hint="eastAsia"/>
          <w:sz w:val="24"/>
          <w:lang w:val="en-US" w:eastAsia="zh-CN"/>
        </w:rPr>
        <w:t>4</w:t>
      </w:r>
      <w:r>
        <w:rPr>
          <w:rFonts w:hint="eastAsia"/>
          <w:sz w:val="24"/>
          <w:lang w:val="en-US" w:eastAsia="zh-CN"/>
        </w:rPr>
        <w:t>天</w:t>
      </w:r>
      <w:r>
        <w:rPr>
          <w:sz w:val="24"/>
          <w:lang w:val="en-US" w:eastAsia="zh-CN"/>
        </w:rPr>
        <w:t>的特别会议，即第七十八次会议，</w:t>
      </w:r>
      <w:r>
        <w:rPr>
          <w:rFonts w:hint="eastAsia"/>
          <w:sz w:val="24"/>
          <w:lang w:val="en-US" w:eastAsia="zh-CN"/>
        </w:rPr>
        <w:t>讨论</w:t>
      </w:r>
      <w:r>
        <w:rPr>
          <w:sz w:val="24"/>
          <w:lang w:val="en-US" w:eastAsia="zh-CN"/>
        </w:rPr>
        <w:t>由</w:t>
      </w:r>
      <w:r>
        <w:rPr>
          <w:rFonts w:hint="eastAsia"/>
          <w:sz w:val="24"/>
          <w:lang w:val="en-US" w:eastAsia="zh-CN"/>
        </w:rPr>
        <w:t>第</w:t>
      </w:r>
      <w:r w:rsidRPr="005D396E">
        <w:rPr>
          <w:sz w:val="24"/>
          <w:lang w:val="en-US" w:eastAsia="zh-CN"/>
        </w:rPr>
        <w:t>XXVIII/2</w:t>
      </w:r>
      <w:r>
        <w:rPr>
          <w:rFonts w:hint="eastAsia"/>
          <w:sz w:val="24"/>
          <w:lang w:val="en-US" w:eastAsia="zh-CN"/>
        </w:rPr>
        <w:t>号决定</w:t>
      </w:r>
      <w:r w:rsidR="007059AA">
        <w:rPr>
          <w:rFonts w:hint="eastAsia"/>
          <w:sz w:val="24"/>
          <w:lang w:val="en-US" w:eastAsia="zh-CN"/>
        </w:rPr>
        <w:t>所</w:t>
      </w:r>
      <w:r>
        <w:rPr>
          <w:sz w:val="24"/>
          <w:lang w:val="en-US" w:eastAsia="zh-CN"/>
        </w:rPr>
        <w:t>产生的问题。</w:t>
      </w:r>
      <w:r w:rsidR="007059AA">
        <w:rPr>
          <w:rFonts w:hint="eastAsia"/>
          <w:sz w:val="24"/>
          <w:lang w:val="en-US" w:eastAsia="zh-CN"/>
        </w:rPr>
        <w:t>嗣后</w:t>
      </w:r>
      <w:r w:rsidR="007059AA">
        <w:rPr>
          <w:sz w:val="24"/>
          <w:lang w:val="en-US" w:eastAsia="zh-CN"/>
        </w:rPr>
        <w:t>各次会议继续讨论了</w:t>
      </w:r>
      <w:r w:rsidR="00337356">
        <w:rPr>
          <w:rFonts w:hint="eastAsia"/>
          <w:sz w:val="24"/>
          <w:lang w:val="en-US" w:eastAsia="zh-CN"/>
        </w:rPr>
        <w:t>这些</w:t>
      </w:r>
      <w:r w:rsidR="007059AA">
        <w:rPr>
          <w:rFonts w:hint="eastAsia"/>
          <w:sz w:val="24"/>
          <w:lang w:val="en-US" w:eastAsia="zh-CN"/>
        </w:rPr>
        <w:t>问题</w:t>
      </w:r>
      <w:r w:rsidR="007059AA">
        <w:rPr>
          <w:sz w:val="24"/>
          <w:lang w:val="en-US" w:eastAsia="zh-CN"/>
        </w:rPr>
        <w:t>。</w:t>
      </w:r>
      <w:r w:rsidRPr="005D396E">
        <w:rPr>
          <w:sz w:val="24"/>
          <w:lang w:val="en-US" w:eastAsia="zh-CN"/>
        </w:rPr>
        <w:t xml:space="preserve"> </w:t>
      </w:r>
    </w:p>
    <w:p w:rsidR="005D396E" w:rsidRPr="00CB0E8F" w:rsidRDefault="007059AA" w:rsidP="00DD49D8">
      <w:pPr>
        <w:pStyle w:val="Heading1"/>
        <w:numPr>
          <w:ilvl w:val="0"/>
          <w:numId w:val="14"/>
        </w:numPr>
        <w:tabs>
          <w:tab w:val="clear" w:pos="142"/>
          <w:tab w:val="num" w:pos="0"/>
          <w:tab w:val="num" w:pos="720"/>
        </w:tabs>
        <w:spacing w:before="120" w:after="120"/>
        <w:ind w:left="0"/>
        <w:rPr>
          <w:sz w:val="24"/>
          <w:lang w:val="en-US" w:eastAsia="zh-CN"/>
        </w:rPr>
      </w:pPr>
      <w:r w:rsidRPr="00CB0E8F">
        <w:rPr>
          <w:rFonts w:hint="eastAsia"/>
          <w:sz w:val="24"/>
          <w:lang w:val="en-US" w:eastAsia="zh-CN"/>
        </w:rPr>
        <w:t>缔约方</w:t>
      </w:r>
      <w:r w:rsidRPr="00CB0E8F">
        <w:rPr>
          <w:sz w:val="24"/>
          <w:lang w:val="en-US" w:eastAsia="zh-CN"/>
        </w:rPr>
        <w:t>在</w:t>
      </w:r>
      <w:r w:rsidRPr="00CB0E8F">
        <w:rPr>
          <w:rFonts w:hint="eastAsia"/>
          <w:sz w:val="24"/>
          <w:lang w:val="en-US" w:eastAsia="zh-CN"/>
        </w:rPr>
        <w:t>第</w:t>
      </w:r>
      <w:r w:rsidR="005D396E" w:rsidRPr="00CB0E8F">
        <w:rPr>
          <w:sz w:val="24"/>
          <w:lang w:val="en-US" w:eastAsia="zh-CN"/>
        </w:rPr>
        <w:t>XXVIII/2</w:t>
      </w:r>
      <w:r w:rsidRPr="00CB0E8F">
        <w:rPr>
          <w:rFonts w:hint="eastAsia"/>
          <w:sz w:val="24"/>
          <w:lang w:val="en-US" w:eastAsia="zh-CN"/>
        </w:rPr>
        <w:t>号决定</w:t>
      </w:r>
      <w:r w:rsidRPr="00CB0E8F">
        <w:rPr>
          <w:sz w:val="24"/>
          <w:lang w:val="en-US" w:eastAsia="zh-CN"/>
        </w:rPr>
        <w:t>第</w:t>
      </w:r>
      <w:r w:rsidRPr="00CB0E8F">
        <w:rPr>
          <w:rFonts w:hint="eastAsia"/>
          <w:sz w:val="24"/>
          <w:lang w:val="en-US" w:eastAsia="zh-CN"/>
        </w:rPr>
        <w:t>10</w:t>
      </w:r>
      <w:r w:rsidRPr="00CB0E8F">
        <w:rPr>
          <w:rFonts w:hint="eastAsia"/>
          <w:sz w:val="24"/>
          <w:lang w:val="en-US" w:eastAsia="zh-CN"/>
        </w:rPr>
        <w:t>和</w:t>
      </w:r>
      <w:r w:rsidRPr="00CB0E8F">
        <w:rPr>
          <w:rFonts w:hint="eastAsia"/>
          <w:sz w:val="24"/>
          <w:lang w:val="en-US" w:eastAsia="zh-CN"/>
        </w:rPr>
        <w:t>11</w:t>
      </w:r>
      <w:r w:rsidRPr="00CB0E8F">
        <w:rPr>
          <w:rFonts w:hint="eastAsia"/>
          <w:sz w:val="24"/>
          <w:lang w:val="en-US" w:eastAsia="zh-CN"/>
        </w:rPr>
        <w:t>段中</w:t>
      </w:r>
      <w:r w:rsidRPr="00CB0E8F">
        <w:rPr>
          <w:sz w:val="24"/>
          <w:lang w:val="en-US" w:eastAsia="zh-CN"/>
        </w:rPr>
        <w:t>请执行委员会</w:t>
      </w:r>
      <w:r w:rsidR="00CB0E8F" w:rsidRPr="00CB0E8F">
        <w:rPr>
          <w:rFonts w:hint="eastAsia"/>
          <w:sz w:val="24"/>
          <w:lang w:val="en-US" w:eastAsia="zh-CN"/>
        </w:rPr>
        <w:t>在</w:t>
      </w:r>
      <w:r w:rsidR="00CB0E8F" w:rsidRPr="00CB0E8F">
        <w:rPr>
          <w:sz w:val="24"/>
          <w:lang w:val="en-US" w:eastAsia="zh-CN"/>
        </w:rPr>
        <w:t>《修正案</w:t>
      </w:r>
      <w:r w:rsidR="00CB0E8F" w:rsidRPr="00CB0E8F">
        <w:rPr>
          <w:rFonts w:hint="eastAsia"/>
          <w:sz w:val="24"/>
          <w:lang w:val="en-US" w:eastAsia="zh-CN"/>
        </w:rPr>
        <w:t>》</w:t>
      </w:r>
      <w:r w:rsidR="00CB0E8F" w:rsidRPr="00CB0E8F">
        <w:rPr>
          <w:sz w:val="24"/>
          <w:lang w:val="en-US" w:eastAsia="zh-CN"/>
        </w:rPr>
        <w:t>通过两年后</w:t>
      </w:r>
      <w:r w:rsidR="00CB0E8F" w:rsidRPr="00CB0E8F">
        <w:rPr>
          <w:rFonts w:hint="eastAsia"/>
          <w:sz w:val="24"/>
          <w:lang w:val="en-US" w:eastAsia="zh-CN"/>
        </w:rPr>
        <w:t>制定</w:t>
      </w:r>
      <w:r w:rsidR="00CB0E8F" w:rsidRPr="00CB0E8F">
        <w:rPr>
          <w:sz w:val="24"/>
          <w:lang w:val="en-US" w:eastAsia="zh-CN"/>
        </w:rPr>
        <w:t>逐步减少</w:t>
      </w:r>
      <w:r w:rsidR="001D4065">
        <w:rPr>
          <w:rFonts w:hint="eastAsia"/>
          <w:sz w:val="24"/>
          <w:lang w:val="en-US" w:eastAsia="zh-CN"/>
        </w:rPr>
        <w:t>氢氟碳化物</w:t>
      </w:r>
      <w:r w:rsidR="00CB0E8F" w:rsidRPr="00CB0E8F">
        <w:rPr>
          <w:sz w:val="24"/>
          <w:lang w:val="en-US" w:eastAsia="zh-CN"/>
        </w:rPr>
        <w:t>生产和消费的准则，并向缔约方作出汇报。</w:t>
      </w:r>
      <w:r w:rsidRPr="00CB0E8F">
        <w:rPr>
          <w:rFonts w:hint="eastAsia"/>
          <w:sz w:val="24"/>
          <w:lang w:val="en-US" w:eastAsia="zh-CN"/>
        </w:rPr>
        <w:t>据此</w:t>
      </w:r>
      <w:r w:rsidRPr="00CB0E8F">
        <w:rPr>
          <w:sz w:val="24"/>
          <w:lang w:val="en-US" w:eastAsia="zh-CN"/>
        </w:rPr>
        <w:t>，向缔约方第三十次会议提交了全面的进展报告，</w:t>
      </w:r>
      <w:r w:rsidRPr="00CB0E8F">
        <w:rPr>
          <w:rFonts w:hint="eastAsia"/>
          <w:sz w:val="24"/>
          <w:lang w:val="en-US" w:eastAsia="zh-CN"/>
        </w:rPr>
        <w:t>主席</w:t>
      </w:r>
      <w:r w:rsidRPr="00CB0E8F">
        <w:rPr>
          <w:sz w:val="24"/>
          <w:lang w:val="en-US" w:eastAsia="zh-CN"/>
        </w:rPr>
        <w:t>（</w:t>
      </w:r>
      <w:proofErr w:type="spellStart"/>
      <w:r w:rsidR="005D396E" w:rsidRPr="00CB0E8F">
        <w:rPr>
          <w:sz w:val="24"/>
          <w:lang w:val="en-US" w:eastAsia="zh-CN"/>
        </w:rPr>
        <w:t>Mazen</w:t>
      </w:r>
      <w:proofErr w:type="spellEnd"/>
      <w:r w:rsidR="005D396E" w:rsidRPr="00CB0E8F">
        <w:rPr>
          <w:sz w:val="24"/>
          <w:lang w:val="en-US" w:eastAsia="zh-CN"/>
        </w:rPr>
        <w:t xml:space="preserve"> Hussein</w:t>
      </w:r>
      <w:r w:rsidRPr="00CB0E8F">
        <w:rPr>
          <w:rFonts w:hint="eastAsia"/>
          <w:sz w:val="24"/>
          <w:lang w:val="en-US" w:eastAsia="zh-CN"/>
        </w:rPr>
        <w:t>先生</w:t>
      </w:r>
      <w:r w:rsidRPr="00CB0E8F">
        <w:rPr>
          <w:sz w:val="24"/>
          <w:lang w:val="en-US" w:eastAsia="zh-CN"/>
        </w:rPr>
        <w:t>）和主任介绍了</w:t>
      </w:r>
      <w:r w:rsidR="00A963ED">
        <w:rPr>
          <w:rFonts w:hint="eastAsia"/>
          <w:sz w:val="24"/>
          <w:lang w:val="en-US" w:eastAsia="zh-CN"/>
        </w:rPr>
        <w:t>进展报告</w:t>
      </w:r>
      <w:r w:rsidRPr="00CB0E8F">
        <w:rPr>
          <w:sz w:val="24"/>
          <w:lang w:val="en-US" w:eastAsia="zh-CN"/>
        </w:rPr>
        <w:t>。嗣后</w:t>
      </w:r>
      <w:r w:rsidRPr="00CB0E8F">
        <w:rPr>
          <w:rFonts w:hint="eastAsia"/>
          <w:sz w:val="24"/>
          <w:lang w:val="en-US" w:eastAsia="zh-CN"/>
        </w:rPr>
        <w:t>，缔约方</w:t>
      </w:r>
      <w:r w:rsidR="0050134F">
        <w:rPr>
          <w:rFonts w:hint="eastAsia"/>
          <w:sz w:val="24"/>
          <w:lang w:val="en-US" w:eastAsia="zh-CN"/>
        </w:rPr>
        <w:t>特别</w:t>
      </w:r>
      <w:r w:rsidRPr="00CB0E8F">
        <w:rPr>
          <w:sz w:val="24"/>
          <w:lang w:val="en-US" w:eastAsia="zh-CN"/>
        </w:rPr>
        <w:t>请执行委员会继续努力</w:t>
      </w:r>
      <w:r w:rsidR="0050134F">
        <w:rPr>
          <w:rFonts w:hint="eastAsia"/>
          <w:sz w:val="24"/>
          <w:lang w:val="en-US" w:eastAsia="zh-CN"/>
        </w:rPr>
        <w:t>制定</w:t>
      </w:r>
      <w:r w:rsidRPr="00CB0E8F">
        <w:rPr>
          <w:sz w:val="24"/>
          <w:lang w:val="en-US" w:eastAsia="zh-CN"/>
        </w:rPr>
        <w:t>准则，并</w:t>
      </w:r>
      <w:r w:rsidR="00A963ED">
        <w:rPr>
          <w:rFonts w:hint="eastAsia"/>
          <w:sz w:val="24"/>
          <w:lang w:val="en-US" w:eastAsia="zh-CN"/>
        </w:rPr>
        <w:t>就各项</w:t>
      </w:r>
      <w:r w:rsidR="00A963ED">
        <w:rPr>
          <w:sz w:val="24"/>
          <w:lang w:val="en-US" w:eastAsia="zh-CN"/>
        </w:rPr>
        <w:t>要点</w:t>
      </w:r>
      <w:r w:rsidR="0050134F">
        <w:rPr>
          <w:rFonts w:hint="eastAsia"/>
          <w:sz w:val="24"/>
          <w:lang w:val="en-US" w:eastAsia="zh-CN"/>
        </w:rPr>
        <w:t>的</w:t>
      </w:r>
      <w:r w:rsidR="0050134F">
        <w:rPr>
          <w:sz w:val="24"/>
          <w:lang w:val="en-US" w:eastAsia="zh-CN"/>
        </w:rPr>
        <w:t>进展</w:t>
      </w:r>
      <w:r w:rsidR="00A963ED">
        <w:rPr>
          <w:sz w:val="24"/>
          <w:lang w:val="en-US" w:eastAsia="zh-CN"/>
        </w:rPr>
        <w:t>提供</w:t>
      </w:r>
      <w:r w:rsidR="00A963ED">
        <w:rPr>
          <w:rFonts w:hint="eastAsia"/>
          <w:sz w:val="24"/>
          <w:lang w:val="en-US" w:eastAsia="zh-CN"/>
        </w:rPr>
        <w:t>最新情况</w:t>
      </w:r>
      <w:r w:rsidR="00A963ED">
        <w:rPr>
          <w:sz w:val="24"/>
          <w:lang w:val="en-US" w:eastAsia="zh-CN"/>
        </w:rPr>
        <w:t>，作为</w:t>
      </w:r>
      <w:r w:rsidR="00A963ED">
        <w:rPr>
          <w:rFonts w:hint="eastAsia"/>
          <w:sz w:val="24"/>
          <w:lang w:val="en-US" w:eastAsia="zh-CN"/>
        </w:rPr>
        <w:t>执行委员会</w:t>
      </w:r>
      <w:r w:rsidR="00A963ED">
        <w:rPr>
          <w:sz w:val="24"/>
          <w:lang w:val="en-US" w:eastAsia="zh-CN"/>
        </w:rPr>
        <w:t>向缔约方会议的年度报告的一部分。</w:t>
      </w:r>
      <w:r w:rsidR="005D396E" w:rsidRPr="00A963ED">
        <w:rPr>
          <w:sz w:val="24"/>
          <w:vertAlign w:val="superscript"/>
          <w:lang w:val="en-US" w:eastAsia="zh-CN"/>
        </w:rPr>
        <w:footnoteReference w:id="7"/>
      </w:r>
      <w:r w:rsidR="00A963ED" w:rsidRPr="00A963ED">
        <w:rPr>
          <w:rFonts w:hint="eastAsia"/>
          <w:sz w:val="24"/>
          <w:vertAlign w:val="superscript"/>
          <w:lang w:val="en-US" w:eastAsia="zh-CN"/>
        </w:rPr>
        <w:t xml:space="preserve"> </w:t>
      </w:r>
    </w:p>
    <w:p w:rsidR="005D396E" w:rsidRPr="00DB1D4C" w:rsidRDefault="00F15D6D" w:rsidP="00DD49D8">
      <w:pPr>
        <w:pStyle w:val="Heading1"/>
        <w:numPr>
          <w:ilvl w:val="0"/>
          <w:numId w:val="14"/>
        </w:numPr>
        <w:tabs>
          <w:tab w:val="clear" w:pos="142"/>
          <w:tab w:val="num" w:pos="0"/>
          <w:tab w:val="num" w:pos="720"/>
        </w:tabs>
        <w:spacing w:before="120" w:after="120"/>
        <w:ind w:left="0"/>
        <w:rPr>
          <w:sz w:val="24"/>
          <w:lang w:eastAsia="zh-CN"/>
        </w:rPr>
      </w:pPr>
      <w:r w:rsidRPr="00DB1D4C">
        <w:rPr>
          <w:rFonts w:hint="eastAsia"/>
          <w:sz w:val="24"/>
          <w:lang w:eastAsia="zh-CN"/>
        </w:rPr>
        <w:t>本报告</w:t>
      </w:r>
      <w:r w:rsidRPr="00DB1D4C">
        <w:rPr>
          <w:sz w:val="24"/>
          <w:lang w:eastAsia="zh-CN"/>
        </w:rPr>
        <w:t>第一部分概述与</w:t>
      </w:r>
      <w:r w:rsidR="005D396E" w:rsidRPr="00DB1D4C">
        <w:rPr>
          <w:sz w:val="24"/>
          <w:lang w:eastAsia="zh-CN"/>
        </w:rPr>
        <w:t>《基加利修正案》</w:t>
      </w:r>
      <w:r w:rsidRPr="00DB1D4C">
        <w:rPr>
          <w:rFonts w:hint="eastAsia"/>
          <w:sz w:val="24"/>
          <w:lang w:eastAsia="zh-CN"/>
        </w:rPr>
        <w:t>相关</w:t>
      </w:r>
      <w:r w:rsidRPr="00DB1D4C">
        <w:rPr>
          <w:sz w:val="24"/>
          <w:lang w:eastAsia="zh-CN"/>
        </w:rPr>
        <w:t>的以下事项的</w:t>
      </w:r>
      <w:r w:rsidRPr="00DB1D4C">
        <w:rPr>
          <w:rFonts w:hint="eastAsia"/>
          <w:sz w:val="24"/>
          <w:lang w:eastAsia="zh-CN"/>
        </w:rPr>
        <w:t>讨论</w:t>
      </w:r>
      <w:r w:rsidRPr="00DB1D4C">
        <w:rPr>
          <w:sz w:val="24"/>
          <w:lang w:eastAsia="zh-CN"/>
        </w:rPr>
        <w:t>情况：</w:t>
      </w:r>
    </w:p>
    <w:p w:rsidR="00BF7FFB" w:rsidRPr="00BF7FFB" w:rsidRDefault="00BF7FFB" w:rsidP="00DD49D8">
      <w:pPr>
        <w:pStyle w:val="Heading1"/>
        <w:numPr>
          <w:ilvl w:val="0"/>
          <w:numId w:val="16"/>
        </w:numPr>
        <w:spacing w:after="0"/>
        <w:ind w:left="1440" w:hanging="720"/>
        <w:rPr>
          <w:sz w:val="24"/>
          <w:szCs w:val="24"/>
          <w:lang w:val="en-CA" w:eastAsia="zh-CN"/>
        </w:rPr>
      </w:pPr>
      <w:r>
        <w:rPr>
          <w:rFonts w:hint="eastAsia"/>
          <w:sz w:val="24"/>
          <w:szCs w:val="24"/>
          <w:lang w:val="en-CA" w:eastAsia="zh-CN"/>
        </w:rPr>
        <w:t>向</w:t>
      </w:r>
      <w:r>
        <w:rPr>
          <w:sz w:val="24"/>
          <w:szCs w:val="24"/>
          <w:lang w:val="en-CA" w:eastAsia="zh-CN"/>
        </w:rPr>
        <w:t>多边基金提供的额外捐款</w:t>
      </w:r>
    </w:p>
    <w:p w:rsidR="00BF7FFB" w:rsidRPr="00BF7FFB" w:rsidRDefault="00BF7FFB" w:rsidP="00DD49D8">
      <w:pPr>
        <w:pStyle w:val="ListParagraph"/>
        <w:widowControl/>
        <w:numPr>
          <w:ilvl w:val="0"/>
          <w:numId w:val="16"/>
        </w:numPr>
        <w:ind w:leftChars="0" w:left="1440" w:hanging="720"/>
        <w:contextualSpacing/>
        <w:jc w:val="left"/>
        <w:rPr>
          <w:rFonts w:ascii="Times New Roman" w:hAnsi="Times New Roman"/>
          <w:sz w:val="24"/>
          <w:szCs w:val="24"/>
          <w:lang w:val="en-CA"/>
        </w:rPr>
      </w:pPr>
      <w:r>
        <w:rPr>
          <w:rFonts w:ascii="Times New Roman" w:eastAsiaTheme="minorEastAsia" w:hAnsi="Times New Roman" w:hint="eastAsia"/>
          <w:sz w:val="24"/>
          <w:szCs w:val="24"/>
          <w:lang w:val="en-CA" w:eastAsia="zh-CN"/>
        </w:rPr>
        <w:t>扶持活动</w:t>
      </w:r>
      <w:r>
        <w:rPr>
          <w:rFonts w:ascii="Times New Roman" w:eastAsiaTheme="minorEastAsia" w:hAnsi="Times New Roman"/>
          <w:sz w:val="24"/>
          <w:szCs w:val="24"/>
          <w:lang w:val="en-CA" w:eastAsia="zh-CN"/>
        </w:rPr>
        <w:t>和体制强化</w:t>
      </w:r>
    </w:p>
    <w:p w:rsidR="00BF7FFB" w:rsidRPr="00BF7FFB" w:rsidRDefault="00BF7FFB" w:rsidP="00DD49D8">
      <w:pPr>
        <w:pStyle w:val="ListParagraph"/>
        <w:widowControl/>
        <w:numPr>
          <w:ilvl w:val="0"/>
          <w:numId w:val="16"/>
        </w:numPr>
        <w:spacing w:after="200"/>
        <w:ind w:leftChars="0" w:left="1440" w:hanging="720"/>
        <w:contextualSpacing/>
        <w:jc w:val="left"/>
        <w:rPr>
          <w:rFonts w:ascii="Times New Roman" w:hAnsi="Times New Roman"/>
          <w:sz w:val="24"/>
          <w:szCs w:val="24"/>
          <w:lang w:val="en-CA"/>
        </w:rPr>
      </w:pPr>
      <w:r>
        <w:rPr>
          <w:rFonts w:ascii="Times New Roman" w:eastAsia="SimSun" w:hAnsi="Times New Roman" w:hint="eastAsia"/>
          <w:kern w:val="0"/>
          <w:sz w:val="24"/>
          <w:szCs w:val="24"/>
          <w:lang w:val="en-CA" w:eastAsia="zh-CN"/>
        </w:rPr>
        <w:t>为</w:t>
      </w:r>
      <w:r>
        <w:rPr>
          <w:rFonts w:ascii="Times New Roman" w:eastAsia="SimSun" w:hAnsi="Times New Roman"/>
          <w:kern w:val="0"/>
          <w:sz w:val="24"/>
          <w:szCs w:val="24"/>
          <w:lang w:val="en-CA" w:eastAsia="zh-CN"/>
        </w:rPr>
        <w:t>逐步减少</w:t>
      </w:r>
      <w:r w:rsidR="001D4065">
        <w:rPr>
          <w:rFonts w:ascii="Times New Roman" w:eastAsia="SimSun" w:hAnsi="Times New Roman" w:hint="eastAsia"/>
          <w:kern w:val="0"/>
          <w:sz w:val="24"/>
          <w:szCs w:val="24"/>
          <w:lang w:val="en-CA" w:eastAsia="zh-CN"/>
        </w:rPr>
        <w:t>氢氟碳化物</w:t>
      </w:r>
      <w:r>
        <w:rPr>
          <w:rFonts w:ascii="Times New Roman" w:eastAsia="SimSun" w:hAnsi="Times New Roman" w:hint="eastAsia"/>
          <w:kern w:val="0"/>
          <w:sz w:val="24"/>
          <w:szCs w:val="24"/>
          <w:lang w:val="en-CA" w:eastAsia="zh-CN"/>
        </w:rPr>
        <w:t>供资</w:t>
      </w:r>
      <w:r>
        <w:rPr>
          <w:rFonts w:ascii="Times New Roman" w:eastAsia="SimSun" w:hAnsi="Times New Roman"/>
          <w:kern w:val="0"/>
          <w:sz w:val="24"/>
          <w:szCs w:val="24"/>
          <w:lang w:val="en-CA" w:eastAsia="zh-CN"/>
        </w:rPr>
        <w:t>的费用准则草案</w:t>
      </w:r>
    </w:p>
    <w:p w:rsidR="00BF7FFB" w:rsidRPr="00E367F6" w:rsidRDefault="00E367F6" w:rsidP="00DD49D8">
      <w:pPr>
        <w:pStyle w:val="ListParagraph"/>
        <w:widowControl/>
        <w:numPr>
          <w:ilvl w:val="0"/>
          <w:numId w:val="16"/>
        </w:numPr>
        <w:spacing w:after="200"/>
        <w:ind w:leftChars="0" w:left="1440" w:hanging="720"/>
        <w:contextualSpacing/>
        <w:jc w:val="left"/>
        <w:rPr>
          <w:rFonts w:ascii="Times New Roman" w:eastAsia="SimSun" w:hAnsi="Times New Roman"/>
          <w:kern w:val="0"/>
          <w:sz w:val="24"/>
          <w:szCs w:val="24"/>
          <w:lang w:val="en-CA" w:eastAsia="zh-CN"/>
        </w:rPr>
      </w:pPr>
      <w:r w:rsidRPr="00E367F6">
        <w:rPr>
          <w:rFonts w:ascii="Times New Roman" w:eastAsia="SimSun" w:hAnsi="Times New Roman"/>
          <w:kern w:val="0"/>
          <w:sz w:val="24"/>
          <w:szCs w:val="24"/>
          <w:lang w:val="en-CA" w:eastAsia="zh-CN"/>
        </w:rPr>
        <w:t>与副产品三氟甲烷（</w:t>
      </w:r>
      <w:bookmarkStart w:id="0" w:name="hit3"/>
      <w:bookmarkEnd w:id="0"/>
      <w:r w:rsidRPr="00E367F6">
        <w:rPr>
          <w:rFonts w:ascii="Times New Roman" w:eastAsia="SimSun" w:hAnsi="Times New Roman"/>
          <w:kern w:val="0"/>
          <w:sz w:val="24"/>
          <w:szCs w:val="24"/>
          <w:lang w:val="en-CA" w:eastAsia="zh-CN"/>
        </w:rPr>
        <w:t>HFC-</w:t>
      </w:r>
      <w:bookmarkStart w:id="1" w:name="hit4"/>
      <w:bookmarkEnd w:id="1"/>
      <w:r w:rsidRPr="00E367F6">
        <w:rPr>
          <w:rFonts w:ascii="Times New Roman" w:eastAsia="SimSun" w:hAnsi="Times New Roman"/>
          <w:kern w:val="0"/>
          <w:sz w:val="24"/>
          <w:szCs w:val="24"/>
          <w:lang w:val="en-CA" w:eastAsia="zh-CN"/>
        </w:rPr>
        <w:t>23</w:t>
      </w:r>
      <w:r w:rsidRPr="00E367F6">
        <w:rPr>
          <w:rFonts w:ascii="Times New Roman" w:eastAsia="SimSun" w:hAnsi="Times New Roman"/>
          <w:kern w:val="0"/>
          <w:sz w:val="24"/>
          <w:szCs w:val="24"/>
          <w:lang w:val="en-CA" w:eastAsia="zh-CN"/>
        </w:rPr>
        <w:t>）控制技术相关的</w:t>
      </w:r>
      <w:r w:rsidRPr="00E367F6">
        <w:rPr>
          <w:rFonts w:ascii="Times New Roman" w:eastAsia="SimSun" w:hAnsi="Times New Roman" w:hint="eastAsia"/>
          <w:kern w:val="0"/>
          <w:sz w:val="24"/>
          <w:szCs w:val="24"/>
          <w:lang w:val="en-CA" w:eastAsia="zh-CN"/>
        </w:rPr>
        <w:t>主要</w:t>
      </w:r>
      <w:r w:rsidRPr="00E367F6">
        <w:rPr>
          <w:rFonts w:ascii="Times New Roman" w:eastAsia="SimSun" w:hAnsi="Times New Roman"/>
          <w:kern w:val="0"/>
          <w:sz w:val="24"/>
          <w:szCs w:val="24"/>
          <w:lang w:val="en-CA" w:eastAsia="zh-CN"/>
        </w:rPr>
        <w:t>问</w:t>
      </w:r>
      <w:r w:rsidRPr="00E367F6">
        <w:rPr>
          <w:rFonts w:ascii="Times New Roman" w:eastAsia="SimSun" w:hAnsi="Times New Roman" w:hint="eastAsia"/>
          <w:kern w:val="0"/>
          <w:sz w:val="24"/>
          <w:szCs w:val="24"/>
          <w:lang w:val="en-CA" w:eastAsia="zh-CN"/>
        </w:rPr>
        <w:t>题</w:t>
      </w:r>
    </w:p>
    <w:p w:rsidR="005D396E" w:rsidRPr="00DB1D4C" w:rsidRDefault="006258C4" w:rsidP="00DD49D8">
      <w:pPr>
        <w:pStyle w:val="Heading1"/>
        <w:numPr>
          <w:ilvl w:val="0"/>
          <w:numId w:val="14"/>
        </w:numPr>
        <w:tabs>
          <w:tab w:val="clear" w:pos="142"/>
          <w:tab w:val="num" w:pos="0"/>
          <w:tab w:val="num" w:pos="720"/>
        </w:tabs>
        <w:spacing w:before="120" w:after="120"/>
        <w:ind w:left="0"/>
        <w:rPr>
          <w:sz w:val="24"/>
          <w:lang w:eastAsia="zh-CN"/>
        </w:rPr>
      </w:pPr>
      <w:r w:rsidRPr="00DB1D4C">
        <w:rPr>
          <w:rFonts w:hint="eastAsia"/>
          <w:sz w:val="24"/>
          <w:lang w:eastAsia="zh-CN"/>
        </w:rPr>
        <w:t>所</w:t>
      </w:r>
      <w:r w:rsidRPr="00DB1D4C">
        <w:rPr>
          <w:sz w:val="24"/>
          <w:lang w:eastAsia="zh-CN"/>
        </w:rPr>
        <w:t>审议文件清单</w:t>
      </w:r>
      <w:r w:rsidR="0050134F">
        <w:rPr>
          <w:rFonts w:hint="eastAsia"/>
          <w:sz w:val="24"/>
          <w:lang w:eastAsia="zh-CN"/>
        </w:rPr>
        <w:t>和</w:t>
      </w:r>
      <w:r w:rsidRPr="00DB1D4C">
        <w:rPr>
          <w:sz w:val="24"/>
          <w:lang w:eastAsia="zh-CN"/>
        </w:rPr>
        <w:t>执行委员会</w:t>
      </w:r>
      <w:r w:rsidR="0050134F">
        <w:rPr>
          <w:rFonts w:hint="eastAsia"/>
          <w:sz w:val="24"/>
          <w:lang w:eastAsia="zh-CN"/>
        </w:rPr>
        <w:t>所做</w:t>
      </w:r>
      <w:r w:rsidRPr="00DB1D4C">
        <w:rPr>
          <w:sz w:val="24"/>
          <w:lang w:eastAsia="zh-CN"/>
        </w:rPr>
        <w:t>决定可查阅本报告</w:t>
      </w:r>
      <w:r w:rsidRPr="00DB1D4C">
        <w:rPr>
          <w:rFonts w:hint="eastAsia"/>
          <w:sz w:val="24"/>
          <w:lang w:eastAsia="zh-CN"/>
        </w:rPr>
        <w:t>的</w:t>
      </w:r>
      <w:r w:rsidRPr="00DB1D4C">
        <w:rPr>
          <w:sz w:val="24"/>
          <w:lang w:eastAsia="zh-CN"/>
        </w:rPr>
        <w:t>附件一。</w:t>
      </w:r>
    </w:p>
    <w:p w:rsidR="00035D56" w:rsidRPr="00DD677A" w:rsidRDefault="00035D56" w:rsidP="00DD49D8">
      <w:pPr>
        <w:pStyle w:val="Heading2"/>
        <w:numPr>
          <w:ilvl w:val="0"/>
          <w:numId w:val="12"/>
        </w:numPr>
        <w:tabs>
          <w:tab w:val="num" w:pos="720"/>
        </w:tabs>
        <w:spacing w:before="240" w:after="120"/>
        <w:ind w:left="706" w:hanging="706"/>
        <w:rPr>
          <w:rFonts w:eastAsia="SimHei"/>
          <w:sz w:val="24"/>
          <w:lang w:eastAsia="zh-CN"/>
        </w:rPr>
      </w:pPr>
      <w:r w:rsidRPr="00DD677A">
        <w:rPr>
          <w:rFonts w:eastAsia="SimHei"/>
          <w:sz w:val="24"/>
          <w:lang w:eastAsia="zh-CN"/>
        </w:rPr>
        <w:t>向多边基金提供的额外捐款</w:t>
      </w:r>
    </w:p>
    <w:p w:rsidR="009A5997" w:rsidRPr="006258C4" w:rsidRDefault="00035D56" w:rsidP="00DD49D8">
      <w:pPr>
        <w:pStyle w:val="Heading1"/>
        <w:numPr>
          <w:ilvl w:val="0"/>
          <w:numId w:val="14"/>
        </w:numPr>
        <w:tabs>
          <w:tab w:val="clear" w:pos="142"/>
          <w:tab w:val="num" w:pos="0"/>
          <w:tab w:val="num" w:pos="720"/>
        </w:tabs>
        <w:spacing w:before="120" w:after="120"/>
        <w:ind w:left="0"/>
        <w:rPr>
          <w:sz w:val="24"/>
          <w:lang w:eastAsia="zh-CN"/>
        </w:rPr>
      </w:pPr>
      <w:r w:rsidRPr="00DB1D4C">
        <w:rPr>
          <w:sz w:val="24"/>
          <w:lang w:eastAsia="zh-CN"/>
        </w:rPr>
        <w:t>在</w:t>
      </w:r>
      <w:r w:rsidR="006258C4" w:rsidRPr="00DB1D4C">
        <w:rPr>
          <w:rFonts w:hint="eastAsia"/>
          <w:sz w:val="24"/>
          <w:lang w:eastAsia="zh-CN"/>
        </w:rPr>
        <w:t>其</w:t>
      </w:r>
      <w:r w:rsidRPr="00DB1D4C">
        <w:rPr>
          <w:sz w:val="24"/>
          <w:lang w:eastAsia="zh-CN"/>
        </w:rPr>
        <w:t>第七十七次会议上，</w:t>
      </w:r>
      <w:r w:rsidR="00185662" w:rsidRPr="00DB1D4C">
        <w:rPr>
          <w:sz w:val="24"/>
          <w:lang w:eastAsia="zh-CN"/>
        </w:rPr>
        <w:t>执行委员会</w:t>
      </w:r>
      <w:r w:rsidRPr="00DB1D4C">
        <w:rPr>
          <w:sz w:val="24"/>
          <w:lang w:eastAsia="zh-CN"/>
        </w:rPr>
        <w:t>赞赏地接受了</w:t>
      </w:r>
      <w:r w:rsidR="009A5997" w:rsidRPr="00DB1D4C">
        <w:rPr>
          <w:rFonts w:hint="eastAsia"/>
          <w:sz w:val="24"/>
          <w:lang w:eastAsia="zh-CN"/>
        </w:rPr>
        <w:t>1</w:t>
      </w:r>
      <w:r w:rsidR="009A5997" w:rsidRPr="00DB1D4C">
        <w:rPr>
          <w:sz w:val="24"/>
          <w:lang w:eastAsia="zh-CN"/>
        </w:rPr>
        <w:t>7</w:t>
      </w:r>
      <w:r w:rsidR="009A5997" w:rsidRPr="00DB1D4C">
        <w:rPr>
          <w:rFonts w:hint="eastAsia"/>
          <w:sz w:val="24"/>
          <w:lang w:eastAsia="zh-CN"/>
        </w:rPr>
        <w:t>个</w:t>
      </w:r>
      <w:r w:rsidRPr="00DB1D4C">
        <w:rPr>
          <w:sz w:val="24"/>
          <w:lang w:eastAsia="zh-CN"/>
        </w:rPr>
        <w:t>非第</w:t>
      </w:r>
      <w:r w:rsidRPr="00DB1D4C">
        <w:rPr>
          <w:sz w:val="24"/>
          <w:lang w:eastAsia="zh-CN"/>
        </w:rPr>
        <w:t>5</w:t>
      </w:r>
      <w:r w:rsidRPr="00DB1D4C">
        <w:rPr>
          <w:sz w:val="24"/>
          <w:lang w:eastAsia="zh-CN"/>
        </w:rPr>
        <w:t>条缔约方</w:t>
      </w:r>
      <w:r w:rsidR="009A5997" w:rsidRPr="0050134F">
        <w:rPr>
          <w:sz w:val="24"/>
          <w:vertAlign w:val="superscript"/>
          <w:lang w:eastAsia="zh-CN"/>
        </w:rPr>
        <w:footnoteReference w:id="8"/>
      </w:r>
      <w:r w:rsidR="009A5997" w:rsidRPr="0050134F">
        <w:rPr>
          <w:rFonts w:hint="eastAsia"/>
          <w:sz w:val="24"/>
          <w:vertAlign w:val="superscript"/>
          <w:lang w:eastAsia="zh-CN"/>
        </w:rPr>
        <w:t xml:space="preserve"> </w:t>
      </w:r>
      <w:r w:rsidRPr="00DB1D4C">
        <w:rPr>
          <w:sz w:val="24"/>
          <w:lang w:eastAsia="zh-CN"/>
        </w:rPr>
        <w:t>宣布的用于为执行《基加利修正案》提供快速启动支助的额外捐款，指出这些都是一次性供资，不会取代捐助方捐款。</w:t>
      </w:r>
      <w:r w:rsidR="009A5997" w:rsidRPr="00DB1D4C">
        <w:rPr>
          <w:rFonts w:hint="eastAsia"/>
          <w:sz w:val="24"/>
          <w:lang w:eastAsia="zh-CN"/>
        </w:rPr>
        <w:t>在</w:t>
      </w:r>
      <w:r w:rsidR="009A5997" w:rsidRPr="00DB1D4C">
        <w:rPr>
          <w:sz w:val="24"/>
          <w:lang w:eastAsia="zh-CN"/>
        </w:rPr>
        <w:t>第八十一次会议上，执行委员会决定除其他外，</w:t>
      </w:r>
      <w:r w:rsidR="009A5997" w:rsidRPr="00DB1D4C">
        <w:rPr>
          <w:rFonts w:hint="eastAsia"/>
          <w:sz w:val="24"/>
          <w:lang w:eastAsia="zh-CN"/>
        </w:rPr>
        <w:t>第</w:t>
      </w:r>
      <w:r w:rsidR="009A5997" w:rsidRPr="00DB1D4C">
        <w:rPr>
          <w:rFonts w:hint="eastAsia"/>
          <w:sz w:val="24"/>
          <w:lang w:eastAsia="zh-CN"/>
        </w:rPr>
        <w:t>5</w:t>
      </w:r>
      <w:r w:rsidR="009A5997" w:rsidRPr="00DB1D4C">
        <w:rPr>
          <w:sz w:val="24"/>
          <w:lang w:eastAsia="zh-CN"/>
        </w:rPr>
        <w:t>条</w:t>
      </w:r>
      <w:r w:rsidR="009A5997" w:rsidRPr="00DB1D4C">
        <w:rPr>
          <w:rFonts w:hint="eastAsia"/>
          <w:sz w:val="24"/>
          <w:lang w:eastAsia="zh-CN"/>
        </w:rPr>
        <w:t>第</w:t>
      </w:r>
      <w:r w:rsidR="009A5997" w:rsidRPr="00DB1D4C">
        <w:rPr>
          <w:rFonts w:hint="eastAsia"/>
          <w:sz w:val="24"/>
          <w:lang w:eastAsia="zh-CN"/>
        </w:rPr>
        <w:t>1</w:t>
      </w:r>
      <w:r w:rsidR="009A5997" w:rsidRPr="00DB1D4C">
        <w:rPr>
          <w:rFonts w:hint="eastAsia"/>
          <w:sz w:val="24"/>
          <w:lang w:eastAsia="zh-CN"/>
        </w:rPr>
        <w:t>组</w:t>
      </w:r>
      <w:r w:rsidR="009A5997" w:rsidRPr="00DB1D4C">
        <w:rPr>
          <w:sz w:val="24"/>
          <w:lang w:eastAsia="zh-CN"/>
        </w:rPr>
        <w:t>国家扶持活动</w:t>
      </w:r>
      <w:r w:rsidR="009A5997">
        <w:rPr>
          <w:sz w:val="24"/>
          <w:lang w:eastAsia="zh-CN"/>
        </w:rPr>
        <w:t>申请将从额外自愿捐款的余额中供资，</w:t>
      </w:r>
      <w:r w:rsidR="0050134F">
        <w:rPr>
          <w:sz w:val="24"/>
          <w:lang w:eastAsia="zh-CN"/>
        </w:rPr>
        <w:t>为扶持活动供资</w:t>
      </w:r>
      <w:r w:rsidR="0050134F">
        <w:rPr>
          <w:rFonts w:hint="eastAsia"/>
          <w:sz w:val="24"/>
          <w:lang w:eastAsia="zh-CN"/>
        </w:rPr>
        <w:t>后</w:t>
      </w:r>
      <w:r w:rsidR="0050134F">
        <w:rPr>
          <w:sz w:val="24"/>
          <w:lang w:eastAsia="zh-CN"/>
        </w:rPr>
        <w:t>剩余</w:t>
      </w:r>
      <w:r w:rsidR="00A83921">
        <w:rPr>
          <w:sz w:val="24"/>
          <w:lang w:eastAsia="zh-CN"/>
        </w:rPr>
        <w:t>额外自愿捐款的任何余额，均</w:t>
      </w:r>
      <w:r w:rsidR="00A83921">
        <w:rPr>
          <w:rFonts w:hint="eastAsia"/>
          <w:sz w:val="24"/>
          <w:lang w:eastAsia="zh-CN"/>
        </w:rPr>
        <w:t>可</w:t>
      </w:r>
      <w:r w:rsidR="00A83921">
        <w:rPr>
          <w:sz w:val="24"/>
          <w:lang w:eastAsia="zh-CN"/>
        </w:rPr>
        <w:t>用于资助单独的</w:t>
      </w:r>
      <w:r w:rsidR="001D4065">
        <w:rPr>
          <w:rFonts w:hint="eastAsia"/>
          <w:sz w:val="24"/>
          <w:lang w:eastAsia="zh-CN"/>
        </w:rPr>
        <w:t>氢氟碳化物</w:t>
      </w:r>
      <w:r w:rsidR="00A83921" w:rsidRPr="00DB1D4C">
        <w:rPr>
          <w:rFonts w:hint="eastAsia"/>
          <w:sz w:val="24"/>
          <w:lang w:eastAsia="zh-CN"/>
        </w:rPr>
        <w:t>相关投资项目。</w:t>
      </w:r>
    </w:p>
    <w:p w:rsidR="006258C4" w:rsidRPr="00A83921" w:rsidRDefault="00A83921" w:rsidP="00DD49D8">
      <w:pPr>
        <w:pStyle w:val="Heading1"/>
        <w:numPr>
          <w:ilvl w:val="0"/>
          <w:numId w:val="14"/>
        </w:numPr>
        <w:tabs>
          <w:tab w:val="clear" w:pos="142"/>
          <w:tab w:val="num" w:pos="0"/>
          <w:tab w:val="num" w:pos="720"/>
        </w:tabs>
        <w:spacing w:before="120" w:after="120"/>
        <w:ind w:left="0"/>
        <w:rPr>
          <w:sz w:val="24"/>
          <w:lang w:eastAsia="zh-CN"/>
        </w:rPr>
      </w:pPr>
      <w:r w:rsidRPr="00A83921">
        <w:rPr>
          <w:rFonts w:hint="eastAsia"/>
          <w:sz w:val="24"/>
          <w:lang w:eastAsia="zh-CN"/>
        </w:rPr>
        <w:lastRenderedPageBreak/>
        <w:t>财务主任报告称</w:t>
      </w:r>
      <w:r w:rsidRPr="00A83921">
        <w:rPr>
          <w:sz w:val="24"/>
          <w:lang w:eastAsia="zh-CN"/>
        </w:rPr>
        <w:t>，</w:t>
      </w:r>
      <w:r w:rsidR="006258C4" w:rsidRPr="0050134F">
        <w:rPr>
          <w:sz w:val="24"/>
          <w:vertAlign w:val="superscript"/>
          <w:lang w:eastAsia="zh-CN"/>
        </w:rPr>
        <w:footnoteReference w:id="9"/>
      </w:r>
      <w:r w:rsidRPr="0050134F">
        <w:rPr>
          <w:sz w:val="24"/>
          <w:vertAlign w:val="superscript"/>
          <w:lang w:eastAsia="zh-CN"/>
        </w:rPr>
        <w:t xml:space="preserve"> </w:t>
      </w:r>
      <w:r w:rsidRPr="00A83921">
        <w:rPr>
          <w:rFonts w:hint="eastAsia"/>
          <w:sz w:val="24"/>
          <w:lang w:eastAsia="zh-CN"/>
        </w:rPr>
        <w:t>所有</w:t>
      </w:r>
      <w:r w:rsidRPr="00A83921">
        <w:rPr>
          <w:rFonts w:hint="eastAsia"/>
          <w:sz w:val="24"/>
          <w:lang w:eastAsia="zh-CN"/>
        </w:rPr>
        <w:t>17</w:t>
      </w:r>
      <w:r w:rsidRPr="00A83921">
        <w:rPr>
          <w:rFonts w:hint="eastAsia"/>
          <w:sz w:val="24"/>
          <w:lang w:eastAsia="zh-CN"/>
        </w:rPr>
        <w:t>个</w:t>
      </w:r>
      <w:r w:rsidRPr="00A83921">
        <w:rPr>
          <w:sz w:val="24"/>
          <w:lang w:eastAsia="zh-CN"/>
        </w:rPr>
        <w:t>非第</w:t>
      </w:r>
      <w:r w:rsidRPr="00A83921">
        <w:rPr>
          <w:rFonts w:hint="eastAsia"/>
          <w:sz w:val="24"/>
          <w:lang w:eastAsia="zh-CN"/>
        </w:rPr>
        <w:t>5</w:t>
      </w:r>
      <w:r w:rsidRPr="00A83921">
        <w:rPr>
          <w:rFonts w:hint="eastAsia"/>
          <w:sz w:val="24"/>
          <w:lang w:eastAsia="zh-CN"/>
        </w:rPr>
        <w:t>条国家</w:t>
      </w:r>
      <w:r w:rsidRPr="00A83921">
        <w:rPr>
          <w:sz w:val="24"/>
          <w:lang w:eastAsia="zh-CN"/>
        </w:rPr>
        <w:t>都</w:t>
      </w:r>
      <w:r w:rsidRPr="00A83921">
        <w:rPr>
          <w:rFonts w:hint="eastAsia"/>
          <w:sz w:val="24"/>
          <w:lang w:eastAsia="zh-CN"/>
        </w:rPr>
        <w:t>向</w:t>
      </w:r>
      <w:r w:rsidRPr="00A83921">
        <w:rPr>
          <w:sz w:val="24"/>
          <w:lang w:eastAsia="zh-CN"/>
        </w:rPr>
        <w:t>基金缴付了</w:t>
      </w:r>
      <w:r w:rsidRPr="00A83921">
        <w:rPr>
          <w:rFonts w:hint="eastAsia"/>
          <w:sz w:val="24"/>
          <w:lang w:eastAsia="zh-CN"/>
        </w:rPr>
        <w:t>额外自愿捐款</w:t>
      </w:r>
      <w:r w:rsidRPr="00A83921">
        <w:rPr>
          <w:sz w:val="24"/>
          <w:lang w:eastAsia="zh-CN"/>
        </w:rPr>
        <w:t>，</w:t>
      </w:r>
      <w:r w:rsidR="0050134F">
        <w:rPr>
          <w:rFonts w:hint="eastAsia"/>
          <w:sz w:val="24"/>
          <w:lang w:eastAsia="zh-CN"/>
        </w:rPr>
        <w:t>总额为</w:t>
      </w:r>
      <w:r w:rsidR="006258C4" w:rsidRPr="00A83921">
        <w:rPr>
          <w:sz w:val="24"/>
          <w:lang w:eastAsia="zh-CN"/>
        </w:rPr>
        <w:t>25,513,071</w:t>
      </w:r>
      <w:r w:rsidRPr="00A83921">
        <w:rPr>
          <w:rFonts w:hint="eastAsia"/>
          <w:sz w:val="24"/>
          <w:lang w:eastAsia="zh-CN"/>
        </w:rPr>
        <w:t>美元</w:t>
      </w:r>
      <w:r w:rsidRPr="00A83921">
        <w:rPr>
          <w:sz w:val="24"/>
          <w:lang w:eastAsia="zh-CN"/>
        </w:rPr>
        <w:t>。</w:t>
      </w:r>
      <w:r w:rsidR="006258C4" w:rsidRPr="00A83921">
        <w:rPr>
          <w:sz w:val="24"/>
          <w:lang w:eastAsia="zh-CN"/>
        </w:rPr>
        <w:t>[</w:t>
      </w:r>
      <w:r w:rsidRPr="00A83921">
        <w:rPr>
          <w:rFonts w:hint="eastAsia"/>
          <w:sz w:val="24"/>
          <w:lang w:eastAsia="zh-CN"/>
        </w:rPr>
        <w:t>截至第八十三次会议</w:t>
      </w:r>
      <w:r w:rsidRPr="00A83921">
        <w:rPr>
          <w:sz w:val="24"/>
          <w:lang w:eastAsia="zh-CN"/>
        </w:rPr>
        <w:t>，</w:t>
      </w:r>
      <w:r w:rsidRPr="00A83921">
        <w:rPr>
          <w:rFonts w:hint="eastAsia"/>
          <w:sz w:val="24"/>
          <w:lang w:eastAsia="zh-CN"/>
        </w:rPr>
        <w:t>执行委员会为</w:t>
      </w:r>
      <w:r w:rsidRPr="00A83921">
        <w:rPr>
          <w:sz w:val="24"/>
          <w:lang w:eastAsia="zh-CN"/>
        </w:rPr>
        <w:t>第</w:t>
      </w:r>
      <w:r w:rsidRPr="00A83921">
        <w:rPr>
          <w:rFonts w:hint="eastAsia"/>
          <w:sz w:val="24"/>
          <w:lang w:eastAsia="zh-CN"/>
        </w:rPr>
        <w:t>5</w:t>
      </w:r>
      <w:r w:rsidRPr="00A83921">
        <w:rPr>
          <w:rFonts w:hint="eastAsia"/>
          <w:sz w:val="24"/>
          <w:lang w:eastAsia="zh-CN"/>
        </w:rPr>
        <w:t>条国家</w:t>
      </w:r>
      <w:r w:rsidRPr="00A83921">
        <w:rPr>
          <w:sz w:val="24"/>
          <w:lang w:eastAsia="zh-CN"/>
        </w:rPr>
        <w:t>逐步减少</w:t>
      </w:r>
      <w:r w:rsidR="001D4065">
        <w:rPr>
          <w:sz w:val="24"/>
          <w:lang w:eastAsia="zh-CN"/>
        </w:rPr>
        <w:t>氢氟碳化物</w:t>
      </w:r>
      <w:r w:rsidRPr="00A83921">
        <w:rPr>
          <w:sz w:val="24"/>
          <w:lang w:eastAsia="zh-CN"/>
        </w:rPr>
        <w:t>相关活动发放了</w:t>
      </w:r>
      <w:r w:rsidR="006258C4" w:rsidRPr="00A83921">
        <w:rPr>
          <w:sz w:val="24"/>
          <w:lang w:eastAsia="zh-CN"/>
        </w:rPr>
        <w:t>??</w:t>
      </w:r>
      <w:r w:rsidR="00560D72">
        <w:rPr>
          <w:rFonts w:hint="eastAsia"/>
          <w:sz w:val="24"/>
          <w:lang w:eastAsia="zh-CN"/>
        </w:rPr>
        <w:t>美元</w:t>
      </w:r>
      <w:r w:rsidR="00560D72">
        <w:rPr>
          <w:sz w:val="24"/>
          <w:lang w:eastAsia="zh-CN"/>
        </w:rPr>
        <w:t>，</w:t>
      </w:r>
      <w:r w:rsidR="006258C4" w:rsidRPr="0050134F">
        <w:rPr>
          <w:sz w:val="24"/>
          <w:vertAlign w:val="superscript"/>
          <w:lang w:eastAsia="zh-CN"/>
        </w:rPr>
        <w:footnoteReference w:id="10"/>
      </w:r>
      <w:r w:rsidR="006258C4" w:rsidRPr="0050134F">
        <w:rPr>
          <w:sz w:val="24"/>
          <w:vertAlign w:val="superscript"/>
          <w:lang w:eastAsia="zh-CN"/>
        </w:rPr>
        <w:t xml:space="preserve"> </w:t>
      </w:r>
      <w:r w:rsidR="00560D72">
        <w:rPr>
          <w:rFonts w:hint="eastAsia"/>
          <w:sz w:val="24"/>
          <w:lang w:eastAsia="zh-CN"/>
        </w:rPr>
        <w:t>其中包括</w:t>
      </w:r>
      <w:r w:rsidR="00560D72">
        <w:rPr>
          <w:sz w:val="24"/>
          <w:lang w:eastAsia="zh-CN"/>
        </w:rPr>
        <w:t>：</w:t>
      </w:r>
      <w:r w:rsidR="004D7023" w:rsidRPr="00A83921">
        <w:rPr>
          <w:sz w:val="24"/>
          <w:lang w:eastAsia="zh-CN"/>
        </w:rPr>
        <w:t>??</w:t>
      </w:r>
      <w:r w:rsidR="004D7023">
        <w:rPr>
          <w:rFonts w:hint="eastAsia"/>
          <w:sz w:val="24"/>
          <w:lang w:eastAsia="zh-CN"/>
        </w:rPr>
        <w:t>个国家的扶持活动</w:t>
      </w:r>
      <w:r w:rsidR="004D7023" w:rsidRPr="00A83921">
        <w:rPr>
          <w:sz w:val="24"/>
          <w:lang w:eastAsia="zh-CN"/>
        </w:rPr>
        <w:t>??</w:t>
      </w:r>
      <w:r w:rsidR="004D7023">
        <w:rPr>
          <w:rFonts w:hint="eastAsia"/>
          <w:sz w:val="24"/>
          <w:lang w:eastAsia="zh-CN"/>
        </w:rPr>
        <w:t>美元</w:t>
      </w:r>
      <w:r w:rsidR="004D7023">
        <w:rPr>
          <w:sz w:val="24"/>
          <w:lang w:eastAsia="zh-CN"/>
        </w:rPr>
        <w:t>；</w:t>
      </w:r>
      <w:r w:rsidR="004D7023" w:rsidRPr="00A83921">
        <w:rPr>
          <w:sz w:val="24"/>
          <w:lang w:eastAsia="zh-CN"/>
        </w:rPr>
        <w:t>??</w:t>
      </w:r>
      <w:r w:rsidR="004D7023">
        <w:rPr>
          <w:rFonts w:hint="eastAsia"/>
          <w:sz w:val="24"/>
          <w:lang w:eastAsia="zh-CN"/>
        </w:rPr>
        <w:t>个国家的投资项目</w:t>
      </w:r>
      <w:r w:rsidR="004D7023">
        <w:rPr>
          <w:sz w:val="24"/>
          <w:lang w:eastAsia="zh-CN"/>
        </w:rPr>
        <w:t>编制工作</w:t>
      </w:r>
      <w:r w:rsidR="004D7023" w:rsidRPr="00A83921">
        <w:rPr>
          <w:sz w:val="24"/>
          <w:lang w:eastAsia="zh-CN"/>
        </w:rPr>
        <w:t>??</w:t>
      </w:r>
      <w:r w:rsidR="004D7023">
        <w:rPr>
          <w:rFonts w:hint="eastAsia"/>
          <w:sz w:val="24"/>
          <w:lang w:eastAsia="zh-CN"/>
        </w:rPr>
        <w:t>美元</w:t>
      </w:r>
      <w:r w:rsidR="004D7023">
        <w:rPr>
          <w:sz w:val="24"/>
          <w:lang w:eastAsia="zh-CN"/>
        </w:rPr>
        <w:t>；</w:t>
      </w:r>
      <w:r w:rsidR="004D7023" w:rsidRPr="00A83921">
        <w:rPr>
          <w:sz w:val="24"/>
          <w:lang w:eastAsia="zh-CN"/>
        </w:rPr>
        <w:t>??</w:t>
      </w:r>
      <w:r w:rsidR="004D7023">
        <w:rPr>
          <w:rFonts w:hint="eastAsia"/>
          <w:sz w:val="24"/>
          <w:lang w:eastAsia="zh-CN"/>
        </w:rPr>
        <w:t>个第</w:t>
      </w:r>
      <w:r w:rsidR="004D7023">
        <w:rPr>
          <w:rFonts w:hint="eastAsia"/>
          <w:sz w:val="24"/>
          <w:lang w:eastAsia="zh-CN"/>
        </w:rPr>
        <w:t>5</w:t>
      </w:r>
      <w:r w:rsidR="004D7023">
        <w:rPr>
          <w:rFonts w:hint="eastAsia"/>
          <w:sz w:val="24"/>
          <w:lang w:eastAsia="zh-CN"/>
        </w:rPr>
        <w:t>条国家淘汰</w:t>
      </w:r>
      <w:r w:rsidR="004D7023" w:rsidRPr="00A83921">
        <w:rPr>
          <w:sz w:val="24"/>
          <w:lang w:eastAsia="zh-CN"/>
        </w:rPr>
        <w:t>??</w:t>
      </w:r>
      <w:r w:rsidR="004D7023">
        <w:rPr>
          <w:rFonts w:hint="eastAsia"/>
          <w:sz w:val="24"/>
          <w:lang w:eastAsia="zh-CN"/>
        </w:rPr>
        <w:t>公吨（</w:t>
      </w:r>
      <w:r w:rsidR="004D7023" w:rsidRPr="00A83921">
        <w:rPr>
          <w:sz w:val="24"/>
          <w:lang w:eastAsia="zh-CN"/>
        </w:rPr>
        <w:t>??</w:t>
      </w:r>
      <w:r w:rsidR="004D7023">
        <w:rPr>
          <w:rFonts w:hint="eastAsia"/>
          <w:sz w:val="24"/>
          <w:lang w:eastAsia="zh-CN"/>
        </w:rPr>
        <w:t>二氧化碳当量吨</w:t>
      </w:r>
      <w:r w:rsidR="004D7023">
        <w:rPr>
          <w:sz w:val="24"/>
          <w:lang w:eastAsia="zh-CN"/>
        </w:rPr>
        <w:t>）</w:t>
      </w:r>
      <w:r w:rsidR="001D4065">
        <w:rPr>
          <w:rFonts w:hint="eastAsia"/>
          <w:sz w:val="24"/>
          <w:lang w:eastAsia="zh-CN"/>
        </w:rPr>
        <w:t>氢氟碳化物</w:t>
      </w:r>
      <w:r w:rsidR="004D7023">
        <w:rPr>
          <w:sz w:val="24"/>
          <w:lang w:eastAsia="zh-CN"/>
        </w:rPr>
        <w:t>的投资项目</w:t>
      </w:r>
      <w:r w:rsidR="004D7023" w:rsidRPr="00A83921">
        <w:rPr>
          <w:sz w:val="24"/>
          <w:lang w:eastAsia="zh-CN"/>
        </w:rPr>
        <w:t>??</w:t>
      </w:r>
      <w:r w:rsidR="004D7023">
        <w:rPr>
          <w:rFonts w:hint="eastAsia"/>
          <w:sz w:val="24"/>
          <w:lang w:eastAsia="zh-CN"/>
        </w:rPr>
        <w:t>美元</w:t>
      </w:r>
      <w:r w:rsidR="004D7023">
        <w:rPr>
          <w:sz w:val="24"/>
          <w:lang w:eastAsia="zh-CN"/>
        </w:rPr>
        <w:t>；</w:t>
      </w:r>
      <w:r w:rsidR="004D7023">
        <w:rPr>
          <w:rFonts w:hint="eastAsia"/>
          <w:sz w:val="24"/>
          <w:lang w:eastAsia="zh-CN"/>
        </w:rPr>
        <w:t>以及由一名</w:t>
      </w:r>
      <w:r w:rsidR="004D7023">
        <w:rPr>
          <w:sz w:val="24"/>
          <w:lang w:eastAsia="zh-CN"/>
        </w:rPr>
        <w:t>独立顾问对</w:t>
      </w:r>
      <w:r w:rsidR="00EA1695">
        <w:rPr>
          <w:rFonts w:hint="eastAsia"/>
          <w:sz w:val="24"/>
          <w:lang w:eastAsia="zh-CN"/>
        </w:rPr>
        <w:t>销毁</w:t>
      </w:r>
      <w:r w:rsidR="006258C4" w:rsidRPr="00A83921">
        <w:rPr>
          <w:sz w:val="24"/>
          <w:lang w:eastAsia="zh-CN"/>
        </w:rPr>
        <w:t>HCFC-22</w:t>
      </w:r>
      <w:r w:rsidR="004D7023">
        <w:rPr>
          <w:rFonts w:hint="eastAsia"/>
          <w:sz w:val="24"/>
          <w:lang w:eastAsia="zh-CN"/>
        </w:rPr>
        <w:t>生产</w:t>
      </w:r>
      <w:r w:rsidR="004D7023">
        <w:rPr>
          <w:sz w:val="24"/>
          <w:lang w:eastAsia="zh-CN"/>
        </w:rPr>
        <w:t>设备</w:t>
      </w:r>
      <w:r w:rsidR="00D0612F">
        <w:rPr>
          <w:rFonts w:hint="eastAsia"/>
          <w:sz w:val="24"/>
          <w:lang w:eastAsia="zh-CN"/>
        </w:rPr>
        <w:t>所</w:t>
      </w:r>
      <w:r w:rsidR="00EA1695">
        <w:rPr>
          <w:rFonts w:hint="eastAsia"/>
          <w:sz w:val="24"/>
          <w:lang w:eastAsia="zh-CN"/>
        </w:rPr>
        <w:t>产生</w:t>
      </w:r>
      <w:r w:rsidR="00EA1695" w:rsidRPr="00DB1D4C">
        <w:rPr>
          <w:sz w:val="24"/>
          <w:lang w:eastAsia="zh-CN"/>
        </w:rPr>
        <w:t>三氟甲烷（</w:t>
      </w:r>
      <w:r w:rsidR="00EA1695" w:rsidRPr="00DB1D4C">
        <w:rPr>
          <w:sz w:val="24"/>
          <w:lang w:eastAsia="zh-CN"/>
        </w:rPr>
        <w:t>HFC-23</w:t>
      </w:r>
      <w:r w:rsidR="00EA1695" w:rsidRPr="00DB1D4C">
        <w:rPr>
          <w:sz w:val="24"/>
          <w:lang w:eastAsia="zh-CN"/>
        </w:rPr>
        <w:t>）</w:t>
      </w:r>
      <w:r w:rsidR="00EA1695" w:rsidRPr="00DB1D4C">
        <w:rPr>
          <w:rFonts w:hint="eastAsia"/>
          <w:sz w:val="24"/>
          <w:lang w:eastAsia="zh-CN"/>
        </w:rPr>
        <w:t>的</w:t>
      </w:r>
      <w:r w:rsidR="00EA1695" w:rsidRPr="00DB1D4C">
        <w:rPr>
          <w:sz w:val="24"/>
          <w:lang w:eastAsia="zh-CN"/>
        </w:rPr>
        <w:t>高成本效益</w:t>
      </w:r>
      <w:r w:rsidR="00EA1695" w:rsidRPr="00DB1D4C">
        <w:rPr>
          <w:rFonts w:hint="eastAsia"/>
          <w:sz w:val="24"/>
          <w:lang w:eastAsia="zh-CN"/>
        </w:rPr>
        <w:t>和</w:t>
      </w:r>
      <w:r w:rsidR="00EA1695" w:rsidRPr="00DB1D4C">
        <w:rPr>
          <w:sz w:val="24"/>
          <w:lang w:eastAsia="zh-CN"/>
        </w:rPr>
        <w:t>环境可持续的</w:t>
      </w:r>
      <w:r w:rsidR="00EA1695" w:rsidRPr="00DB1D4C">
        <w:rPr>
          <w:rFonts w:hint="eastAsia"/>
          <w:sz w:val="24"/>
          <w:lang w:eastAsia="zh-CN"/>
        </w:rPr>
        <w:t>备选办法</w:t>
      </w:r>
      <w:r w:rsidR="00D0612F">
        <w:rPr>
          <w:rFonts w:hint="eastAsia"/>
          <w:sz w:val="24"/>
          <w:lang w:eastAsia="zh-CN"/>
        </w:rPr>
        <w:t>的</w:t>
      </w:r>
      <w:r w:rsidR="00D0612F">
        <w:rPr>
          <w:sz w:val="24"/>
          <w:lang w:eastAsia="zh-CN"/>
        </w:rPr>
        <w:t>评价</w:t>
      </w:r>
      <w:r w:rsidR="00EA1695" w:rsidRPr="00DB1D4C">
        <w:rPr>
          <w:rFonts w:hint="eastAsia"/>
          <w:sz w:val="24"/>
          <w:lang w:eastAsia="zh-CN"/>
        </w:rPr>
        <w:t>不超过</w:t>
      </w:r>
      <w:r w:rsidR="00EA1695" w:rsidRPr="00A83921">
        <w:rPr>
          <w:sz w:val="24"/>
          <w:lang w:eastAsia="zh-CN"/>
        </w:rPr>
        <w:t>??</w:t>
      </w:r>
      <w:r w:rsidR="00EA1695">
        <w:rPr>
          <w:rFonts w:hint="eastAsia"/>
          <w:sz w:val="24"/>
          <w:lang w:eastAsia="zh-CN"/>
        </w:rPr>
        <w:t>美元</w:t>
      </w:r>
      <w:r w:rsidR="00EA1695">
        <w:rPr>
          <w:sz w:val="24"/>
          <w:lang w:eastAsia="zh-CN"/>
        </w:rPr>
        <w:t>。</w:t>
      </w:r>
      <w:r w:rsidR="006258C4" w:rsidRPr="00A83921">
        <w:rPr>
          <w:sz w:val="24"/>
          <w:lang w:eastAsia="zh-CN"/>
        </w:rPr>
        <w:t xml:space="preserve">] </w:t>
      </w:r>
    </w:p>
    <w:p w:rsidR="009671F7" w:rsidRPr="009068F9" w:rsidRDefault="009671F7" w:rsidP="00DD49D8">
      <w:pPr>
        <w:pStyle w:val="Heading2"/>
        <w:numPr>
          <w:ilvl w:val="0"/>
          <w:numId w:val="12"/>
        </w:numPr>
        <w:tabs>
          <w:tab w:val="num" w:pos="720"/>
        </w:tabs>
        <w:spacing w:before="240" w:after="120"/>
        <w:ind w:left="706" w:hanging="706"/>
        <w:rPr>
          <w:rFonts w:eastAsia="SimHei"/>
          <w:sz w:val="24"/>
          <w:lang w:eastAsia="zh-CN"/>
        </w:rPr>
      </w:pPr>
      <w:r w:rsidRPr="009068F9">
        <w:rPr>
          <w:rFonts w:eastAsia="SimHei" w:hint="eastAsia"/>
          <w:sz w:val="24"/>
          <w:lang w:eastAsia="zh-CN"/>
        </w:rPr>
        <w:t>扶持活动</w:t>
      </w:r>
      <w:r w:rsidRPr="009068F9">
        <w:rPr>
          <w:rFonts w:eastAsia="SimHei"/>
          <w:sz w:val="24"/>
          <w:lang w:eastAsia="zh-CN"/>
        </w:rPr>
        <w:t>和体制强化</w:t>
      </w:r>
    </w:p>
    <w:p w:rsidR="00B52A0A" w:rsidRPr="002B476C" w:rsidRDefault="00B52A0A" w:rsidP="00DD49D8">
      <w:pPr>
        <w:pStyle w:val="Heading1"/>
        <w:numPr>
          <w:ilvl w:val="0"/>
          <w:numId w:val="14"/>
        </w:numPr>
        <w:tabs>
          <w:tab w:val="clear" w:pos="142"/>
          <w:tab w:val="num" w:pos="0"/>
          <w:tab w:val="num" w:pos="720"/>
        </w:tabs>
        <w:spacing w:before="120" w:after="120"/>
        <w:ind w:left="0"/>
        <w:rPr>
          <w:sz w:val="24"/>
          <w:lang w:eastAsia="zh-CN"/>
        </w:rPr>
      </w:pPr>
      <w:r w:rsidRPr="002B476C">
        <w:rPr>
          <w:rFonts w:hint="eastAsia"/>
          <w:sz w:val="24"/>
          <w:lang w:eastAsia="zh-CN"/>
        </w:rPr>
        <w:t>在</w:t>
      </w:r>
      <w:r w:rsidRPr="002B476C">
        <w:rPr>
          <w:sz w:val="24"/>
          <w:lang w:eastAsia="zh-CN"/>
        </w:rPr>
        <w:t>审议</w:t>
      </w:r>
      <w:r w:rsidRPr="002B476C">
        <w:rPr>
          <w:rFonts w:hint="eastAsia"/>
          <w:sz w:val="24"/>
          <w:lang w:eastAsia="zh-CN"/>
        </w:rPr>
        <w:t>关于为</w:t>
      </w:r>
      <w:r w:rsidRPr="002B476C">
        <w:rPr>
          <w:sz w:val="24"/>
          <w:lang w:eastAsia="zh-CN"/>
        </w:rPr>
        <w:t>与</w:t>
      </w:r>
      <w:r w:rsidRPr="002B476C">
        <w:rPr>
          <w:rFonts w:hint="eastAsia"/>
          <w:sz w:val="24"/>
          <w:lang w:eastAsia="zh-CN"/>
        </w:rPr>
        <w:t>逐步减少</w:t>
      </w:r>
      <w:r w:rsidR="001D4065">
        <w:rPr>
          <w:rFonts w:hint="eastAsia"/>
          <w:sz w:val="24"/>
          <w:lang w:eastAsia="zh-CN"/>
        </w:rPr>
        <w:t>氢氟碳化物</w:t>
      </w:r>
      <w:r w:rsidRPr="002B476C">
        <w:rPr>
          <w:rFonts w:hint="eastAsia"/>
          <w:sz w:val="24"/>
          <w:lang w:eastAsia="zh-CN"/>
        </w:rPr>
        <w:t>扶持活动</w:t>
      </w:r>
      <w:r w:rsidRPr="002B476C">
        <w:rPr>
          <w:sz w:val="24"/>
          <w:lang w:eastAsia="zh-CN"/>
        </w:rPr>
        <w:t>供资的</w:t>
      </w:r>
      <w:r w:rsidRPr="002B476C">
        <w:rPr>
          <w:rFonts w:hint="eastAsia"/>
          <w:sz w:val="24"/>
          <w:lang w:eastAsia="zh-CN"/>
        </w:rPr>
        <w:t>第</w:t>
      </w:r>
      <w:r w:rsidRPr="002B476C">
        <w:rPr>
          <w:sz w:val="24"/>
          <w:lang w:eastAsia="zh-CN"/>
        </w:rPr>
        <w:t>XXVIII/2</w:t>
      </w:r>
      <w:r w:rsidRPr="002B476C">
        <w:rPr>
          <w:rFonts w:hint="eastAsia"/>
          <w:sz w:val="24"/>
          <w:lang w:eastAsia="zh-CN"/>
        </w:rPr>
        <w:t>号决定</w:t>
      </w:r>
      <w:r w:rsidRPr="002B476C">
        <w:rPr>
          <w:sz w:val="24"/>
          <w:lang w:eastAsia="zh-CN"/>
        </w:rPr>
        <w:t>第</w:t>
      </w:r>
      <w:r w:rsidRPr="002B476C">
        <w:rPr>
          <w:rFonts w:hint="eastAsia"/>
          <w:sz w:val="24"/>
          <w:lang w:eastAsia="zh-CN"/>
        </w:rPr>
        <w:t>20</w:t>
      </w:r>
      <w:r w:rsidRPr="002B476C">
        <w:rPr>
          <w:rFonts w:hint="eastAsia"/>
          <w:sz w:val="24"/>
          <w:lang w:eastAsia="zh-CN"/>
        </w:rPr>
        <w:t>段</w:t>
      </w:r>
      <w:r w:rsidRPr="002B476C">
        <w:rPr>
          <w:sz w:val="24"/>
          <w:lang w:eastAsia="zh-CN"/>
        </w:rPr>
        <w:t>时</w:t>
      </w:r>
      <w:r w:rsidRPr="002B476C">
        <w:rPr>
          <w:rFonts w:hint="eastAsia"/>
          <w:sz w:val="24"/>
          <w:lang w:eastAsia="zh-CN"/>
        </w:rPr>
        <w:t>，</w:t>
      </w:r>
      <w:r w:rsidRPr="002B476C">
        <w:rPr>
          <w:sz w:val="24"/>
          <w:lang w:eastAsia="zh-CN"/>
        </w:rPr>
        <w:t>执行委员会</w:t>
      </w:r>
      <w:r w:rsidR="00B73E69" w:rsidRPr="002B476C">
        <w:rPr>
          <w:rFonts w:hint="eastAsia"/>
          <w:sz w:val="24"/>
          <w:lang w:eastAsia="zh-CN"/>
        </w:rPr>
        <w:t>就提交</w:t>
      </w:r>
      <w:r w:rsidR="00B73E69" w:rsidRPr="002B476C">
        <w:rPr>
          <w:sz w:val="24"/>
          <w:lang w:eastAsia="zh-CN"/>
        </w:rPr>
        <w:t>为扶持活动供资申请和</w:t>
      </w:r>
      <w:r w:rsidR="00B73E69" w:rsidRPr="002B476C">
        <w:rPr>
          <w:rFonts w:hint="eastAsia"/>
          <w:sz w:val="24"/>
          <w:lang w:eastAsia="zh-CN"/>
        </w:rPr>
        <w:t>这些</w:t>
      </w:r>
      <w:r w:rsidR="00B73E69" w:rsidRPr="002B476C">
        <w:rPr>
          <w:sz w:val="24"/>
          <w:lang w:eastAsia="zh-CN"/>
        </w:rPr>
        <w:t>活动的最高可允许供资金额（包括数项要求）</w:t>
      </w:r>
      <w:r w:rsidR="00B73E69" w:rsidRPr="002B476C">
        <w:rPr>
          <w:rFonts w:hint="eastAsia"/>
          <w:sz w:val="24"/>
          <w:lang w:eastAsia="zh-CN"/>
        </w:rPr>
        <w:t>做出了决定</w:t>
      </w:r>
      <w:r w:rsidR="00B73E69" w:rsidRPr="002B476C">
        <w:rPr>
          <w:sz w:val="24"/>
          <w:lang w:eastAsia="zh-CN"/>
        </w:rPr>
        <w:t>。</w:t>
      </w:r>
      <w:r w:rsidR="00B73E69" w:rsidRPr="002B476C">
        <w:rPr>
          <w:rFonts w:hint="eastAsia"/>
          <w:sz w:val="24"/>
          <w:lang w:eastAsia="zh-CN"/>
        </w:rPr>
        <w:t>执行委员会还决定，</w:t>
      </w:r>
      <w:r w:rsidR="00110C85" w:rsidRPr="002B476C">
        <w:rPr>
          <w:rFonts w:hint="eastAsia"/>
          <w:sz w:val="24"/>
          <w:lang w:eastAsia="zh-CN"/>
        </w:rPr>
        <w:t>一旦</w:t>
      </w:r>
      <w:r w:rsidR="009A0454" w:rsidRPr="002B476C">
        <w:rPr>
          <w:sz w:val="24"/>
          <w:lang w:eastAsia="zh-CN"/>
        </w:rPr>
        <w:t>国家批准《基加利修正案</w:t>
      </w:r>
      <w:r w:rsidR="009A0454" w:rsidRPr="002B476C">
        <w:rPr>
          <w:rFonts w:hint="eastAsia"/>
          <w:sz w:val="24"/>
          <w:lang w:eastAsia="zh-CN"/>
        </w:rPr>
        <w:t>》</w:t>
      </w:r>
      <w:r w:rsidR="00110C85" w:rsidRPr="002B476C">
        <w:rPr>
          <w:rFonts w:hint="eastAsia"/>
          <w:sz w:val="24"/>
          <w:lang w:eastAsia="zh-CN"/>
        </w:rPr>
        <w:t>后</w:t>
      </w:r>
      <w:r w:rsidR="00110C85" w:rsidRPr="002B476C">
        <w:rPr>
          <w:sz w:val="24"/>
          <w:lang w:eastAsia="zh-CN"/>
        </w:rPr>
        <w:t>，</w:t>
      </w:r>
      <w:r w:rsidR="00110C85" w:rsidRPr="002B476C">
        <w:rPr>
          <w:rFonts w:hint="eastAsia"/>
          <w:sz w:val="24"/>
          <w:lang w:eastAsia="zh-CN"/>
        </w:rPr>
        <w:t>即</w:t>
      </w:r>
      <w:r w:rsidR="00110C85" w:rsidRPr="002B476C">
        <w:rPr>
          <w:sz w:val="24"/>
          <w:lang w:eastAsia="zh-CN"/>
        </w:rPr>
        <w:t>可最早在有关义务之前五年</w:t>
      </w:r>
      <w:r w:rsidR="00110C85" w:rsidRPr="002B476C">
        <w:rPr>
          <w:rFonts w:hint="eastAsia"/>
          <w:sz w:val="24"/>
          <w:lang w:eastAsia="zh-CN"/>
        </w:rPr>
        <w:t>，</w:t>
      </w:r>
      <w:r w:rsidR="00110C85" w:rsidRPr="002B476C">
        <w:rPr>
          <w:sz w:val="24"/>
          <w:lang w:eastAsia="zh-CN"/>
        </w:rPr>
        <w:t>并在将要核准的准则的基础上，</w:t>
      </w:r>
      <w:r w:rsidR="00110C85" w:rsidRPr="002B476C">
        <w:rPr>
          <w:rFonts w:hint="eastAsia"/>
          <w:sz w:val="24"/>
          <w:lang w:eastAsia="zh-CN"/>
        </w:rPr>
        <w:t>为</w:t>
      </w:r>
      <w:r w:rsidR="00110C85" w:rsidRPr="002B476C">
        <w:rPr>
          <w:sz w:val="24"/>
          <w:lang w:eastAsia="zh-CN"/>
        </w:rPr>
        <w:t>编制</w:t>
      </w:r>
      <w:r w:rsidR="009A0454" w:rsidRPr="002B476C">
        <w:rPr>
          <w:rFonts w:hint="eastAsia"/>
          <w:sz w:val="24"/>
          <w:lang w:eastAsia="zh-CN"/>
        </w:rPr>
        <w:t>实现逐步减少</w:t>
      </w:r>
      <w:r w:rsidR="001D4065">
        <w:rPr>
          <w:sz w:val="24"/>
          <w:lang w:eastAsia="zh-CN"/>
        </w:rPr>
        <w:t>氢氟碳化物</w:t>
      </w:r>
      <w:r w:rsidR="009A0454" w:rsidRPr="002B476C">
        <w:rPr>
          <w:sz w:val="24"/>
          <w:lang w:eastAsia="zh-CN"/>
        </w:rPr>
        <w:t>的初步削减义务</w:t>
      </w:r>
      <w:r w:rsidR="00110C85" w:rsidRPr="002B476C">
        <w:rPr>
          <w:rFonts w:hint="eastAsia"/>
          <w:sz w:val="24"/>
          <w:lang w:eastAsia="zh-CN"/>
        </w:rPr>
        <w:t>的</w:t>
      </w:r>
      <w:r w:rsidR="009A0454" w:rsidRPr="002B476C">
        <w:rPr>
          <w:sz w:val="24"/>
          <w:lang w:eastAsia="zh-CN"/>
        </w:rPr>
        <w:t>国家实施计划</w:t>
      </w:r>
      <w:r w:rsidR="00110C85" w:rsidRPr="002B476C">
        <w:rPr>
          <w:rFonts w:hint="eastAsia"/>
          <w:sz w:val="24"/>
          <w:lang w:eastAsia="zh-CN"/>
        </w:rPr>
        <w:t>提供资金。</w:t>
      </w:r>
      <w:r w:rsidRPr="00110C85">
        <w:rPr>
          <w:sz w:val="24"/>
          <w:vertAlign w:val="superscript"/>
          <w:lang w:eastAsia="zh-CN"/>
        </w:rPr>
        <w:footnoteReference w:id="11"/>
      </w:r>
      <w:r w:rsidRPr="002B476C">
        <w:rPr>
          <w:sz w:val="24"/>
          <w:vertAlign w:val="superscript"/>
          <w:lang w:eastAsia="zh-CN"/>
        </w:rPr>
        <w:t xml:space="preserve"> </w:t>
      </w:r>
      <w:r w:rsidR="00486527" w:rsidRPr="002B476C">
        <w:rPr>
          <w:rFonts w:hint="eastAsia"/>
          <w:sz w:val="24"/>
          <w:lang w:eastAsia="zh-CN"/>
        </w:rPr>
        <w:t>关于</w:t>
      </w:r>
      <w:r w:rsidR="00486527" w:rsidRPr="002B476C">
        <w:rPr>
          <w:sz w:val="24"/>
          <w:lang w:eastAsia="zh-CN"/>
        </w:rPr>
        <w:t>项目</w:t>
      </w:r>
      <w:r w:rsidR="002B476C" w:rsidRPr="002B476C">
        <w:rPr>
          <w:rFonts w:hint="eastAsia"/>
          <w:sz w:val="24"/>
          <w:lang w:eastAsia="zh-CN"/>
        </w:rPr>
        <w:t>的</w:t>
      </w:r>
      <w:r w:rsidR="00486527" w:rsidRPr="002B476C">
        <w:rPr>
          <w:rFonts w:hint="eastAsia"/>
          <w:sz w:val="24"/>
          <w:lang w:eastAsia="zh-CN"/>
        </w:rPr>
        <w:t>执行期</w:t>
      </w:r>
      <w:r w:rsidR="00486527" w:rsidRPr="002B476C">
        <w:rPr>
          <w:sz w:val="24"/>
          <w:lang w:eastAsia="zh-CN"/>
        </w:rPr>
        <w:t>，</w:t>
      </w:r>
      <w:r w:rsidR="00486527" w:rsidRPr="002B476C">
        <w:rPr>
          <w:rFonts w:hint="eastAsia"/>
          <w:sz w:val="24"/>
          <w:lang w:eastAsia="zh-CN"/>
        </w:rPr>
        <w:t>原来</w:t>
      </w:r>
      <w:r w:rsidR="00486527" w:rsidRPr="002B476C">
        <w:rPr>
          <w:sz w:val="24"/>
          <w:lang w:eastAsia="zh-CN"/>
        </w:rPr>
        <w:t>的</w:t>
      </w:r>
      <w:r w:rsidR="00486527" w:rsidRPr="002B476C">
        <w:rPr>
          <w:rFonts w:hint="eastAsia"/>
          <w:sz w:val="24"/>
          <w:lang w:eastAsia="zh-CN"/>
        </w:rPr>
        <w:t>18</w:t>
      </w:r>
      <w:r w:rsidR="00486527" w:rsidRPr="002B476C">
        <w:rPr>
          <w:rFonts w:hint="eastAsia"/>
          <w:sz w:val="24"/>
          <w:lang w:eastAsia="zh-CN"/>
        </w:rPr>
        <w:t>个</w:t>
      </w:r>
      <w:r w:rsidR="00486527" w:rsidRPr="002B476C">
        <w:rPr>
          <w:sz w:val="24"/>
          <w:lang w:eastAsia="zh-CN"/>
        </w:rPr>
        <w:t>月</w:t>
      </w:r>
      <w:r w:rsidR="00486527" w:rsidRPr="002B476C">
        <w:rPr>
          <w:rFonts w:hint="eastAsia"/>
          <w:sz w:val="24"/>
          <w:lang w:eastAsia="zh-CN"/>
        </w:rPr>
        <w:t>的</w:t>
      </w:r>
      <w:r w:rsidR="00486527" w:rsidRPr="002B476C">
        <w:rPr>
          <w:sz w:val="24"/>
          <w:lang w:eastAsia="zh-CN"/>
        </w:rPr>
        <w:t>期限</w:t>
      </w:r>
      <w:r w:rsidR="00110C85" w:rsidRPr="002B476C">
        <w:rPr>
          <w:rFonts w:hint="eastAsia"/>
          <w:sz w:val="24"/>
          <w:lang w:eastAsia="zh-CN"/>
        </w:rPr>
        <w:t>将予</w:t>
      </w:r>
      <w:r w:rsidR="00486527" w:rsidRPr="002B476C">
        <w:rPr>
          <w:rFonts w:hint="eastAsia"/>
          <w:sz w:val="24"/>
          <w:lang w:eastAsia="zh-CN"/>
        </w:rPr>
        <w:t>保留</w:t>
      </w:r>
      <w:r w:rsidR="00486527" w:rsidRPr="002B476C">
        <w:rPr>
          <w:sz w:val="24"/>
          <w:lang w:eastAsia="zh-CN"/>
        </w:rPr>
        <w:t>，</w:t>
      </w:r>
      <w:r w:rsidR="00486527" w:rsidRPr="002B476C">
        <w:rPr>
          <w:rFonts w:hint="eastAsia"/>
          <w:sz w:val="24"/>
          <w:lang w:eastAsia="zh-CN"/>
        </w:rPr>
        <w:t>但</w:t>
      </w:r>
      <w:r w:rsidR="00110C85" w:rsidRPr="002B476C">
        <w:rPr>
          <w:rFonts w:hint="eastAsia"/>
          <w:sz w:val="24"/>
          <w:lang w:eastAsia="zh-CN"/>
        </w:rPr>
        <w:t>若有</w:t>
      </w:r>
      <w:r w:rsidR="00486527" w:rsidRPr="002B476C">
        <w:rPr>
          <w:sz w:val="24"/>
          <w:lang w:eastAsia="zh-CN"/>
        </w:rPr>
        <w:t>需要</w:t>
      </w:r>
      <w:r w:rsidR="00486527" w:rsidRPr="002B476C">
        <w:rPr>
          <w:rFonts w:hint="eastAsia"/>
          <w:sz w:val="24"/>
          <w:lang w:eastAsia="zh-CN"/>
        </w:rPr>
        <w:t>，</w:t>
      </w:r>
      <w:r w:rsidR="002B476C" w:rsidRPr="002B476C">
        <w:rPr>
          <w:rFonts w:hint="eastAsia"/>
          <w:sz w:val="24"/>
          <w:lang w:eastAsia="zh-CN"/>
        </w:rPr>
        <w:t>如果</w:t>
      </w:r>
      <w:r w:rsidR="002B476C" w:rsidRPr="002B476C">
        <w:rPr>
          <w:sz w:val="24"/>
          <w:lang w:eastAsia="zh-CN"/>
        </w:rPr>
        <w:t>秘书处</w:t>
      </w:r>
      <w:r w:rsidR="002B476C" w:rsidRPr="002B476C">
        <w:rPr>
          <w:rFonts w:hint="eastAsia"/>
          <w:sz w:val="24"/>
          <w:lang w:eastAsia="zh-CN"/>
        </w:rPr>
        <w:t>收到</w:t>
      </w:r>
      <w:r w:rsidR="002B476C" w:rsidRPr="002B476C">
        <w:rPr>
          <w:sz w:val="24"/>
          <w:lang w:eastAsia="zh-CN"/>
        </w:rPr>
        <w:t>正式的延长申请，</w:t>
      </w:r>
      <w:r w:rsidR="002B476C" w:rsidRPr="002B476C">
        <w:rPr>
          <w:sz w:val="24"/>
          <w:vertAlign w:val="superscript"/>
          <w:lang w:eastAsia="zh-CN"/>
        </w:rPr>
        <w:footnoteReference w:id="12"/>
      </w:r>
      <w:r w:rsidR="002B476C" w:rsidRPr="002B476C">
        <w:rPr>
          <w:rFonts w:hint="eastAsia"/>
          <w:sz w:val="24"/>
          <w:vertAlign w:val="superscript"/>
          <w:lang w:eastAsia="zh-CN"/>
        </w:rPr>
        <w:t xml:space="preserve"> </w:t>
      </w:r>
      <w:r w:rsidR="00486527" w:rsidRPr="002B476C">
        <w:rPr>
          <w:rFonts w:hint="eastAsia"/>
          <w:sz w:val="24"/>
          <w:lang w:eastAsia="zh-CN"/>
        </w:rPr>
        <w:t>可以</w:t>
      </w:r>
      <w:r w:rsidR="002B476C" w:rsidRPr="002B476C">
        <w:rPr>
          <w:rFonts w:hint="eastAsia"/>
          <w:sz w:val="24"/>
          <w:lang w:eastAsia="zh-CN"/>
        </w:rPr>
        <w:t>最多</w:t>
      </w:r>
      <w:r w:rsidR="00110C85" w:rsidRPr="002B476C">
        <w:rPr>
          <w:rFonts w:hint="eastAsia"/>
          <w:sz w:val="24"/>
          <w:lang w:eastAsia="zh-CN"/>
        </w:rPr>
        <w:t>延长</w:t>
      </w:r>
      <w:r w:rsidR="00110C85" w:rsidRPr="002B476C">
        <w:rPr>
          <w:rFonts w:hint="eastAsia"/>
          <w:sz w:val="24"/>
          <w:lang w:eastAsia="zh-CN"/>
        </w:rPr>
        <w:t>1</w:t>
      </w:r>
      <w:r w:rsidR="00110C85" w:rsidRPr="002B476C">
        <w:rPr>
          <w:sz w:val="24"/>
          <w:lang w:eastAsia="zh-CN"/>
        </w:rPr>
        <w:t>2</w:t>
      </w:r>
      <w:r w:rsidR="00110C85" w:rsidRPr="002B476C">
        <w:rPr>
          <w:rFonts w:hint="eastAsia"/>
          <w:sz w:val="24"/>
          <w:lang w:eastAsia="zh-CN"/>
        </w:rPr>
        <w:t>个</w:t>
      </w:r>
      <w:r w:rsidR="00110C85" w:rsidRPr="002B476C">
        <w:rPr>
          <w:sz w:val="24"/>
          <w:lang w:eastAsia="zh-CN"/>
        </w:rPr>
        <w:t>月</w:t>
      </w:r>
      <w:r w:rsidR="00110C85" w:rsidRPr="002B476C">
        <w:rPr>
          <w:rFonts w:hint="eastAsia"/>
          <w:sz w:val="24"/>
          <w:lang w:eastAsia="zh-CN"/>
        </w:rPr>
        <w:t>（</w:t>
      </w:r>
      <w:r w:rsidR="00110C85" w:rsidRPr="002B476C">
        <w:rPr>
          <w:sz w:val="24"/>
          <w:lang w:eastAsia="zh-CN"/>
        </w:rPr>
        <w:t>从</w:t>
      </w:r>
      <w:r w:rsidR="00110C85" w:rsidRPr="002B476C">
        <w:rPr>
          <w:rFonts w:hint="eastAsia"/>
          <w:sz w:val="24"/>
          <w:lang w:eastAsia="zh-CN"/>
        </w:rPr>
        <w:t>项目</w:t>
      </w:r>
      <w:r w:rsidR="00110C85" w:rsidRPr="002B476C">
        <w:rPr>
          <w:sz w:val="24"/>
          <w:lang w:eastAsia="zh-CN"/>
        </w:rPr>
        <w:t>核准</w:t>
      </w:r>
      <w:r w:rsidR="00110C85" w:rsidRPr="002B476C">
        <w:rPr>
          <w:rFonts w:hint="eastAsia"/>
          <w:sz w:val="24"/>
          <w:lang w:eastAsia="zh-CN"/>
        </w:rPr>
        <w:t>起</w:t>
      </w:r>
      <w:r w:rsidR="00110C85" w:rsidRPr="002B476C">
        <w:rPr>
          <w:sz w:val="24"/>
          <w:lang w:eastAsia="zh-CN"/>
        </w:rPr>
        <w:t>总共</w:t>
      </w:r>
      <w:r w:rsidR="00110C85" w:rsidRPr="002B476C">
        <w:rPr>
          <w:rFonts w:hint="eastAsia"/>
          <w:sz w:val="24"/>
          <w:lang w:eastAsia="zh-CN"/>
        </w:rPr>
        <w:t>30</w:t>
      </w:r>
      <w:r w:rsidR="00110C85" w:rsidRPr="002B476C">
        <w:rPr>
          <w:rFonts w:hint="eastAsia"/>
          <w:sz w:val="24"/>
          <w:lang w:eastAsia="zh-CN"/>
        </w:rPr>
        <w:t>个</w:t>
      </w:r>
      <w:r w:rsidR="00110C85" w:rsidRPr="002B476C">
        <w:rPr>
          <w:sz w:val="24"/>
          <w:lang w:eastAsia="zh-CN"/>
        </w:rPr>
        <w:t>月</w:t>
      </w:r>
      <w:r w:rsidR="00110C85" w:rsidRPr="002B476C">
        <w:rPr>
          <w:rFonts w:hint="eastAsia"/>
          <w:sz w:val="24"/>
          <w:lang w:eastAsia="zh-CN"/>
        </w:rPr>
        <w:t>）</w:t>
      </w:r>
      <w:r w:rsidR="002B476C" w:rsidRPr="002B476C">
        <w:rPr>
          <w:rFonts w:hint="eastAsia"/>
          <w:sz w:val="24"/>
          <w:lang w:eastAsia="zh-CN"/>
        </w:rPr>
        <w:t>。执行委员会</w:t>
      </w:r>
      <w:r w:rsidR="002B476C" w:rsidRPr="002B476C">
        <w:rPr>
          <w:sz w:val="24"/>
          <w:lang w:eastAsia="zh-CN"/>
        </w:rPr>
        <w:t>请各双边和执行机构提交关于</w:t>
      </w:r>
      <w:r w:rsidR="002B476C" w:rsidRPr="002B476C">
        <w:rPr>
          <w:rFonts w:hint="eastAsia"/>
          <w:sz w:val="24"/>
          <w:lang w:eastAsia="zh-CN"/>
        </w:rPr>
        <w:t>项目完成</w:t>
      </w:r>
      <w:r w:rsidR="002B476C" w:rsidRPr="002B476C">
        <w:rPr>
          <w:sz w:val="24"/>
          <w:lang w:eastAsia="zh-CN"/>
        </w:rPr>
        <w:t>日期起</w:t>
      </w:r>
      <w:r w:rsidR="002B476C" w:rsidRPr="002B476C">
        <w:rPr>
          <w:rFonts w:hint="eastAsia"/>
          <w:sz w:val="24"/>
          <w:lang w:eastAsia="zh-CN"/>
        </w:rPr>
        <w:t>6</w:t>
      </w:r>
      <w:r w:rsidR="002B476C" w:rsidRPr="002B476C">
        <w:rPr>
          <w:rFonts w:hint="eastAsia"/>
          <w:sz w:val="24"/>
          <w:lang w:eastAsia="zh-CN"/>
        </w:rPr>
        <w:t>个</w:t>
      </w:r>
      <w:r w:rsidR="002B476C" w:rsidRPr="002B476C">
        <w:rPr>
          <w:sz w:val="24"/>
          <w:lang w:eastAsia="zh-CN"/>
        </w:rPr>
        <w:t>月内完成的扶持活动</w:t>
      </w:r>
      <w:r w:rsidR="002B476C" w:rsidRPr="002B476C">
        <w:rPr>
          <w:rFonts w:hint="eastAsia"/>
          <w:sz w:val="24"/>
          <w:lang w:eastAsia="zh-CN"/>
        </w:rPr>
        <w:t>的</w:t>
      </w:r>
      <w:r w:rsidR="002B476C" w:rsidRPr="002B476C">
        <w:rPr>
          <w:sz w:val="24"/>
          <w:lang w:eastAsia="zh-CN"/>
        </w:rPr>
        <w:t>最终报告，</w:t>
      </w:r>
      <w:r w:rsidR="00D0612F">
        <w:rPr>
          <w:rFonts w:hint="eastAsia"/>
          <w:sz w:val="24"/>
          <w:lang w:eastAsia="zh-CN"/>
        </w:rPr>
        <w:t>着重</w:t>
      </w:r>
      <w:r w:rsidR="002B476C" w:rsidRPr="002B476C">
        <w:rPr>
          <w:sz w:val="24"/>
          <w:lang w:eastAsia="zh-CN"/>
        </w:rPr>
        <w:t>说明</w:t>
      </w:r>
      <w:r w:rsidR="002B476C" w:rsidRPr="002B476C">
        <w:rPr>
          <w:rFonts w:hint="eastAsia"/>
          <w:sz w:val="24"/>
          <w:lang w:eastAsia="zh-CN"/>
        </w:rPr>
        <w:t>快速启动</w:t>
      </w:r>
      <w:r w:rsidR="002B476C" w:rsidRPr="002B476C">
        <w:rPr>
          <w:sz w:val="24"/>
          <w:lang w:eastAsia="zh-CN"/>
        </w:rPr>
        <w:t>活动怎样支持执行《基加利修正案</w:t>
      </w:r>
      <w:r w:rsidR="002B476C" w:rsidRPr="002B476C">
        <w:rPr>
          <w:rFonts w:hint="eastAsia"/>
          <w:sz w:val="24"/>
          <w:lang w:eastAsia="zh-CN"/>
        </w:rPr>
        <w:t>》</w:t>
      </w:r>
      <w:r w:rsidR="002B476C" w:rsidRPr="002B476C">
        <w:rPr>
          <w:sz w:val="24"/>
          <w:lang w:eastAsia="zh-CN"/>
        </w:rPr>
        <w:t>的早期行动</w:t>
      </w:r>
      <w:r w:rsidR="00393527">
        <w:rPr>
          <w:rFonts w:hint="eastAsia"/>
          <w:sz w:val="24"/>
          <w:lang w:eastAsia="zh-CN"/>
        </w:rPr>
        <w:t>方面的</w:t>
      </w:r>
      <w:r w:rsidR="002B476C" w:rsidRPr="002B476C">
        <w:rPr>
          <w:sz w:val="24"/>
          <w:lang w:eastAsia="zh-CN"/>
        </w:rPr>
        <w:t>经验教训。</w:t>
      </w:r>
      <w:r w:rsidRPr="002B476C">
        <w:rPr>
          <w:sz w:val="24"/>
          <w:vertAlign w:val="superscript"/>
          <w:lang w:eastAsia="zh-CN"/>
        </w:rPr>
        <w:footnoteReference w:id="13"/>
      </w:r>
      <w:r w:rsidR="002B476C" w:rsidRPr="002B476C">
        <w:rPr>
          <w:sz w:val="24"/>
          <w:vertAlign w:val="superscript"/>
          <w:lang w:eastAsia="zh-CN"/>
        </w:rPr>
        <w:t xml:space="preserve"> </w:t>
      </w:r>
    </w:p>
    <w:p w:rsidR="00B52A0A" w:rsidRPr="00B52A0A" w:rsidRDefault="00393527"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在</w:t>
      </w:r>
      <w:r>
        <w:rPr>
          <w:sz w:val="24"/>
          <w:lang w:eastAsia="zh-CN"/>
        </w:rPr>
        <w:t>第八十二次会议上，</w:t>
      </w:r>
      <w:r>
        <w:rPr>
          <w:rFonts w:hint="eastAsia"/>
          <w:sz w:val="24"/>
          <w:lang w:eastAsia="zh-CN"/>
        </w:rPr>
        <w:t>逐步减少</w:t>
      </w:r>
      <w:r w:rsidR="001D4065">
        <w:rPr>
          <w:sz w:val="24"/>
          <w:lang w:eastAsia="zh-CN"/>
        </w:rPr>
        <w:t>氢氟碳化物</w:t>
      </w:r>
      <w:r>
        <w:rPr>
          <w:sz w:val="24"/>
          <w:lang w:eastAsia="zh-CN"/>
        </w:rPr>
        <w:t>扶持活动列入了供一揽子核准的项目清单，核准的活动有</w:t>
      </w:r>
      <w:r>
        <w:rPr>
          <w:rFonts w:hint="eastAsia"/>
          <w:sz w:val="24"/>
          <w:lang w:eastAsia="zh-CN"/>
        </w:rPr>
        <w:t>13</w:t>
      </w:r>
      <w:r>
        <w:rPr>
          <w:rFonts w:hint="eastAsia"/>
          <w:sz w:val="24"/>
          <w:lang w:eastAsia="zh-CN"/>
        </w:rPr>
        <w:t>项（</w:t>
      </w:r>
      <w:r>
        <w:rPr>
          <w:sz w:val="24"/>
          <w:lang w:eastAsia="zh-CN"/>
        </w:rPr>
        <w:t>第</w:t>
      </w:r>
      <w:r w:rsidRPr="00B52A0A">
        <w:rPr>
          <w:sz w:val="24"/>
          <w:lang w:eastAsia="zh-CN"/>
        </w:rPr>
        <w:t>82/53</w:t>
      </w:r>
      <w:r>
        <w:rPr>
          <w:sz w:val="24"/>
          <w:lang w:eastAsia="zh-CN"/>
        </w:rPr>
        <w:t>号决定）。</w:t>
      </w:r>
      <w:r w:rsidR="00B52A0A" w:rsidRPr="00B52A0A">
        <w:rPr>
          <w:sz w:val="24"/>
          <w:lang w:eastAsia="zh-CN"/>
        </w:rPr>
        <w:t>[</w:t>
      </w:r>
      <w:r>
        <w:rPr>
          <w:rFonts w:hint="eastAsia"/>
          <w:sz w:val="24"/>
          <w:lang w:eastAsia="zh-CN"/>
        </w:rPr>
        <w:t>在</w:t>
      </w:r>
      <w:r>
        <w:rPr>
          <w:sz w:val="24"/>
          <w:lang w:eastAsia="zh-CN"/>
        </w:rPr>
        <w:t>第八十</w:t>
      </w:r>
      <w:r>
        <w:rPr>
          <w:rFonts w:hint="eastAsia"/>
          <w:sz w:val="24"/>
          <w:lang w:eastAsia="zh-CN"/>
        </w:rPr>
        <w:t>三</w:t>
      </w:r>
      <w:r>
        <w:rPr>
          <w:sz w:val="24"/>
          <w:lang w:eastAsia="zh-CN"/>
        </w:rPr>
        <w:t>次会议上，</w:t>
      </w:r>
      <w:r w:rsidR="00B52A0A" w:rsidRPr="00B52A0A">
        <w:rPr>
          <w:sz w:val="24"/>
          <w:lang w:eastAsia="zh-CN"/>
        </w:rPr>
        <w:t xml:space="preserve">… </w:t>
      </w:r>
      <w:r>
        <w:rPr>
          <w:rFonts w:hint="eastAsia"/>
          <w:sz w:val="24"/>
          <w:lang w:eastAsia="zh-CN"/>
        </w:rPr>
        <w:t>待补</w:t>
      </w:r>
      <w:r>
        <w:rPr>
          <w:sz w:val="24"/>
          <w:lang w:eastAsia="zh-CN"/>
        </w:rPr>
        <w:t>]</w:t>
      </w:r>
      <w:r>
        <w:rPr>
          <w:rFonts w:hint="eastAsia"/>
          <w:sz w:val="24"/>
          <w:lang w:eastAsia="zh-CN"/>
        </w:rPr>
        <w:t>。</w:t>
      </w:r>
    </w:p>
    <w:p w:rsidR="00B52A0A" w:rsidRPr="00B52A0A" w:rsidRDefault="00B52A0A" w:rsidP="00DD49D8">
      <w:pPr>
        <w:pStyle w:val="Heading1"/>
        <w:numPr>
          <w:ilvl w:val="0"/>
          <w:numId w:val="14"/>
        </w:numPr>
        <w:tabs>
          <w:tab w:val="clear" w:pos="142"/>
          <w:tab w:val="num" w:pos="0"/>
          <w:tab w:val="num" w:pos="720"/>
        </w:tabs>
        <w:spacing w:before="120" w:after="120"/>
        <w:ind w:left="0"/>
        <w:rPr>
          <w:sz w:val="24"/>
          <w:lang w:eastAsia="zh-CN"/>
        </w:rPr>
      </w:pPr>
      <w:r w:rsidRPr="00B52A0A">
        <w:rPr>
          <w:sz w:val="24"/>
          <w:lang w:eastAsia="zh-CN"/>
        </w:rPr>
        <w:t>[</w:t>
      </w:r>
      <w:r w:rsidR="00393527">
        <w:rPr>
          <w:rFonts w:hint="eastAsia"/>
          <w:sz w:val="24"/>
          <w:lang w:eastAsia="zh-CN"/>
        </w:rPr>
        <w:t>在</w:t>
      </w:r>
      <w:r w:rsidRPr="00B52A0A">
        <w:rPr>
          <w:sz w:val="24"/>
          <w:lang w:eastAsia="zh-CN"/>
        </w:rPr>
        <w:t>??</w:t>
      </w:r>
      <w:r w:rsidR="00393527">
        <w:rPr>
          <w:rFonts w:hint="eastAsia"/>
          <w:sz w:val="24"/>
          <w:lang w:eastAsia="zh-CN"/>
        </w:rPr>
        <w:t>，</w:t>
      </w:r>
      <w:r w:rsidR="00393527">
        <w:rPr>
          <w:sz w:val="24"/>
          <w:lang w:eastAsia="zh-CN"/>
        </w:rPr>
        <w:t>执行委员会为</w:t>
      </w:r>
      <w:r w:rsidR="00393527" w:rsidRPr="00B52A0A">
        <w:rPr>
          <w:sz w:val="24"/>
          <w:lang w:eastAsia="zh-CN"/>
        </w:rPr>
        <w:t>??</w:t>
      </w:r>
      <w:r w:rsidR="00393527">
        <w:rPr>
          <w:rFonts w:hint="eastAsia"/>
          <w:sz w:val="24"/>
          <w:lang w:eastAsia="zh-CN"/>
        </w:rPr>
        <w:t>个</w:t>
      </w:r>
      <w:r w:rsidR="00393527">
        <w:rPr>
          <w:sz w:val="24"/>
          <w:lang w:eastAsia="zh-CN"/>
        </w:rPr>
        <w:t>第</w:t>
      </w:r>
      <w:r w:rsidR="00393527">
        <w:rPr>
          <w:rFonts w:hint="eastAsia"/>
          <w:sz w:val="24"/>
          <w:lang w:eastAsia="zh-CN"/>
        </w:rPr>
        <w:t>5</w:t>
      </w:r>
      <w:r w:rsidR="00393527">
        <w:rPr>
          <w:rFonts w:hint="eastAsia"/>
          <w:sz w:val="24"/>
          <w:lang w:eastAsia="zh-CN"/>
        </w:rPr>
        <w:t>条国家</w:t>
      </w:r>
      <w:r w:rsidR="00393527">
        <w:rPr>
          <w:sz w:val="24"/>
          <w:lang w:eastAsia="zh-CN"/>
        </w:rPr>
        <w:t>核准了总共</w:t>
      </w:r>
      <w:r w:rsidR="00393527" w:rsidRPr="00B52A0A">
        <w:rPr>
          <w:sz w:val="24"/>
          <w:lang w:eastAsia="zh-CN"/>
        </w:rPr>
        <w:t>??</w:t>
      </w:r>
      <w:r w:rsidR="00393527">
        <w:rPr>
          <w:rFonts w:hint="eastAsia"/>
          <w:sz w:val="24"/>
          <w:lang w:eastAsia="zh-CN"/>
        </w:rPr>
        <w:t>美元</w:t>
      </w:r>
      <w:r w:rsidR="00393527">
        <w:rPr>
          <w:sz w:val="24"/>
          <w:lang w:eastAsia="zh-CN"/>
        </w:rPr>
        <w:t>的扶持活动，</w:t>
      </w:r>
      <w:r w:rsidR="008C7C4F">
        <w:rPr>
          <w:rFonts w:hint="eastAsia"/>
          <w:sz w:val="24"/>
          <w:lang w:eastAsia="zh-CN"/>
        </w:rPr>
        <w:t>由</w:t>
      </w:r>
      <w:r w:rsidR="00393527">
        <w:rPr>
          <w:sz w:val="24"/>
          <w:lang w:eastAsia="zh-CN"/>
        </w:rPr>
        <w:t>额外自愿捐款和经常</w:t>
      </w:r>
      <w:r w:rsidR="00393527">
        <w:rPr>
          <w:rFonts w:hint="eastAsia"/>
          <w:sz w:val="24"/>
          <w:lang w:eastAsia="zh-CN"/>
        </w:rPr>
        <w:t>捐款</w:t>
      </w:r>
      <w:r w:rsidR="008C7C4F">
        <w:rPr>
          <w:rFonts w:hint="eastAsia"/>
          <w:sz w:val="24"/>
          <w:lang w:eastAsia="zh-CN"/>
        </w:rPr>
        <w:t>供资</w:t>
      </w:r>
      <w:r w:rsidR="00393527">
        <w:rPr>
          <w:sz w:val="24"/>
          <w:lang w:eastAsia="zh-CN"/>
        </w:rPr>
        <w:t>。</w:t>
      </w:r>
      <w:r w:rsidRPr="00B52A0A">
        <w:rPr>
          <w:sz w:val="24"/>
          <w:lang w:eastAsia="zh-CN"/>
        </w:rPr>
        <w:t>]</w:t>
      </w:r>
    </w:p>
    <w:p w:rsidR="00B52A0A" w:rsidRPr="005F798C" w:rsidRDefault="00393527" w:rsidP="00DD49D8">
      <w:pPr>
        <w:pStyle w:val="Heading1"/>
        <w:numPr>
          <w:ilvl w:val="0"/>
          <w:numId w:val="14"/>
        </w:numPr>
        <w:tabs>
          <w:tab w:val="clear" w:pos="142"/>
          <w:tab w:val="num" w:pos="0"/>
          <w:tab w:val="num" w:pos="720"/>
        </w:tabs>
        <w:spacing w:before="120" w:after="120"/>
        <w:ind w:left="0"/>
        <w:rPr>
          <w:sz w:val="24"/>
          <w:lang w:eastAsia="zh-CN"/>
        </w:rPr>
      </w:pPr>
      <w:r w:rsidRPr="005F798C">
        <w:rPr>
          <w:rFonts w:hint="eastAsia"/>
          <w:sz w:val="24"/>
          <w:lang w:eastAsia="zh-CN"/>
        </w:rPr>
        <w:t>关于</w:t>
      </w:r>
      <w:r w:rsidRPr="005F798C">
        <w:rPr>
          <w:sz w:val="24"/>
          <w:lang w:eastAsia="zh-CN"/>
        </w:rPr>
        <w:t>体制强化，在</w:t>
      </w:r>
      <w:r w:rsidR="0011645E" w:rsidRPr="005F798C">
        <w:rPr>
          <w:rFonts w:hint="eastAsia"/>
          <w:sz w:val="24"/>
          <w:lang w:eastAsia="zh-CN"/>
        </w:rPr>
        <w:t>其</w:t>
      </w:r>
      <w:r w:rsidR="0011645E" w:rsidRPr="005F798C">
        <w:rPr>
          <w:sz w:val="24"/>
          <w:lang w:eastAsia="zh-CN"/>
        </w:rPr>
        <w:t>第七十八次会议上，执行委员会在审议第</w:t>
      </w:r>
      <w:r w:rsidR="0011645E" w:rsidRPr="005F798C">
        <w:rPr>
          <w:sz w:val="24"/>
          <w:lang w:eastAsia="zh-CN"/>
        </w:rPr>
        <w:t>XXVIII/2</w:t>
      </w:r>
      <w:r w:rsidR="0011645E" w:rsidRPr="005F798C">
        <w:rPr>
          <w:sz w:val="24"/>
          <w:lang w:eastAsia="zh-CN"/>
        </w:rPr>
        <w:t>号决定第</w:t>
      </w:r>
      <w:r w:rsidR="0011645E" w:rsidRPr="005F798C">
        <w:rPr>
          <w:rFonts w:hint="eastAsia"/>
          <w:sz w:val="24"/>
          <w:lang w:eastAsia="zh-CN"/>
        </w:rPr>
        <w:t>21</w:t>
      </w:r>
      <w:r w:rsidR="0011645E" w:rsidRPr="005F798C">
        <w:rPr>
          <w:rFonts w:hint="eastAsia"/>
          <w:sz w:val="24"/>
          <w:lang w:eastAsia="zh-CN"/>
        </w:rPr>
        <w:t>段</w:t>
      </w:r>
      <w:r w:rsidR="0011645E" w:rsidRPr="005F798C">
        <w:rPr>
          <w:sz w:val="24"/>
          <w:lang w:eastAsia="zh-CN"/>
        </w:rPr>
        <w:t>时</w:t>
      </w:r>
      <w:r w:rsidR="00D0612F">
        <w:rPr>
          <w:rFonts w:hint="eastAsia"/>
          <w:sz w:val="24"/>
          <w:lang w:eastAsia="zh-CN"/>
        </w:rPr>
        <w:t>，</w:t>
      </w:r>
      <w:r w:rsidR="0011645E" w:rsidRPr="005F798C">
        <w:rPr>
          <w:rFonts w:hint="eastAsia"/>
          <w:sz w:val="24"/>
          <w:lang w:eastAsia="zh-CN"/>
        </w:rPr>
        <w:t>决定</w:t>
      </w:r>
      <w:r w:rsidR="005F798C" w:rsidRPr="005F798C">
        <w:rPr>
          <w:sz w:val="24"/>
          <w:szCs w:val="24"/>
          <w:lang w:val="en-CA" w:eastAsia="zh-CN"/>
        </w:rPr>
        <w:t>在今后一次会议上审议增加对体制强化的供资问题</w:t>
      </w:r>
      <w:r w:rsidR="005F798C">
        <w:rPr>
          <w:rFonts w:hint="eastAsia"/>
          <w:sz w:val="24"/>
          <w:szCs w:val="24"/>
          <w:lang w:val="en-CA" w:eastAsia="zh-CN"/>
        </w:rPr>
        <w:t>（第</w:t>
      </w:r>
      <w:r w:rsidR="005F798C" w:rsidRPr="005F798C">
        <w:rPr>
          <w:sz w:val="24"/>
          <w:lang w:eastAsia="zh-CN"/>
        </w:rPr>
        <w:t>78/4</w:t>
      </w:r>
      <w:r w:rsidR="005F798C">
        <w:rPr>
          <w:rFonts w:hint="eastAsia"/>
          <w:sz w:val="24"/>
          <w:szCs w:val="24"/>
          <w:lang w:val="en-CA" w:eastAsia="zh-CN"/>
        </w:rPr>
        <w:t>号决定</w:t>
      </w:r>
      <w:r w:rsidR="005F798C">
        <w:rPr>
          <w:sz w:val="24"/>
          <w:szCs w:val="24"/>
          <w:lang w:val="en-CA" w:eastAsia="zh-CN"/>
        </w:rPr>
        <w:t>）。</w:t>
      </w:r>
    </w:p>
    <w:p w:rsidR="005F798C" w:rsidRPr="005F798C" w:rsidRDefault="005F798C" w:rsidP="00DD49D8">
      <w:pPr>
        <w:pStyle w:val="Heading2"/>
        <w:numPr>
          <w:ilvl w:val="0"/>
          <w:numId w:val="12"/>
        </w:numPr>
        <w:tabs>
          <w:tab w:val="num" w:pos="720"/>
        </w:tabs>
        <w:spacing w:before="240" w:after="120"/>
        <w:ind w:left="706" w:hanging="706"/>
        <w:rPr>
          <w:rFonts w:eastAsia="SimHei"/>
          <w:sz w:val="24"/>
          <w:lang w:eastAsia="zh-CN"/>
        </w:rPr>
      </w:pPr>
      <w:r w:rsidRPr="005F798C">
        <w:rPr>
          <w:rFonts w:eastAsia="SimHei" w:hint="eastAsia"/>
          <w:sz w:val="24"/>
          <w:lang w:eastAsia="zh-CN"/>
        </w:rPr>
        <w:t>为</w:t>
      </w:r>
      <w:r w:rsidRPr="005F798C">
        <w:rPr>
          <w:rFonts w:eastAsia="SimHei"/>
          <w:sz w:val="24"/>
          <w:lang w:eastAsia="zh-CN"/>
        </w:rPr>
        <w:t>逐步减少</w:t>
      </w:r>
      <w:r w:rsidR="001D4065">
        <w:rPr>
          <w:rFonts w:eastAsia="SimHei" w:hint="eastAsia"/>
          <w:sz w:val="24"/>
          <w:lang w:eastAsia="zh-CN"/>
        </w:rPr>
        <w:t>氢氟碳化物</w:t>
      </w:r>
      <w:r w:rsidRPr="005F798C">
        <w:rPr>
          <w:rFonts w:eastAsia="SimHei" w:hint="eastAsia"/>
          <w:sz w:val="24"/>
          <w:lang w:eastAsia="zh-CN"/>
        </w:rPr>
        <w:t>供资</w:t>
      </w:r>
      <w:r w:rsidRPr="005F798C">
        <w:rPr>
          <w:rFonts w:eastAsia="SimHei"/>
          <w:sz w:val="24"/>
          <w:lang w:eastAsia="zh-CN"/>
        </w:rPr>
        <w:t>的费用准则草案</w:t>
      </w:r>
    </w:p>
    <w:p w:rsidR="00DB1D4C" w:rsidRPr="00DB1D4C" w:rsidRDefault="009C59F3" w:rsidP="00DD49D8">
      <w:pPr>
        <w:pStyle w:val="Heading1"/>
        <w:numPr>
          <w:ilvl w:val="0"/>
          <w:numId w:val="14"/>
        </w:numPr>
        <w:tabs>
          <w:tab w:val="clear" w:pos="142"/>
          <w:tab w:val="num" w:pos="0"/>
          <w:tab w:val="num" w:pos="720"/>
        </w:tabs>
        <w:spacing w:before="120" w:after="120"/>
        <w:ind w:left="0"/>
        <w:rPr>
          <w:lang w:val="en-CA" w:eastAsia="zh-CN"/>
        </w:rPr>
      </w:pPr>
      <w:r w:rsidRPr="00DB1D4C">
        <w:rPr>
          <w:rFonts w:hint="eastAsia"/>
          <w:sz w:val="24"/>
          <w:lang w:eastAsia="zh-CN"/>
        </w:rPr>
        <w:t>根据第</w:t>
      </w:r>
      <w:r w:rsidR="005F798C" w:rsidRPr="00DB1D4C">
        <w:rPr>
          <w:sz w:val="24"/>
          <w:lang w:eastAsia="zh-CN"/>
        </w:rPr>
        <w:t>XXVIII/2</w:t>
      </w:r>
      <w:r w:rsidRPr="00DB1D4C">
        <w:rPr>
          <w:rFonts w:hint="eastAsia"/>
          <w:sz w:val="24"/>
          <w:lang w:eastAsia="zh-CN"/>
        </w:rPr>
        <w:t>号决定</w:t>
      </w:r>
      <w:r w:rsidRPr="00DB1D4C">
        <w:rPr>
          <w:sz w:val="24"/>
          <w:lang w:eastAsia="zh-CN"/>
        </w:rPr>
        <w:t>的</w:t>
      </w:r>
      <w:r w:rsidRPr="00DB1D4C">
        <w:rPr>
          <w:rFonts w:hint="eastAsia"/>
          <w:sz w:val="24"/>
          <w:lang w:eastAsia="zh-CN"/>
        </w:rPr>
        <w:t>授权</w:t>
      </w:r>
      <w:r w:rsidRPr="00DB1D4C">
        <w:rPr>
          <w:sz w:val="24"/>
          <w:lang w:eastAsia="zh-CN"/>
        </w:rPr>
        <w:t>，执行委员会决定</w:t>
      </w:r>
      <w:r w:rsidR="00DB1D4C" w:rsidRPr="00DB1D4C">
        <w:rPr>
          <w:rFonts w:eastAsiaTheme="minorEastAsia" w:hint="eastAsia"/>
          <w:sz w:val="24"/>
          <w:lang w:eastAsia="zh-CN"/>
        </w:rPr>
        <w:t>编制逐步减少</w:t>
      </w:r>
      <w:r w:rsidR="001D4065">
        <w:rPr>
          <w:rFonts w:eastAsiaTheme="minorEastAsia" w:hint="eastAsia"/>
          <w:sz w:val="24"/>
          <w:lang w:eastAsia="zh-CN"/>
        </w:rPr>
        <w:t>氢氟碳化物</w:t>
      </w:r>
      <w:r w:rsidR="00DB1D4C">
        <w:rPr>
          <w:rFonts w:eastAsiaTheme="minorEastAsia" w:hint="eastAsia"/>
          <w:sz w:val="24"/>
          <w:lang w:eastAsia="zh-CN"/>
        </w:rPr>
        <w:t>消费和生产</w:t>
      </w:r>
      <w:r w:rsidR="00DB1D4C" w:rsidRPr="00DB1D4C">
        <w:rPr>
          <w:rFonts w:eastAsiaTheme="minorEastAsia" w:hint="eastAsia"/>
          <w:sz w:val="24"/>
          <w:lang w:eastAsia="zh-CN"/>
        </w:rPr>
        <w:t>的供资准则，提交</w:t>
      </w:r>
      <w:r w:rsidR="00DB1D4C" w:rsidRPr="00DB1D4C">
        <w:rPr>
          <w:rFonts w:eastAsiaTheme="minorEastAsia" w:hint="eastAsia"/>
          <w:sz w:val="24"/>
          <w:lang w:eastAsia="zh-CN"/>
        </w:rPr>
        <w:t>2018</w:t>
      </w:r>
      <w:r w:rsidR="00DB1D4C" w:rsidRPr="00DB1D4C">
        <w:rPr>
          <w:rFonts w:eastAsiaTheme="minorEastAsia" w:hint="eastAsia"/>
          <w:sz w:val="24"/>
          <w:lang w:eastAsia="zh-CN"/>
        </w:rPr>
        <w:t>年</w:t>
      </w:r>
      <w:r w:rsidR="00D0612F">
        <w:rPr>
          <w:rFonts w:eastAsiaTheme="minorEastAsia" w:hint="eastAsia"/>
          <w:sz w:val="24"/>
          <w:lang w:eastAsia="zh-CN"/>
        </w:rPr>
        <w:t>的</w:t>
      </w:r>
      <w:r w:rsidR="00DB1D4C" w:rsidRPr="00DB1D4C">
        <w:rPr>
          <w:rFonts w:eastAsiaTheme="minorEastAsia" w:hint="eastAsia"/>
          <w:sz w:val="24"/>
          <w:lang w:eastAsia="zh-CN"/>
        </w:rPr>
        <w:t>缔约方第三十次会议，并在此之后考虑缔约方提供的意见和投入，尽快为准则定稿</w:t>
      </w:r>
      <w:r w:rsidR="00DB1D4C">
        <w:rPr>
          <w:rFonts w:eastAsiaTheme="minorEastAsia" w:hint="eastAsia"/>
          <w:sz w:val="24"/>
          <w:lang w:eastAsia="zh-CN"/>
        </w:rPr>
        <w:t>（</w:t>
      </w:r>
      <w:r w:rsidR="00DB1D4C">
        <w:rPr>
          <w:rFonts w:eastAsiaTheme="minorEastAsia"/>
          <w:sz w:val="24"/>
          <w:lang w:eastAsia="zh-CN"/>
        </w:rPr>
        <w:t>第</w:t>
      </w:r>
      <w:r w:rsidR="00DB1D4C" w:rsidRPr="00D26E93">
        <w:rPr>
          <w:lang w:val="en-CA" w:eastAsia="zh-CN"/>
        </w:rPr>
        <w:t>79/44</w:t>
      </w:r>
      <w:r w:rsidR="00DB1D4C">
        <w:rPr>
          <w:rFonts w:eastAsiaTheme="minorEastAsia"/>
          <w:sz w:val="24"/>
          <w:lang w:eastAsia="zh-CN"/>
        </w:rPr>
        <w:t>号决定）</w:t>
      </w:r>
      <w:r w:rsidR="00DB1D4C">
        <w:rPr>
          <w:rFonts w:eastAsiaTheme="minorEastAsia" w:hint="eastAsia"/>
          <w:sz w:val="24"/>
          <w:lang w:eastAsia="zh-CN"/>
        </w:rPr>
        <w:t>。</w:t>
      </w:r>
    </w:p>
    <w:p w:rsidR="005F798C" w:rsidRPr="00DB1D4C" w:rsidRDefault="00111198"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lastRenderedPageBreak/>
        <w:t>在其</w:t>
      </w:r>
      <w:r>
        <w:rPr>
          <w:sz w:val="24"/>
          <w:lang w:eastAsia="zh-CN"/>
        </w:rPr>
        <w:t>第七十八次、</w:t>
      </w:r>
      <w:r w:rsidR="005F798C" w:rsidRPr="00111198">
        <w:rPr>
          <w:sz w:val="24"/>
          <w:vertAlign w:val="superscript"/>
          <w:lang w:eastAsia="zh-CN"/>
        </w:rPr>
        <w:footnoteReference w:id="14"/>
      </w:r>
      <w:r w:rsidRPr="00111198">
        <w:rPr>
          <w:rFonts w:hint="eastAsia"/>
          <w:sz w:val="24"/>
          <w:vertAlign w:val="superscript"/>
          <w:lang w:eastAsia="zh-CN"/>
        </w:rPr>
        <w:t xml:space="preserve"> </w:t>
      </w:r>
      <w:r>
        <w:rPr>
          <w:rFonts w:hint="eastAsia"/>
          <w:sz w:val="24"/>
          <w:lang w:eastAsia="zh-CN"/>
        </w:rPr>
        <w:t>第七十九次</w:t>
      </w:r>
      <w:r>
        <w:rPr>
          <w:sz w:val="24"/>
          <w:lang w:eastAsia="zh-CN"/>
        </w:rPr>
        <w:t>、</w:t>
      </w:r>
      <w:r w:rsidR="005F798C" w:rsidRPr="00111198">
        <w:rPr>
          <w:sz w:val="24"/>
          <w:vertAlign w:val="superscript"/>
          <w:lang w:eastAsia="zh-CN"/>
        </w:rPr>
        <w:footnoteReference w:id="15"/>
      </w:r>
      <w:r w:rsidRPr="00111198">
        <w:rPr>
          <w:rFonts w:hint="eastAsia"/>
          <w:sz w:val="24"/>
          <w:vertAlign w:val="superscript"/>
          <w:lang w:eastAsia="zh-CN"/>
        </w:rPr>
        <w:t xml:space="preserve"> </w:t>
      </w:r>
      <w:r>
        <w:rPr>
          <w:rFonts w:hint="eastAsia"/>
          <w:sz w:val="24"/>
          <w:lang w:eastAsia="zh-CN"/>
        </w:rPr>
        <w:t>第八十次</w:t>
      </w:r>
      <w:r w:rsidR="005F798C" w:rsidRPr="00111198">
        <w:rPr>
          <w:sz w:val="24"/>
          <w:vertAlign w:val="superscript"/>
          <w:lang w:eastAsia="zh-CN"/>
        </w:rPr>
        <w:footnoteReference w:id="16"/>
      </w:r>
      <w:r w:rsidRPr="00111198">
        <w:rPr>
          <w:sz w:val="24"/>
          <w:vertAlign w:val="superscript"/>
          <w:lang w:eastAsia="zh-CN"/>
        </w:rPr>
        <w:t xml:space="preserve"> </w:t>
      </w:r>
      <w:r>
        <w:rPr>
          <w:rFonts w:hint="eastAsia"/>
          <w:sz w:val="24"/>
          <w:lang w:eastAsia="zh-CN"/>
        </w:rPr>
        <w:t>和</w:t>
      </w:r>
      <w:r>
        <w:rPr>
          <w:sz w:val="24"/>
          <w:lang w:eastAsia="zh-CN"/>
        </w:rPr>
        <w:t>第八十一次会议上，</w:t>
      </w:r>
      <w:r w:rsidR="005F798C" w:rsidRPr="00111198">
        <w:rPr>
          <w:sz w:val="24"/>
          <w:vertAlign w:val="superscript"/>
          <w:lang w:eastAsia="zh-CN"/>
        </w:rPr>
        <w:footnoteReference w:id="17"/>
      </w:r>
      <w:r w:rsidRPr="00111198">
        <w:rPr>
          <w:rFonts w:hint="eastAsia"/>
          <w:sz w:val="24"/>
          <w:vertAlign w:val="superscript"/>
          <w:lang w:eastAsia="zh-CN"/>
        </w:rPr>
        <w:t xml:space="preserve"> </w:t>
      </w:r>
      <w:r>
        <w:rPr>
          <w:rFonts w:hint="eastAsia"/>
          <w:sz w:val="24"/>
          <w:lang w:eastAsia="zh-CN"/>
        </w:rPr>
        <w:t>执行委员会</w:t>
      </w:r>
      <w:r>
        <w:rPr>
          <w:sz w:val="24"/>
          <w:lang w:eastAsia="zh-CN"/>
        </w:rPr>
        <w:t>讨论了</w:t>
      </w:r>
      <w:r>
        <w:rPr>
          <w:rFonts w:hint="eastAsia"/>
          <w:sz w:val="24"/>
          <w:lang w:eastAsia="zh-CN"/>
        </w:rPr>
        <w:t>制定</w:t>
      </w:r>
      <w:r>
        <w:rPr>
          <w:sz w:val="24"/>
          <w:lang w:eastAsia="zh-CN"/>
        </w:rPr>
        <w:t>这些费用准则的问题，决定</w:t>
      </w:r>
      <w:r w:rsidR="000411B2">
        <w:rPr>
          <w:rFonts w:hint="eastAsia"/>
          <w:sz w:val="24"/>
          <w:lang w:eastAsia="zh-CN"/>
        </w:rPr>
        <w:t>将与</w:t>
      </w:r>
      <w:r w:rsidR="000411B2">
        <w:rPr>
          <w:sz w:val="24"/>
          <w:lang w:eastAsia="zh-CN"/>
        </w:rPr>
        <w:t>第</w:t>
      </w:r>
      <w:r w:rsidR="000411B2" w:rsidRPr="00DB1D4C">
        <w:rPr>
          <w:sz w:val="24"/>
          <w:lang w:eastAsia="zh-CN"/>
        </w:rPr>
        <w:t>XXVIII/2</w:t>
      </w:r>
      <w:r w:rsidR="000411B2">
        <w:rPr>
          <w:sz w:val="24"/>
          <w:lang w:eastAsia="zh-CN"/>
        </w:rPr>
        <w:t>号决定</w:t>
      </w:r>
      <w:r w:rsidR="000411B2">
        <w:rPr>
          <w:rFonts w:hint="eastAsia"/>
          <w:sz w:val="24"/>
          <w:lang w:eastAsia="zh-CN"/>
        </w:rPr>
        <w:t>的</w:t>
      </w:r>
      <w:r w:rsidR="000411B2">
        <w:rPr>
          <w:sz w:val="24"/>
          <w:lang w:eastAsia="zh-CN"/>
        </w:rPr>
        <w:t>以下要素</w:t>
      </w:r>
      <w:r w:rsidR="000411B2">
        <w:rPr>
          <w:rFonts w:hint="eastAsia"/>
          <w:sz w:val="24"/>
          <w:lang w:eastAsia="zh-CN"/>
        </w:rPr>
        <w:t>有关</w:t>
      </w:r>
      <w:r w:rsidR="000411B2">
        <w:rPr>
          <w:sz w:val="24"/>
          <w:lang w:eastAsia="zh-CN"/>
        </w:rPr>
        <w:t>的案文纳入准则，</w:t>
      </w:r>
      <w:r w:rsidR="005A4FDD">
        <w:rPr>
          <w:rFonts w:hint="eastAsia"/>
          <w:sz w:val="24"/>
          <w:lang w:eastAsia="zh-CN"/>
        </w:rPr>
        <w:t>这些要素</w:t>
      </w:r>
      <w:r w:rsidR="005A4FDD">
        <w:rPr>
          <w:sz w:val="24"/>
          <w:lang w:eastAsia="zh-CN"/>
        </w:rPr>
        <w:t>与执行委员会的工作有关：</w:t>
      </w:r>
    </w:p>
    <w:p w:rsidR="005F798C" w:rsidRPr="00DB1D4C" w:rsidRDefault="000411B2" w:rsidP="00DD49D8">
      <w:pPr>
        <w:pStyle w:val="Heading1"/>
        <w:numPr>
          <w:ilvl w:val="0"/>
          <w:numId w:val="16"/>
        </w:numPr>
        <w:spacing w:after="0"/>
        <w:ind w:left="1440" w:hanging="720"/>
        <w:rPr>
          <w:sz w:val="24"/>
          <w:lang w:val="en-CA" w:eastAsia="zh-CN"/>
        </w:rPr>
      </w:pPr>
      <w:r w:rsidRPr="000411B2">
        <w:rPr>
          <w:sz w:val="24"/>
          <w:lang w:val="en-CA" w:eastAsia="zh-CN"/>
        </w:rPr>
        <w:t>能让各缔约方选择本国在行业和技术方面的战略和优先事项的执行灵活</w:t>
      </w:r>
      <w:r w:rsidRPr="000411B2">
        <w:rPr>
          <w:rFonts w:hint="eastAsia"/>
          <w:sz w:val="24"/>
          <w:lang w:val="en-CA" w:eastAsia="zh-CN"/>
        </w:rPr>
        <w:t>性</w:t>
      </w:r>
      <w:r>
        <w:rPr>
          <w:sz w:val="24"/>
          <w:lang w:val="en-CA" w:eastAsia="zh-CN"/>
        </w:rPr>
        <w:t>——</w:t>
      </w:r>
      <w:r>
        <w:rPr>
          <w:rFonts w:hint="eastAsia"/>
          <w:sz w:val="24"/>
          <w:lang w:val="en-CA" w:eastAsia="zh-CN"/>
        </w:rPr>
        <w:t>根据</w:t>
      </w:r>
      <w:r>
        <w:rPr>
          <w:sz w:val="24"/>
          <w:lang w:val="en-CA" w:eastAsia="zh-CN"/>
        </w:rPr>
        <w:t>第</w:t>
      </w:r>
      <w:r w:rsidRPr="00DB1D4C">
        <w:rPr>
          <w:sz w:val="24"/>
          <w:lang w:val="en-CA" w:eastAsia="zh-CN"/>
        </w:rPr>
        <w:t>XXVIII/2</w:t>
      </w:r>
      <w:r>
        <w:rPr>
          <w:rFonts w:hint="eastAsia"/>
          <w:sz w:val="24"/>
          <w:lang w:val="en-CA" w:eastAsia="zh-CN"/>
        </w:rPr>
        <w:t>号决定</w:t>
      </w:r>
      <w:r>
        <w:rPr>
          <w:sz w:val="24"/>
          <w:lang w:val="en-CA" w:eastAsia="zh-CN"/>
        </w:rPr>
        <w:t>第</w:t>
      </w:r>
      <w:r>
        <w:rPr>
          <w:rFonts w:hint="eastAsia"/>
          <w:sz w:val="24"/>
          <w:lang w:val="en-CA" w:eastAsia="zh-CN"/>
        </w:rPr>
        <w:t>13</w:t>
      </w:r>
      <w:r>
        <w:rPr>
          <w:rFonts w:hint="eastAsia"/>
          <w:sz w:val="24"/>
          <w:lang w:val="en-CA" w:eastAsia="zh-CN"/>
        </w:rPr>
        <w:t>段</w:t>
      </w:r>
    </w:p>
    <w:p w:rsidR="00FB2D76" w:rsidRPr="00FB2D76" w:rsidRDefault="00FB2D76" w:rsidP="00DD49D8">
      <w:pPr>
        <w:pStyle w:val="Heading1"/>
        <w:numPr>
          <w:ilvl w:val="0"/>
          <w:numId w:val="16"/>
        </w:numPr>
        <w:spacing w:after="0"/>
        <w:ind w:left="1440" w:hanging="720"/>
        <w:rPr>
          <w:sz w:val="24"/>
          <w:lang w:val="en-CA" w:eastAsia="zh-CN"/>
        </w:rPr>
      </w:pPr>
      <w:r w:rsidRPr="00FB2D76">
        <w:rPr>
          <w:sz w:val="24"/>
          <w:lang w:val="en-CA" w:eastAsia="zh-CN"/>
        </w:rPr>
        <w:t>符合资格产能的截止日</w:t>
      </w:r>
      <w:r w:rsidRPr="00FB2D76">
        <w:rPr>
          <w:rFonts w:hint="eastAsia"/>
          <w:sz w:val="24"/>
          <w:lang w:val="en-CA" w:eastAsia="zh-CN"/>
        </w:rPr>
        <w:t>期——</w:t>
      </w:r>
      <w:r w:rsidRPr="00FB2D76">
        <w:rPr>
          <w:sz w:val="24"/>
          <w:lang w:val="en-CA" w:eastAsia="zh-CN"/>
        </w:rPr>
        <w:t>根据第</w:t>
      </w:r>
      <w:r w:rsidRPr="00FB2D76">
        <w:rPr>
          <w:rFonts w:hint="eastAsia"/>
          <w:sz w:val="24"/>
          <w:lang w:val="en-CA" w:eastAsia="zh-CN"/>
        </w:rPr>
        <w:t>17</w:t>
      </w:r>
      <w:r w:rsidRPr="00FB2D76">
        <w:rPr>
          <w:rFonts w:hint="eastAsia"/>
          <w:sz w:val="24"/>
          <w:lang w:val="en-CA" w:eastAsia="zh-CN"/>
        </w:rPr>
        <w:t>段</w:t>
      </w:r>
    </w:p>
    <w:p w:rsidR="005F798C" w:rsidRPr="00DB1D4C" w:rsidRDefault="00FB2D76" w:rsidP="00DD49D8">
      <w:pPr>
        <w:pStyle w:val="Heading1"/>
        <w:numPr>
          <w:ilvl w:val="0"/>
          <w:numId w:val="17"/>
        </w:numPr>
        <w:spacing w:after="0"/>
        <w:ind w:left="1440" w:hanging="720"/>
        <w:rPr>
          <w:sz w:val="24"/>
          <w:lang w:val="en-CA" w:eastAsia="zh-CN"/>
        </w:rPr>
      </w:pPr>
      <w:r>
        <w:rPr>
          <w:rFonts w:hint="eastAsia"/>
          <w:sz w:val="24"/>
          <w:lang w:val="en-CA" w:eastAsia="zh-CN"/>
        </w:rPr>
        <w:t>第二</w:t>
      </w:r>
      <w:r>
        <w:rPr>
          <w:sz w:val="24"/>
          <w:lang w:val="en-CA" w:eastAsia="zh-CN"/>
        </w:rPr>
        <w:t>和第三次转型</w:t>
      </w:r>
      <w:r>
        <w:rPr>
          <w:sz w:val="24"/>
          <w:lang w:val="en-CA" w:eastAsia="zh-CN"/>
        </w:rPr>
        <w:t>——</w:t>
      </w:r>
      <w:r>
        <w:rPr>
          <w:sz w:val="24"/>
          <w:lang w:val="en-CA" w:eastAsia="zh-CN"/>
        </w:rPr>
        <w:t>根据第</w:t>
      </w:r>
      <w:r>
        <w:rPr>
          <w:rFonts w:hint="eastAsia"/>
          <w:sz w:val="24"/>
          <w:lang w:val="en-CA" w:eastAsia="zh-CN"/>
        </w:rPr>
        <w:t>18</w:t>
      </w:r>
      <w:r>
        <w:rPr>
          <w:rFonts w:hint="eastAsia"/>
          <w:sz w:val="24"/>
          <w:lang w:val="en-CA" w:eastAsia="zh-CN"/>
        </w:rPr>
        <w:t>段</w:t>
      </w:r>
    </w:p>
    <w:p w:rsidR="005F798C" w:rsidRPr="00DB1D4C" w:rsidRDefault="00FB2D76" w:rsidP="00DD49D8">
      <w:pPr>
        <w:pStyle w:val="Heading1"/>
        <w:numPr>
          <w:ilvl w:val="0"/>
          <w:numId w:val="17"/>
        </w:numPr>
        <w:spacing w:after="0"/>
        <w:ind w:left="1440" w:hanging="720"/>
        <w:rPr>
          <w:sz w:val="24"/>
          <w:lang w:val="en-CA"/>
        </w:rPr>
      </w:pPr>
      <w:r>
        <w:rPr>
          <w:rFonts w:hint="eastAsia"/>
          <w:sz w:val="24"/>
          <w:lang w:val="en-CA" w:eastAsia="zh-CN"/>
        </w:rPr>
        <w:t>持续</w:t>
      </w:r>
      <w:r>
        <w:rPr>
          <w:sz w:val="24"/>
          <w:lang w:val="en-CA" w:eastAsia="zh-CN"/>
        </w:rPr>
        <w:t>总体削减</w:t>
      </w:r>
      <w:r>
        <w:rPr>
          <w:sz w:val="24"/>
          <w:lang w:val="en-CA" w:eastAsia="zh-CN"/>
        </w:rPr>
        <w:t>——</w:t>
      </w:r>
      <w:r>
        <w:rPr>
          <w:sz w:val="24"/>
          <w:lang w:val="en-CA" w:eastAsia="zh-CN"/>
        </w:rPr>
        <w:t>根据第</w:t>
      </w:r>
      <w:r>
        <w:rPr>
          <w:rFonts w:hint="eastAsia"/>
          <w:sz w:val="24"/>
          <w:lang w:val="en-CA" w:eastAsia="zh-CN"/>
        </w:rPr>
        <w:t>19</w:t>
      </w:r>
      <w:r>
        <w:rPr>
          <w:rFonts w:hint="eastAsia"/>
          <w:sz w:val="24"/>
          <w:lang w:val="en-CA" w:eastAsia="zh-CN"/>
        </w:rPr>
        <w:t>段</w:t>
      </w:r>
    </w:p>
    <w:p w:rsidR="00FB2D76" w:rsidRPr="00FB2D76" w:rsidRDefault="00FB2D76" w:rsidP="00DD49D8">
      <w:pPr>
        <w:pStyle w:val="Heading1"/>
        <w:numPr>
          <w:ilvl w:val="0"/>
          <w:numId w:val="17"/>
        </w:numPr>
        <w:spacing w:after="0"/>
        <w:ind w:left="1440" w:hanging="720"/>
        <w:rPr>
          <w:sz w:val="24"/>
          <w:lang w:val="en-CA" w:eastAsia="zh-CN"/>
        </w:rPr>
      </w:pPr>
      <w:r w:rsidRPr="00FB2D76">
        <w:rPr>
          <w:sz w:val="24"/>
          <w:lang w:val="en-CA" w:eastAsia="zh-CN"/>
        </w:rPr>
        <w:t>消费制造业的符合资格的增支费</w:t>
      </w:r>
      <w:r w:rsidRPr="00FB2D76">
        <w:rPr>
          <w:rFonts w:hint="eastAsia"/>
          <w:sz w:val="24"/>
          <w:lang w:val="en-CA" w:eastAsia="zh-CN"/>
        </w:rPr>
        <w:t>用</w:t>
      </w:r>
      <w:r>
        <w:rPr>
          <w:rFonts w:hint="eastAsia"/>
          <w:sz w:val="24"/>
          <w:lang w:val="en-CA" w:eastAsia="zh-CN"/>
        </w:rPr>
        <w:t>——</w:t>
      </w:r>
      <w:r>
        <w:rPr>
          <w:sz w:val="24"/>
          <w:lang w:val="en-CA" w:eastAsia="zh-CN"/>
        </w:rPr>
        <w:t>根据第</w:t>
      </w:r>
      <w:r w:rsidRPr="00DB1D4C">
        <w:rPr>
          <w:sz w:val="24"/>
          <w:lang w:val="en-CA" w:eastAsia="zh-CN"/>
        </w:rPr>
        <w:t>15(a)</w:t>
      </w:r>
      <w:r>
        <w:rPr>
          <w:sz w:val="24"/>
          <w:lang w:val="en-CA" w:eastAsia="zh-CN"/>
        </w:rPr>
        <w:t>段</w:t>
      </w:r>
    </w:p>
    <w:p w:rsidR="00FB2D76" w:rsidRPr="00FB2D76" w:rsidRDefault="00FB2D76" w:rsidP="00DD49D8">
      <w:pPr>
        <w:pStyle w:val="Heading1"/>
        <w:numPr>
          <w:ilvl w:val="0"/>
          <w:numId w:val="17"/>
        </w:numPr>
        <w:spacing w:after="0"/>
        <w:ind w:left="1440" w:hanging="720"/>
        <w:rPr>
          <w:sz w:val="24"/>
          <w:lang w:val="en-CA" w:eastAsia="zh-CN"/>
        </w:rPr>
      </w:pPr>
      <w:r>
        <w:rPr>
          <w:rFonts w:hint="eastAsia"/>
          <w:sz w:val="24"/>
          <w:lang w:val="en-CA" w:eastAsia="zh-CN"/>
        </w:rPr>
        <w:t>化工生产</w:t>
      </w:r>
      <w:r>
        <w:rPr>
          <w:sz w:val="24"/>
          <w:lang w:val="en-CA" w:eastAsia="zh-CN"/>
        </w:rPr>
        <w:t>行业</w:t>
      </w:r>
      <w:r w:rsidRPr="00FB2D76">
        <w:rPr>
          <w:sz w:val="24"/>
          <w:lang w:val="en-CA" w:eastAsia="zh-CN"/>
        </w:rPr>
        <w:t>的符合资格的增支费</w:t>
      </w:r>
      <w:r w:rsidRPr="00FB2D76">
        <w:rPr>
          <w:rFonts w:hint="eastAsia"/>
          <w:sz w:val="24"/>
          <w:lang w:val="en-CA" w:eastAsia="zh-CN"/>
        </w:rPr>
        <w:t>用</w:t>
      </w:r>
      <w:r>
        <w:rPr>
          <w:rFonts w:hint="eastAsia"/>
          <w:sz w:val="24"/>
          <w:lang w:val="en-CA" w:eastAsia="zh-CN"/>
        </w:rPr>
        <w:t>——</w:t>
      </w:r>
      <w:r>
        <w:rPr>
          <w:sz w:val="24"/>
          <w:lang w:val="en-CA" w:eastAsia="zh-CN"/>
        </w:rPr>
        <w:t>根据第</w:t>
      </w:r>
      <w:r>
        <w:rPr>
          <w:sz w:val="24"/>
          <w:lang w:val="en-CA" w:eastAsia="zh-CN"/>
        </w:rPr>
        <w:t>15(b</w:t>
      </w:r>
      <w:r w:rsidRPr="00DB1D4C">
        <w:rPr>
          <w:sz w:val="24"/>
          <w:lang w:val="en-CA" w:eastAsia="zh-CN"/>
        </w:rPr>
        <w:t>)</w:t>
      </w:r>
      <w:r>
        <w:rPr>
          <w:sz w:val="24"/>
          <w:lang w:val="en-CA" w:eastAsia="zh-CN"/>
        </w:rPr>
        <w:t>段</w:t>
      </w:r>
    </w:p>
    <w:p w:rsidR="00FB2D76" w:rsidRPr="00FB2D76" w:rsidRDefault="00FB2D76" w:rsidP="00DD49D8">
      <w:pPr>
        <w:pStyle w:val="Heading1"/>
        <w:numPr>
          <w:ilvl w:val="0"/>
          <w:numId w:val="17"/>
        </w:numPr>
        <w:spacing w:after="0"/>
        <w:ind w:left="1440" w:hanging="720"/>
        <w:rPr>
          <w:sz w:val="24"/>
          <w:lang w:val="en-CA" w:eastAsia="zh-CN"/>
        </w:rPr>
      </w:pPr>
      <w:r>
        <w:rPr>
          <w:rFonts w:hint="eastAsia"/>
          <w:sz w:val="24"/>
          <w:lang w:val="en-CA" w:eastAsia="zh-CN"/>
        </w:rPr>
        <w:t>制冷维修行业</w:t>
      </w:r>
      <w:r w:rsidRPr="00FB2D76">
        <w:rPr>
          <w:sz w:val="24"/>
          <w:lang w:val="en-CA" w:eastAsia="zh-CN"/>
        </w:rPr>
        <w:t>的符合资格的增支费</w:t>
      </w:r>
      <w:r w:rsidRPr="00FB2D76">
        <w:rPr>
          <w:rFonts w:hint="eastAsia"/>
          <w:sz w:val="24"/>
          <w:lang w:val="en-CA" w:eastAsia="zh-CN"/>
        </w:rPr>
        <w:t>用</w:t>
      </w:r>
      <w:r>
        <w:rPr>
          <w:rFonts w:hint="eastAsia"/>
          <w:sz w:val="24"/>
          <w:lang w:val="en-CA" w:eastAsia="zh-CN"/>
        </w:rPr>
        <w:t>——</w:t>
      </w:r>
      <w:r>
        <w:rPr>
          <w:sz w:val="24"/>
          <w:lang w:val="en-CA" w:eastAsia="zh-CN"/>
        </w:rPr>
        <w:t>根据第</w:t>
      </w:r>
      <w:r>
        <w:rPr>
          <w:sz w:val="24"/>
          <w:lang w:val="en-CA" w:eastAsia="zh-CN"/>
        </w:rPr>
        <w:t>15(c</w:t>
      </w:r>
      <w:r w:rsidRPr="00DB1D4C">
        <w:rPr>
          <w:sz w:val="24"/>
          <w:lang w:val="en-CA" w:eastAsia="zh-CN"/>
        </w:rPr>
        <w:t>)</w:t>
      </w:r>
      <w:r>
        <w:rPr>
          <w:sz w:val="24"/>
          <w:lang w:val="en-CA" w:eastAsia="zh-CN"/>
        </w:rPr>
        <w:t>段</w:t>
      </w:r>
    </w:p>
    <w:p w:rsidR="00FB2D76" w:rsidRPr="00FB2D76" w:rsidRDefault="00FB2D76" w:rsidP="00DD49D8">
      <w:pPr>
        <w:pStyle w:val="Heading1"/>
        <w:numPr>
          <w:ilvl w:val="0"/>
          <w:numId w:val="17"/>
        </w:numPr>
        <w:spacing w:after="0"/>
        <w:ind w:left="1440" w:hanging="720"/>
        <w:rPr>
          <w:sz w:val="24"/>
          <w:lang w:val="en-CA" w:eastAsia="zh-CN"/>
        </w:rPr>
      </w:pPr>
      <w:r w:rsidRPr="00FB2D76">
        <w:rPr>
          <w:sz w:val="24"/>
          <w:lang w:val="en-CA" w:eastAsia="zh-CN"/>
        </w:rPr>
        <w:t>受高环境温度豁免约束的附件</w:t>
      </w:r>
      <w:r w:rsidRPr="00FB2D76">
        <w:rPr>
          <w:sz w:val="24"/>
          <w:lang w:val="en-CA" w:eastAsia="zh-CN"/>
        </w:rPr>
        <w:t>F</w:t>
      </w:r>
      <w:r w:rsidRPr="00FB2D76">
        <w:rPr>
          <w:sz w:val="24"/>
          <w:lang w:val="en-CA" w:eastAsia="zh-CN"/>
        </w:rPr>
        <w:t>物质供资资</w:t>
      </w:r>
      <w:r w:rsidRPr="00FB2D76">
        <w:rPr>
          <w:rFonts w:hint="eastAsia"/>
          <w:sz w:val="24"/>
          <w:lang w:val="en-CA" w:eastAsia="zh-CN"/>
        </w:rPr>
        <w:t>格</w:t>
      </w:r>
      <w:r>
        <w:rPr>
          <w:rFonts w:hint="eastAsia"/>
          <w:sz w:val="24"/>
          <w:lang w:val="en-CA" w:eastAsia="zh-CN"/>
        </w:rPr>
        <w:t>——</w:t>
      </w:r>
      <w:r>
        <w:rPr>
          <w:sz w:val="24"/>
          <w:lang w:val="en-CA" w:eastAsia="zh-CN"/>
        </w:rPr>
        <w:t>根据第</w:t>
      </w:r>
      <w:r>
        <w:rPr>
          <w:rFonts w:hint="eastAsia"/>
          <w:sz w:val="24"/>
          <w:lang w:val="en-CA" w:eastAsia="zh-CN"/>
        </w:rPr>
        <w:t>35</w:t>
      </w:r>
      <w:r>
        <w:rPr>
          <w:rFonts w:hint="eastAsia"/>
          <w:sz w:val="24"/>
          <w:lang w:val="en-CA" w:eastAsia="zh-CN"/>
        </w:rPr>
        <w:t>段</w:t>
      </w:r>
    </w:p>
    <w:p w:rsidR="005F798C" w:rsidRPr="00EC2AC7" w:rsidRDefault="00FC1B08" w:rsidP="00DD49D8">
      <w:pPr>
        <w:pStyle w:val="Heading1"/>
        <w:numPr>
          <w:ilvl w:val="0"/>
          <w:numId w:val="14"/>
        </w:numPr>
        <w:tabs>
          <w:tab w:val="clear" w:pos="142"/>
          <w:tab w:val="num" w:pos="0"/>
          <w:tab w:val="num" w:pos="720"/>
        </w:tabs>
        <w:spacing w:before="120" w:after="120"/>
        <w:ind w:left="0"/>
        <w:rPr>
          <w:sz w:val="24"/>
          <w:lang w:eastAsia="zh-CN"/>
        </w:rPr>
      </w:pPr>
      <w:r w:rsidRPr="00EC2AC7">
        <w:rPr>
          <w:rFonts w:hint="eastAsia"/>
          <w:sz w:val="24"/>
          <w:lang w:eastAsia="zh-CN"/>
        </w:rPr>
        <w:t>执行委员会</w:t>
      </w:r>
      <w:r w:rsidRPr="00EC2AC7">
        <w:rPr>
          <w:sz w:val="24"/>
          <w:lang w:eastAsia="zh-CN"/>
        </w:rPr>
        <w:t>第八十二次会议继续进行了审议。执行委员会</w:t>
      </w:r>
      <w:r w:rsidRPr="00EC2AC7">
        <w:rPr>
          <w:rFonts w:hint="eastAsia"/>
          <w:sz w:val="24"/>
          <w:lang w:eastAsia="zh-CN"/>
        </w:rPr>
        <w:t>吸收</w:t>
      </w:r>
      <w:r w:rsidRPr="00EC2AC7">
        <w:rPr>
          <w:sz w:val="24"/>
          <w:lang w:eastAsia="zh-CN"/>
        </w:rPr>
        <w:t>了</w:t>
      </w:r>
      <w:r w:rsidRPr="00EC2AC7">
        <w:rPr>
          <w:rFonts w:hint="eastAsia"/>
          <w:sz w:val="24"/>
          <w:lang w:eastAsia="zh-CN"/>
        </w:rPr>
        <w:t>秘书处</w:t>
      </w:r>
      <w:r w:rsidRPr="00EC2AC7">
        <w:rPr>
          <w:sz w:val="24"/>
          <w:lang w:eastAsia="zh-CN"/>
        </w:rPr>
        <w:t>编制</w:t>
      </w:r>
      <w:r w:rsidRPr="00EC2AC7">
        <w:rPr>
          <w:rFonts w:hint="eastAsia"/>
          <w:sz w:val="24"/>
          <w:lang w:eastAsia="zh-CN"/>
        </w:rPr>
        <w:t>的</w:t>
      </w:r>
      <w:r w:rsidRPr="00EC2AC7">
        <w:rPr>
          <w:sz w:val="24"/>
          <w:lang w:eastAsia="zh-CN"/>
        </w:rPr>
        <w:t>文件中所载</w:t>
      </w:r>
      <w:r w:rsidRPr="00EC2AC7">
        <w:rPr>
          <w:rFonts w:hint="eastAsia"/>
          <w:sz w:val="24"/>
          <w:lang w:eastAsia="zh-CN"/>
        </w:rPr>
        <w:t>关于</w:t>
      </w:r>
      <w:r w:rsidRPr="00EC2AC7">
        <w:rPr>
          <w:sz w:val="24"/>
          <w:lang w:eastAsia="zh-CN"/>
        </w:rPr>
        <w:t>制定</w:t>
      </w:r>
      <w:r w:rsidRPr="00EC2AC7">
        <w:rPr>
          <w:rFonts w:hint="eastAsia"/>
          <w:sz w:val="24"/>
          <w:lang w:eastAsia="zh-CN"/>
        </w:rPr>
        <w:t>第</w:t>
      </w:r>
      <w:r w:rsidRPr="00EC2AC7">
        <w:rPr>
          <w:rFonts w:hint="eastAsia"/>
          <w:sz w:val="24"/>
          <w:lang w:eastAsia="zh-CN"/>
        </w:rPr>
        <w:t>5</w:t>
      </w:r>
      <w:r w:rsidRPr="00EC2AC7">
        <w:rPr>
          <w:rFonts w:hint="eastAsia"/>
          <w:sz w:val="24"/>
          <w:lang w:eastAsia="zh-CN"/>
        </w:rPr>
        <w:t>条国家</w:t>
      </w:r>
      <w:r w:rsidRPr="00EC2AC7">
        <w:rPr>
          <w:sz w:val="24"/>
          <w:lang w:eastAsia="zh-CN"/>
        </w:rPr>
        <w:t>逐步减少</w:t>
      </w:r>
      <w:r w:rsidR="001D4065">
        <w:rPr>
          <w:rFonts w:hint="eastAsia"/>
          <w:sz w:val="24"/>
          <w:lang w:eastAsia="zh-CN"/>
        </w:rPr>
        <w:t>氢氟碳化物</w:t>
      </w:r>
      <w:r w:rsidRPr="00EC2AC7">
        <w:rPr>
          <w:sz w:val="24"/>
          <w:lang w:eastAsia="zh-CN"/>
        </w:rPr>
        <w:t>费用准则</w:t>
      </w:r>
      <w:r w:rsidRPr="00EC2AC7">
        <w:rPr>
          <w:rFonts w:hint="eastAsia"/>
          <w:sz w:val="24"/>
          <w:lang w:eastAsia="zh-CN"/>
        </w:rPr>
        <w:t>以及</w:t>
      </w:r>
      <w:r w:rsidRPr="00EC2AC7">
        <w:rPr>
          <w:sz w:val="24"/>
          <w:lang w:eastAsia="zh-CN"/>
        </w:rPr>
        <w:t>与</w:t>
      </w:r>
      <w:r w:rsidRPr="00EC2AC7">
        <w:rPr>
          <w:rFonts w:hint="eastAsia"/>
          <w:sz w:val="24"/>
          <w:lang w:eastAsia="zh-CN"/>
        </w:rPr>
        <w:t>这些</w:t>
      </w:r>
      <w:r w:rsidRPr="00EC2AC7">
        <w:rPr>
          <w:sz w:val="24"/>
          <w:lang w:eastAsia="zh-CN"/>
        </w:rPr>
        <w:t>费用准则</w:t>
      </w:r>
      <w:r w:rsidRPr="00EC2AC7">
        <w:rPr>
          <w:rFonts w:hint="eastAsia"/>
          <w:sz w:val="24"/>
          <w:lang w:eastAsia="zh-CN"/>
        </w:rPr>
        <w:t>相关的</w:t>
      </w:r>
      <w:r w:rsidRPr="00EC2AC7">
        <w:rPr>
          <w:sz w:val="24"/>
          <w:lang w:eastAsia="zh-CN"/>
        </w:rPr>
        <w:t>能效</w:t>
      </w:r>
      <w:r w:rsidRPr="00EC2AC7">
        <w:rPr>
          <w:rFonts w:hint="eastAsia"/>
          <w:sz w:val="24"/>
          <w:lang w:eastAsia="zh-CN"/>
        </w:rPr>
        <w:t>的</w:t>
      </w:r>
      <w:r w:rsidRPr="00EC2AC7">
        <w:rPr>
          <w:sz w:val="24"/>
          <w:lang w:eastAsia="zh-CN"/>
        </w:rPr>
        <w:t>相关信息</w:t>
      </w:r>
      <w:r w:rsidRPr="00EC2AC7">
        <w:rPr>
          <w:rFonts w:hint="eastAsia"/>
          <w:sz w:val="24"/>
          <w:lang w:eastAsia="zh-CN"/>
        </w:rPr>
        <w:t>，</w:t>
      </w:r>
      <w:r w:rsidRPr="00EC2AC7">
        <w:rPr>
          <w:sz w:val="24"/>
          <w:lang w:eastAsia="zh-CN"/>
        </w:rPr>
        <w:t>包括</w:t>
      </w:r>
      <w:r w:rsidR="00EC2AC7" w:rsidRPr="00EC2AC7">
        <w:rPr>
          <w:rFonts w:hint="eastAsia"/>
          <w:sz w:val="24"/>
          <w:lang w:eastAsia="zh-CN"/>
        </w:rPr>
        <w:t>各缔约方</w:t>
      </w:r>
      <w:r w:rsidR="00EC2AC7" w:rsidRPr="00EC2AC7">
        <w:rPr>
          <w:sz w:val="24"/>
          <w:lang w:eastAsia="zh-CN"/>
        </w:rPr>
        <w:t>在不限成员名额工作组第四十次会议和缔约方第三十次会议上的审议情况的摘要。</w:t>
      </w:r>
      <w:r w:rsidR="005F798C" w:rsidRPr="00EC2AC7">
        <w:rPr>
          <w:sz w:val="24"/>
          <w:vertAlign w:val="superscript"/>
          <w:lang w:eastAsia="zh-CN"/>
        </w:rPr>
        <w:footnoteReference w:id="18"/>
      </w:r>
      <w:r w:rsidR="005F798C" w:rsidRPr="00EC2AC7">
        <w:rPr>
          <w:sz w:val="24"/>
          <w:vertAlign w:val="superscript"/>
          <w:lang w:eastAsia="zh-CN"/>
        </w:rPr>
        <w:t xml:space="preserve"> </w:t>
      </w:r>
    </w:p>
    <w:p w:rsidR="005F798C" w:rsidRPr="00DB1D4C" w:rsidRDefault="00EC2AC7"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执行委员会</w:t>
      </w:r>
      <w:r>
        <w:rPr>
          <w:sz w:val="24"/>
          <w:lang w:eastAsia="zh-CN"/>
        </w:rPr>
        <w:t>集中讨论了与制定</w:t>
      </w:r>
      <w:r>
        <w:rPr>
          <w:rFonts w:hint="eastAsia"/>
          <w:sz w:val="24"/>
          <w:lang w:eastAsia="zh-CN"/>
        </w:rPr>
        <w:t>费用准则</w:t>
      </w:r>
      <w:r>
        <w:rPr>
          <w:sz w:val="24"/>
          <w:lang w:eastAsia="zh-CN"/>
        </w:rPr>
        <w:t>相关的一系列问题</w:t>
      </w:r>
      <w:r>
        <w:rPr>
          <w:rFonts w:hint="eastAsia"/>
          <w:sz w:val="24"/>
          <w:lang w:eastAsia="zh-CN"/>
        </w:rPr>
        <w:t>：消费和生产</w:t>
      </w:r>
      <w:r>
        <w:rPr>
          <w:sz w:val="24"/>
          <w:lang w:eastAsia="zh-CN"/>
        </w:rPr>
        <w:t>行业</w:t>
      </w:r>
      <w:r w:rsidR="001D4065">
        <w:rPr>
          <w:sz w:val="24"/>
          <w:lang w:eastAsia="zh-CN"/>
        </w:rPr>
        <w:t>氢氟碳化物</w:t>
      </w:r>
      <w:r>
        <w:rPr>
          <w:sz w:val="24"/>
          <w:lang w:eastAsia="zh-CN"/>
        </w:rPr>
        <w:t>持续总体削减的起点；</w:t>
      </w:r>
      <w:r>
        <w:rPr>
          <w:rFonts w:hint="eastAsia"/>
          <w:sz w:val="24"/>
          <w:lang w:eastAsia="zh-CN"/>
        </w:rPr>
        <w:t>将</w:t>
      </w:r>
      <w:r>
        <w:rPr>
          <w:sz w:val="24"/>
          <w:lang w:eastAsia="zh-CN"/>
        </w:rPr>
        <w:t>用于衡量削减的单位和确定起点的方法；</w:t>
      </w:r>
      <w:r w:rsidR="008C1BD2">
        <w:rPr>
          <w:rFonts w:hint="eastAsia"/>
          <w:sz w:val="24"/>
          <w:lang w:eastAsia="zh-CN"/>
        </w:rPr>
        <w:t>制冷维修行业；</w:t>
      </w:r>
      <w:r w:rsidR="008C1BD2">
        <w:rPr>
          <w:sz w:val="24"/>
          <w:lang w:eastAsia="zh-CN"/>
        </w:rPr>
        <w:t>能效；以及处置</w:t>
      </w:r>
      <w:r w:rsidR="008C1BD2">
        <w:rPr>
          <w:rFonts w:hint="eastAsia"/>
          <w:sz w:val="24"/>
          <w:lang w:eastAsia="zh-CN"/>
        </w:rPr>
        <w:t>，</w:t>
      </w:r>
      <w:r w:rsidR="008C1BD2">
        <w:rPr>
          <w:sz w:val="24"/>
          <w:lang w:eastAsia="zh-CN"/>
        </w:rPr>
        <w:t>随后决定在第八十三次会议上继续讨论</w:t>
      </w:r>
      <w:r w:rsidR="008C1BD2">
        <w:rPr>
          <w:rFonts w:hint="eastAsia"/>
          <w:sz w:val="24"/>
          <w:lang w:eastAsia="zh-CN"/>
        </w:rPr>
        <w:t>这些问题</w:t>
      </w:r>
      <w:r w:rsidR="008C1BD2">
        <w:rPr>
          <w:sz w:val="24"/>
          <w:lang w:eastAsia="zh-CN"/>
        </w:rPr>
        <w:t>（</w:t>
      </w:r>
      <w:r w:rsidR="008C1BD2">
        <w:rPr>
          <w:rFonts w:hint="eastAsia"/>
          <w:sz w:val="24"/>
          <w:lang w:eastAsia="zh-CN"/>
        </w:rPr>
        <w:t>第</w:t>
      </w:r>
      <w:r w:rsidR="008C1BD2" w:rsidRPr="00DB1D4C">
        <w:rPr>
          <w:sz w:val="24"/>
          <w:lang w:eastAsia="zh-CN"/>
        </w:rPr>
        <w:t>82/84</w:t>
      </w:r>
      <w:r w:rsidR="008C1BD2">
        <w:rPr>
          <w:rFonts w:hint="eastAsia"/>
          <w:sz w:val="24"/>
          <w:lang w:eastAsia="zh-CN"/>
        </w:rPr>
        <w:t>号决定</w:t>
      </w:r>
      <w:r w:rsidR="008C1BD2">
        <w:rPr>
          <w:sz w:val="24"/>
          <w:lang w:eastAsia="zh-CN"/>
        </w:rPr>
        <w:t>）。</w:t>
      </w:r>
    </w:p>
    <w:p w:rsidR="005F798C" w:rsidRPr="00DB1D4C" w:rsidRDefault="008C1BD2"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在</w:t>
      </w:r>
      <w:r>
        <w:rPr>
          <w:sz w:val="24"/>
          <w:lang w:eastAsia="zh-CN"/>
        </w:rPr>
        <w:t>其</w:t>
      </w:r>
      <w:r>
        <w:rPr>
          <w:rFonts w:hint="eastAsia"/>
          <w:sz w:val="24"/>
          <w:lang w:eastAsia="zh-CN"/>
        </w:rPr>
        <w:t>审议</w:t>
      </w:r>
      <w:r>
        <w:rPr>
          <w:sz w:val="24"/>
          <w:lang w:eastAsia="zh-CN"/>
        </w:rPr>
        <w:t>中，执行委员会还审议并注意到一份初步资料文件，</w:t>
      </w:r>
      <w:r w:rsidR="005F798C" w:rsidRPr="009D3DF1">
        <w:rPr>
          <w:sz w:val="24"/>
          <w:vertAlign w:val="superscript"/>
          <w:lang w:eastAsia="zh-CN"/>
        </w:rPr>
        <w:footnoteReference w:id="19"/>
      </w:r>
      <w:r w:rsidR="005F798C" w:rsidRPr="009D3DF1">
        <w:rPr>
          <w:sz w:val="24"/>
          <w:vertAlign w:val="superscript"/>
          <w:lang w:eastAsia="zh-CN"/>
        </w:rPr>
        <w:t xml:space="preserve"> </w:t>
      </w:r>
      <w:r>
        <w:rPr>
          <w:rFonts w:hint="eastAsia"/>
          <w:sz w:val="24"/>
          <w:lang w:eastAsia="zh-CN"/>
        </w:rPr>
        <w:t>其中载有</w:t>
      </w:r>
      <w:r>
        <w:rPr>
          <w:sz w:val="24"/>
          <w:lang w:eastAsia="zh-CN"/>
        </w:rPr>
        <w:t>制定办法以</w:t>
      </w:r>
      <w:r>
        <w:rPr>
          <w:rFonts w:hint="eastAsia"/>
          <w:sz w:val="24"/>
          <w:lang w:eastAsia="zh-CN"/>
        </w:rPr>
        <w:t>确定</w:t>
      </w:r>
      <w:r>
        <w:rPr>
          <w:sz w:val="24"/>
          <w:lang w:eastAsia="zh-CN"/>
        </w:rPr>
        <w:t>持续总体削减的起点的</w:t>
      </w:r>
      <w:r>
        <w:rPr>
          <w:rFonts w:hint="eastAsia"/>
          <w:sz w:val="24"/>
          <w:lang w:eastAsia="zh-CN"/>
        </w:rPr>
        <w:t>主要</w:t>
      </w:r>
      <w:r>
        <w:rPr>
          <w:sz w:val="24"/>
          <w:lang w:eastAsia="zh-CN"/>
        </w:rPr>
        <w:t>考虑。执行委员会</w:t>
      </w:r>
      <w:r>
        <w:rPr>
          <w:rFonts w:hint="eastAsia"/>
          <w:sz w:val="24"/>
          <w:lang w:eastAsia="zh-CN"/>
        </w:rPr>
        <w:t>还决定</w:t>
      </w:r>
      <w:r>
        <w:rPr>
          <w:sz w:val="24"/>
          <w:lang w:eastAsia="zh-CN"/>
        </w:rPr>
        <w:t>，在费用准则</w:t>
      </w:r>
      <w:r w:rsidR="009D3DF1">
        <w:rPr>
          <w:rFonts w:hint="eastAsia"/>
          <w:sz w:val="24"/>
          <w:lang w:eastAsia="zh-CN"/>
        </w:rPr>
        <w:t>的</w:t>
      </w:r>
      <w:r w:rsidR="009D3DF1">
        <w:rPr>
          <w:sz w:val="24"/>
          <w:lang w:eastAsia="zh-CN"/>
        </w:rPr>
        <w:t>制定</w:t>
      </w:r>
      <w:r>
        <w:rPr>
          <w:sz w:val="24"/>
          <w:lang w:eastAsia="zh-CN"/>
        </w:rPr>
        <w:t>期间，执行委员会将</w:t>
      </w:r>
      <w:r>
        <w:rPr>
          <w:rFonts w:hint="eastAsia"/>
          <w:sz w:val="24"/>
          <w:lang w:eastAsia="zh-CN"/>
        </w:rPr>
        <w:t>审议</w:t>
      </w:r>
      <w:r w:rsidR="009D3DF1">
        <w:rPr>
          <w:rFonts w:hint="eastAsia"/>
          <w:sz w:val="24"/>
          <w:lang w:eastAsia="zh-CN"/>
        </w:rPr>
        <w:t>在</w:t>
      </w:r>
      <w:r w:rsidR="009D3DF1">
        <w:rPr>
          <w:sz w:val="24"/>
          <w:lang w:eastAsia="zh-CN"/>
        </w:rPr>
        <w:t>国家的</w:t>
      </w:r>
      <w:r w:rsidR="001D4065">
        <w:rPr>
          <w:sz w:val="24"/>
          <w:lang w:eastAsia="zh-CN"/>
        </w:rPr>
        <w:t>氢氟碳化物</w:t>
      </w:r>
      <w:r w:rsidR="009D3DF1">
        <w:rPr>
          <w:sz w:val="24"/>
          <w:lang w:eastAsia="zh-CN"/>
        </w:rPr>
        <w:t>消费持续总体削减起点问题</w:t>
      </w:r>
      <w:r w:rsidR="009D3DF1">
        <w:rPr>
          <w:rFonts w:hint="eastAsia"/>
          <w:sz w:val="24"/>
          <w:lang w:eastAsia="zh-CN"/>
        </w:rPr>
        <w:t>上</w:t>
      </w:r>
      <w:r w:rsidR="009D3DF1">
        <w:rPr>
          <w:sz w:val="24"/>
          <w:lang w:eastAsia="zh-CN"/>
        </w:rPr>
        <w:t>，应如何对待某一企业临时使用高</w:t>
      </w:r>
      <w:r w:rsidR="009D3DF1">
        <w:rPr>
          <w:rFonts w:hint="eastAsia"/>
          <w:sz w:val="24"/>
          <w:lang w:eastAsia="zh-CN"/>
        </w:rPr>
        <w:t>全球变暖潜能值</w:t>
      </w:r>
      <w:r w:rsidR="009D3DF1">
        <w:rPr>
          <w:sz w:val="24"/>
          <w:lang w:eastAsia="zh-CN"/>
        </w:rPr>
        <w:t>的技术而不是核准的低</w:t>
      </w:r>
      <w:r w:rsidR="009D3DF1">
        <w:rPr>
          <w:rFonts w:hint="eastAsia"/>
          <w:sz w:val="24"/>
          <w:lang w:eastAsia="zh-CN"/>
        </w:rPr>
        <w:t>全球变暖潜能值</w:t>
      </w:r>
      <w:r w:rsidR="009D3DF1">
        <w:rPr>
          <w:sz w:val="24"/>
          <w:lang w:eastAsia="zh-CN"/>
        </w:rPr>
        <w:t>技术的问题</w:t>
      </w:r>
      <w:r w:rsidR="002F7ED3">
        <w:rPr>
          <w:rFonts w:hint="eastAsia"/>
          <w:sz w:val="24"/>
          <w:lang w:eastAsia="zh-CN"/>
        </w:rPr>
        <w:t>（第</w:t>
      </w:r>
      <w:r w:rsidR="002F7ED3" w:rsidRPr="00DB1D4C">
        <w:rPr>
          <w:sz w:val="24"/>
          <w:lang w:eastAsia="zh-CN"/>
        </w:rPr>
        <w:t>82/55</w:t>
      </w:r>
      <w:r w:rsidR="002F7ED3">
        <w:rPr>
          <w:rFonts w:hint="eastAsia"/>
          <w:sz w:val="24"/>
          <w:lang w:eastAsia="zh-CN"/>
        </w:rPr>
        <w:t>号决定</w:t>
      </w:r>
      <w:r w:rsidR="002F7ED3">
        <w:rPr>
          <w:sz w:val="24"/>
          <w:lang w:eastAsia="zh-CN"/>
        </w:rPr>
        <w:t>）。</w:t>
      </w:r>
    </w:p>
    <w:p w:rsidR="005F798C" w:rsidRPr="00EC2AC7" w:rsidRDefault="002F7ED3" w:rsidP="00EC2AC7">
      <w:pPr>
        <w:pStyle w:val="Heading2"/>
        <w:numPr>
          <w:ilvl w:val="0"/>
          <w:numId w:val="0"/>
        </w:numPr>
        <w:spacing w:before="240" w:after="120"/>
        <w:rPr>
          <w:sz w:val="24"/>
          <w:u w:val="single"/>
          <w:lang w:val="en-CA" w:eastAsia="zh-CN"/>
        </w:rPr>
      </w:pPr>
      <w:r>
        <w:rPr>
          <w:rFonts w:hint="eastAsia"/>
          <w:sz w:val="24"/>
          <w:u w:val="single"/>
          <w:lang w:eastAsia="zh-CN"/>
        </w:rPr>
        <w:t>逐步减少</w:t>
      </w:r>
      <w:r w:rsidR="001D4065">
        <w:rPr>
          <w:sz w:val="24"/>
          <w:u w:val="single"/>
          <w:lang w:eastAsia="zh-CN"/>
        </w:rPr>
        <w:t>氢氟碳化物</w:t>
      </w:r>
      <w:r>
        <w:rPr>
          <w:sz w:val="24"/>
          <w:u w:val="single"/>
          <w:lang w:eastAsia="zh-CN"/>
        </w:rPr>
        <w:t>同时的能效</w:t>
      </w:r>
    </w:p>
    <w:p w:rsidR="005F798C" w:rsidRPr="00F22178" w:rsidRDefault="009D3DF1" w:rsidP="00DD49D8">
      <w:pPr>
        <w:pStyle w:val="Heading1"/>
        <w:numPr>
          <w:ilvl w:val="0"/>
          <w:numId w:val="14"/>
        </w:numPr>
        <w:tabs>
          <w:tab w:val="clear" w:pos="142"/>
          <w:tab w:val="num" w:pos="0"/>
          <w:tab w:val="num" w:pos="720"/>
        </w:tabs>
        <w:spacing w:before="120" w:after="120"/>
        <w:ind w:left="0"/>
        <w:rPr>
          <w:sz w:val="24"/>
          <w:lang w:eastAsia="zh-CN"/>
        </w:rPr>
      </w:pPr>
      <w:r w:rsidRPr="00F22178">
        <w:rPr>
          <w:rFonts w:hint="eastAsia"/>
          <w:sz w:val="24"/>
          <w:lang w:eastAsia="zh-CN"/>
        </w:rPr>
        <w:t>执行委员会</w:t>
      </w:r>
      <w:r w:rsidRPr="00F22178">
        <w:rPr>
          <w:sz w:val="24"/>
          <w:lang w:eastAsia="zh-CN"/>
        </w:rPr>
        <w:t>重点</w:t>
      </w:r>
      <w:r w:rsidR="00F22178" w:rsidRPr="00F22178">
        <w:rPr>
          <w:rFonts w:hint="eastAsia"/>
          <w:sz w:val="24"/>
          <w:lang w:eastAsia="zh-CN"/>
        </w:rPr>
        <w:t>讨论</w:t>
      </w:r>
      <w:r w:rsidRPr="00F22178">
        <w:rPr>
          <w:sz w:val="24"/>
          <w:lang w:eastAsia="zh-CN"/>
        </w:rPr>
        <w:t>了</w:t>
      </w:r>
      <w:r w:rsidR="00F22178" w:rsidRPr="00F22178">
        <w:rPr>
          <w:rFonts w:hint="eastAsia"/>
          <w:sz w:val="24"/>
          <w:lang w:eastAsia="zh-CN"/>
        </w:rPr>
        <w:t>总结</w:t>
      </w:r>
      <w:r w:rsidR="00F22178" w:rsidRPr="00F22178">
        <w:rPr>
          <w:sz w:val="24"/>
          <w:lang w:eastAsia="zh-CN"/>
        </w:rPr>
        <w:t>不限成员名额工作组第四十次会议和缔约方第三十次会议</w:t>
      </w:r>
      <w:r w:rsidR="00F22178" w:rsidRPr="00F22178">
        <w:rPr>
          <w:rFonts w:hint="eastAsia"/>
          <w:sz w:val="24"/>
          <w:lang w:eastAsia="zh-CN"/>
        </w:rPr>
        <w:t>就</w:t>
      </w:r>
      <w:r w:rsidR="00F22178" w:rsidRPr="00F22178">
        <w:rPr>
          <w:sz w:val="24"/>
          <w:lang w:eastAsia="zh-CN"/>
        </w:rPr>
        <w:t>技术和经济评估小组关于能效相关问题的报告的审议情况</w:t>
      </w:r>
      <w:r w:rsidR="00F22178" w:rsidRPr="00F22178">
        <w:rPr>
          <w:rFonts w:hint="eastAsia"/>
          <w:sz w:val="24"/>
          <w:lang w:eastAsia="zh-CN"/>
        </w:rPr>
        <w:t>的</w:t>
      </w:r>
      <w:r w:rsidR="00F22178" w:rsidRPr="00F22178">
        <w:rPr>
          <w:sz w:val="24"/>
          <w:lang w:eastAsia="zh-CN"/>
        </w:rPr>
        <w:t>文件</w:t>
      </w:r>
      <w:r w:rsidRPr="00F22178">
        <w:rPr>
          <w:rFonts w:hint="eastAsia"/>
          <w:sz w:val="24"/>
          <w:lang w:eastAsia="zh-CN"/>
        </w:rPr>
        <w:t>，</w:t>
      </w:r>
      <w:r w:rsidR="00F22178" w:rsidRPr="00F22178">
        <w:rPr>
          <w:sz w:val="24"/>
          <w:vertAlign w:val="superscript"/>
          <w:lang w:eastAsia="zh-CN"/>
        </w:rPr>
        <w:footnoteReference w:id="20"/>
      </w:r>
      <w:r w:rsidR="00F22178" w:rsidRPr="00F22178">
        <w:rPr>
          <w:rFonts w:hint="eastAsia"/>
          <w:sz w:val="24"/>
          <w:vertAlign w:val="superscript"/>
          <w:lang w:eastAsia="zh-CN"/>
        </w:rPr>
        <w:t xml:space="preserve"> </w:t>
      </w:r>
      <w:r w:rsidR="00F22178">
        <w:rPr>
          <w:rFonts w:hint="eastAsia"/>
          <w:sz w:val="24"/>
          <w:lang w:eastAsia="zh-CN"/>
        </w:rPr>
        <w:t>同时</w:t>
      </w:r>
      <w:r w:rsidRPr="00F22178">
        <w:rPr>
          <w:sz w:val="24"/>
          <w:lang w:eastAsia="zh-CN"/>
        </w:rPr>
        <w:t>决定</w:t>
      </w:r>
      <w:r w:rsidR="00F22178">
        <w:rPr>
          <w:rFonts w:hint="eastAsia"/>
          <w:sz w:val="24"/>
          <w:lang w:eastAsia="zh-CN"/>
        </w:rPr>
        <w:t>，如果参与</w:t>
      </w:r>
      <w:r w:rsidR="00F22178">
        <w:rPr>
          <w:sz w:val="24"/>
          <w:lang w:eastAsia="zh-CN"/>
        </w:rPr>
        <w:t>执行《基加利修正案</w:t>
      </w:r>
      <w:r w:rsidR="00F22178">
        <w:rPr>
          <w:rFonts w:hint="eastAsia"/>
          <w:sz w:val="24"/>
          <w:lang w:eastAsia="zh-CN"/>
        </w:rPr>
        <w:t>》的</w:t>
      </w:r>
      <w:r w:rsidR="00F22178">
        <w:rPr>
          <w:sz w:val="24"/>
          <w:lang w:eastAsia="zh-CN"/>
        </w:rPr>
        <w:t>扶持活动的第</w:t>
      </w:r>
      <w:r w:rsidR="00F22178">
        <w:rPr>
          <w:rFonts w:hint="eastAsia"/>
          <w:sz w:val="24"/>
          <w:lang w:eastAsia="zh-CN"/>
        </w:rPr>
        <w:t>5</w:t>
      </w:r>
      <w:r w:rsidR="00F22178">
        <w:rPr>
          <w:rFonts w:hint="eastAsia"/>
          <w:sz w:val="24"/>
          <w:lang w:eastAsia="zh-CN"/>
        </w:rPr>
        <w:t>条</w:t>
      </w:r>
      <w:r w:rsidR="00F22178">
        <w:rPr>
          <w:sz w:val="24"/>
          <w:lang w:eastAsia="zh-CN"/>
        </w:rPr>
        <w:t>缔约方</w:t>
      </w:r>
      <w:r w:rsidR="000E669C">
        <w:rPr>
          <w:rFonts w:hint="eastAsia"/>
          <w:sz w:val="24"/>
          <w:lang w:eastAsia="zh-CN"/>
        </w:rPr>
        <w:t>希望</w:t>
      </w:r>
      <w:r w:rsidR="00F22178">
        <w:rPr>
          <w:sz w:val="24"/>
          <w:lang w:eastAsia="zh-CN"/>
        </w:rPr>
        <w:t>，</w:t>
      </w:r>
      <w:r w:rsidR="00F22178">
        <w:rPr>
          <w:rFonts w:hint="eastAsia"/>
          <w:sz w:val="24"/>
          <w:lang w:eastAsia="zh-CN"/>
        </w:rPr>
        <w:t>将</w:t>
      </w:r>
      <w:r w:rsidR="00F22178">
        <w:rPr>
          <w:sz w:val="24"/>
          <w:lang w:eastAsia="zh-CN"/>
        </w:rPr>
        <w:t>为其</w:t>
      </w:r>
      <w:r w:rsidR="000E669C">
        <w:rPr>
          <w:sz w:val="24"/>
          <w:lang w:eastAsia="zh-CN"/>
        </w:rPr>
        <w:t>利用已核准资金开展一系列活动</w:t>
      </w:r>
      <w:r w:rsidR="00F22178">
        <w:rPr>
          <w:rFonts w:hint="eastAsia"/>
          <w:sz w:val="24"/>
          <w:lang w:eastAsia="zh-CN"/>
        </w:rPr>
        <w:t>提供</w:t>
      </w:r>
      <w:r w:rsidR="00F22178">
        <w:rPr>
          <w:sz w:val="24"/>
          <w:lang w:eastAsia="zh-CN"/>
        </w:rPr>
        <w:t>灵活性</w:t>
      </w:r>
      <w:r w:rsidR="00F22178">
        <w:rPr>
          <w:rFonts w:hint="eastAsia"/>
          <w:sz w:val="24"/>
          <w:lang w:eastAsia="zh-CN"/>
        </w:rPr>
        <w:t>。</w:t>
      </w:r>
      <w:r w:rsidR="000E669C">
        <w:rPr>
          <w:rFonts w:hint="eastAsia"/>
          <w:sz w:val="24"/>
          <w:lang w:eastAsia="zh-CN"/>
        </w:rPr>
        <w:t>这些</w:t>
      </w:r>
      <w:r w:rsidR="000E669C">
        <w:rPr>
          <w:sz w:val="24"/>
          <w:lang w:eastAsia="zh-CN"/>
        </w:rPr>
        <w:t>活动包括：</w:t>
      </w:r>
      <w:r w:rsidR="000E669C">
        <w:rPr>
          <w:rFonts w:hint="eastAsia"/>
          <w:sz w:val="24"/>
          <w:lang w:eastAsia="zh-CN"/>
        </w:rPr>
        <w:t>制定</w:t>
      </w:r>
      <w:r w:rsidR="000E669C">
        <w:rPr>
          <w:sz w:val="24"/>
          <w:lang w:eastAsia="zh-CN"/>
        </w:rPr>
        <w:t>和执行避免</w:t>
      </w:r>
      <w:r w:rsidR="000E669C">
        <w:rPr>
          <w:rFonts w:hint="eastAsia"/>
          <w:sz w:val="24"/>
          <w:lang w:eastAsia="zh-CN"/>
        </w:rPr>
        <w:t>高</w:t>
      </w:r>
      <w:r w:rsidR="000E669C">
        <w:rPr>
          <w:sz w:val="24"/>
          <w:lang w:eastAsia="zh-CN"/>
        </w:rPr>
        <w:t>能效制冷</w:t>
      </w:r>
      <w:r w:rsidR="000E669C">
        <w:rPr>
          <w:rFonts w:hint="eastAsia"/>
          <w:sz w:val="24"/>
          <w:lang w:eastAsia="zh-CN"/>
        </w:rPr>
        <w:t>、</w:t>
      </w:r>
      <w:r w:rsidR="000E669C">
        <w:rPr>
          <w:sz w:val="24"/>
          <w:lang w:eastAsia="zh-CN"/>
        </w:rPr>
        <w:t>空调和热泵设备</w:t>
      </w:r>
      <w:r w:rsidR="000E669C">
        <w:rPr>
          <w:rFonts w:hint="eastAsia"/>
          <w:sz w:val="24"/>
          <w:lang w:eastAsia="zh-CN"/>
        </w:rPr>
        <w:t>的</w:t>
      </w:r>
      <w:r w:rsidR="000E669C">
        <w:rPr>
          <w:sz w:val="24"/>
          <w:lang w:eastAsia="zh-CN"/>
        </w:rPr>
        <w:lastRenderedPageBreak/>
        <w:t>市场渗透</w:t>
      </w:r>
      <w:r w:rsidR="000E669C">
        <w:rPr>
          <w:rFonts w:hint="eastAsia"/>
          <w:sz w:val="24"/>
          <w:lang w:eastAsia="zh-CN"/>
        </w:rPr>
        <w:t>的</w:t>
      </w:r>
      <w:r w:rsidR="000E669C">
        <w:rPr>
          <w:sz w:val="24"/>
          <w:lang w:eastAsia="zh-CN"/>
        </w:rPr>
        <w:t>政策和规定；</w:t>
      </w:r>
      <w:r w:rsidR="000E669C">
        <w:rPr>
          <w:rFonts w:hint="eastAsia"/>
          <w:sz w:val="24"/>
          <w:lang w:eastAsia="zh-CN"/>
        </w:rPr>
        <w:t>推动</w:t>
      </w:r>
      <w:r w:rsidR="000E669C">
        <w:rPr>
          <w:sz w:val="24"/>
          <w:lang w:eastAsia="zh-CN"/>
        </w:rPr>
        <w:t>这些行业获得高能效技术的机会；</w:t>
      </w:r>
      <w:r w:rsidR="000E669C">
        <w:rPr>
          <w:rFonts w:hint="eastAsia"/>
          <w:sz w:val="24"/>
          <w:lang w:eastAsia="zh-CN"/>
        </w:rPr>
        <w:t>以及</w:t>
      </w:r>
      <w:r w:rsidR="00C154F6">
        <w:rPr>
          <w:rFonts w:hint="eastAsia"/>
          <w:sz w:val="24"/>
          <w:lang w:eastAsia="zh-CN"/>
        </w:rPr>
        <w:t>关于</w:t>
      </w:r>
      <w:r w:rsidR="00C154F6">
        <w:rPr>
          <w:sz w:val="24"/>
          <w:lang w:eastAsia="zh-CN"/>
        </w:rPr>
        <w:t>旨在维持和提高能效的认证、安全和标准、提高认识和能力建设的</w:t>
      </w:r>
      <w:r w:rsidR="00C154F6">
        <w:rPr>
          <w:rFonts w:hint="eastAsia"/>
          <w:sz w:val="24"/>
          <w:lang w:eastAsia="zh-CN"/>
        </w:rPr>
        <w:t>定向</w:t>
      </w:r>
      <w:r w:rsidR="00C154F6">
        <w:rPr>
          <w:sz w:val="24"/>
          <w:lang w:eastAsia="zh-CN"/>
        </w:rPr>
        <w:t>培训</w:t>
      </w:r>
      <w:r w:rsidR="00C154F6">
        <w:rPr>
          <w:rFonts w:hint="eastAsia"/>
          <w:sz w:val="24"/>
          <w:lang w:eastAsia="zh-CN"/>
        </w:rPr>
        <w:t>（第</w:t>
      </w:r>
      <w:r w:rsidR="00C154F6" w:rsidRPr="00DB1D4C">
        <w:rPr>
          <w:sz w:val="24"/>
          <w:lang w:eastAsia="zh-CN"/>
        </w:rPr>
        <w:t>82/</w:t>
      </w:r>
      <w:r w:rsidR="00C154F6">
        <w:rPr>
          <w:sz w:val="24"/>
          <w:lang w:eastAsia="zh-CN"/>
        </w:rPr>
        <w:t>83</w:t>
      </w:r>
      <w:r w:rsidR="00C154F6">
        <w:rPr>
          <w:rFonts w:hint="eastAsia"/>
          <w:sz w:val="24"/>
          <w:lang w:eastAsia="zh-CN"/>
        </w:rPr>
        <w:t>号决定</w:t>
      </w:r>
      <w:r w:rsidR="00C154F6">
        <w:rPr>
          <w:sz w:val="24"/>
          <w:lang w:eastAsia="zh-CN"/>
        </w:rPr>
        <w:t>）。</w:t>
      </w:r>
    </w:p>
    <w:p w:rsidR="00BE2FFE" w:rsidRPr="00BE2FFE" w:rsidRDefault="00C154F6" w:rsidP="00DD49D8">
      <w:pPr>
        <w:pStyle w:val="Heading1"/>
        <w:numPr>
          <w:ilvl w:val="0"/>
          <w:numId w:val="14"/>
        </w:numPr>
        <w:tabs>
          <w:tab w:val="clear" w:pos="142"/>
          <w:tab w:val="num" w:pos="0"/>
          <w:tab w:val="num" w:pos="720"/>
        </w:tabs>
        <w:spacing w:before="120" w:after="120"/>
        <w:ind w:left="0"/>
        <w:rPr>
          <w:sz w:val="24"/>
          <w:lang w:eastAsia="zh-CN"/>
        </w:rPr>
      </w:pPr>
      <w:r w:rsidRPr="00BE2FFE">
        <w:rPr>
          <w:rFonts w:hint="eastAsia"/>
          <w:sz w:val="24"/>
          <w:lang w:eastAsia="zh-CN"/>
        </w:rPr>
        <w:t>执行委员会</w:t>
      </w:r>
      <w:r w:rsidRPr="00BE2FFE">
        <w:rPr>
          <w:sz w:val="24"/>
          <w:lang w:eastAsia="zh-CN"/>
        </w:rPr>
        <w:t>还请秘书处编制</w:t>
      </w:r>
      <w:r w:rsidRPr="00BE2FFE">
        <w:rPr>
          <w:rFonts w:hint="eastAsia"/>
          <w:sz w:val="24"/>
          <w:lang w:eastAsia="zh-CN"/>
        </w:rPr>
        <w:t>供执行委员会</w:t>
      </w:r>
      <w:r w:rsidRPr="00BE2FFE">
        <w:rPr>
          <w:sz w:val="24"/>
          <w:lang w:eastAsia="zh-CN"/>
        </w:rPr>
        <w:t>第八十三次会议审议</w:t>
      </w:r>
      <w:r w:rsidR="0069043C" w:rsidRPr="00BE2FFE">
        <w:rPr>
          <w:rFonts w:hint="eastAsia"/>
          <w:sz w:val="24"/>
          <w:lang w:eastAsia="zh-CN"/>
        </w:rPr>
        <w:t>的</w:t>
      </w:r>
      <w:r w:rsidR="0069043C" w:rsidRPr="00BE2FFE">
        <w:rPr>
          <w:sz w:val="24"/>
          <w:lang w:eastAsia="zh-CN"/>
        </w:rPr>
        <w:t>文件</w:t>
      </w:r>
      <w:r w:rsidRPr="00BE2FFE">
        <w:rPr>
          <w:sz w:val="24"/>
          <w:lang w:eastAsia="zh-CN"/>
        </w:rPr>
        <w:t>，说明应如何</w:t>
      </w:r>
      <w:r w:rsidRPr="00BE2FFE">
        <w:rPr>
          <w:rFonts w:hint="eastAsia"/>
          <w:sz w:val="24"/>
          <w:lang w:eastAsia="zh-CN"/>
        </w:rPr>
        <w:t>实施</w:t>
      </w:r>
      <w:r w:rsidRPr="00BE2FFE">
        <w:rPr>
          <w:sz w:val="24"/>
          <w:lang w:eastAsia="zh-CN"/>
        </w:rPr>
        <w:t>第</w:t>
      </w:r>
      <w:r w:rsidR="005F798C" w:rsidRPr="00BE2FFE">
        <w:rPr>
          <w:sz w:val="24"/>
          <w:lang w:eastAsia="zh-CN"/>
        </w:rPr>
        <w:t>XXVIII/2</w:t>
      </w:r>
      <w:r w:rsidRPr="00BE2FFE">
        <w:rPr>
          <w:rFonts w:hint="eastAsia"/>
          <w:sz w:val="24"/>
          <w:lang w:eastAsia="zh-CN"/>
        </w:rPr>
        <w:t>还决定</w:t>
      </w:r>
      <w:r w:rsidRPr="00BE2FFE">
        <w:rPr>
          <w:sz w:val="24"/>
          <w:lang w:eastAsia="zh-CN"/>
        </w:rPr>
        <w:t>第</w:t>
      </w:r>
      <w:r w:rsidRPr="00BE2FFE">
        <w:rPr>
          <w:rFonts w:hint="eastAsia"/>
          <w:sz w:val="24"/>
          <w:lang w:eastAsia="zh-CN"/>
        </w:rPr>
        <w:t>16</w:t>
      </w:r>
      <w:r w:rsidRPr="00BE2FFE">
        <w:rPr>
          <w:rFonts w:hint="eastAsia"/>
          <w:sz w:val="24"/>
          <w:lang w:eastAsia="zh-CN"/>
        </w:rPr>
        <w:t>段</w:t>
      </w:r>
      <w:r w:rsidRPr="00BE2FFE">
        <w:rPr>
          <w:sz w:val="24"/>
          <w:lang w:eastAsia="zh-CN"/>
        </w:rPr>
        <w:t>和第</w:t>
      </w:r>
      <w:r w:rsidR="005F798C" w:rsidRPr="00BE2FFE">
        <w:rPr>
          <w:sz w:val="24"/>
          <w:lang w:eastAsia="zh-CN"/>
        </w:rPr>
        <w:t>XXX/5</w:t>
      </w:r>
      <w:r w:rsidRPr="00BE2FFE">
        <w:rPr>
          <w:rFonts w:hint="eastAsia"/>
          <w:sz w:val="24"/>
          <w:lang w:eastAsia="zh-CN"/>
        </w:rPr>
        <w:t>还决定</w:t>
      </w:r>
      <w:r w:rsidRPr="00BE2FFE">
        <w:rPr>
          <w:sz w:val="24"/>
          <w:lang w:eastAsia="zh-CN"/>
        </w:rPr>
        <w:t>第</w:t>
      </w:r>
      <w:r w:rsidRPr="00BE2FFE">
        <w:rPr>
          <w:rFonts w:hint="eastAsia"/>
          <w:sz w:val="24"/>
          <w:lang w:eastAsia="zh-CN"/>
        </w:rPr>
        <w:t>2</w:t>
      </w:r>
      <w:r w:rsidRPr="00BE2FFE">
        <w:rPr>
          <w:rFonts w:hint="eastAsia"/>
          <w:sz w:val="24"/>
          <w:lang w:eastAsia="zh-CN"/>
        </w:rPr>
        <w:t>段</w:t>
      </w:r>
      <w:r w:rsidRPr="00BE2FFE">
        <w:rPr>
          <w:sz w:val="24"/>
          <w:lang w:eastAsia="zh-CN"/>
        </w:rPr>
        <w:t>，同时顾及</w:t>
      </w:r>
      <w:r w:rsidR="0069043C" w:rsidRPr="00BE2FFE">
        <w:rPr>
          <w:rFonts w:hint="eastAsia"/>
          <w:sz w:val="24"/>
          <w:lang w:eastAsia="zh-CN"/>
        </w:rPr>
        <w:t>低消费量国家</w:t>
      </w:r>
      <w:r w:rsidR="0069043C" w:rsidRPr="00BE2FFE">
        <w:rPr>
          <w:sz w:val="24"/>
          <w:lang w:eastAsia="zh-CN"/>
        </w:rPr>
        <w:t>现有维修行业或新氟氯烃淘汰管理计划</w:t>
      </w:r>
      <w:r w:rsidR="0069043C" w:rsidRPr="00BE2FFE">
        <w:rPr>
          <w:rFonts w:hint="eastAsia"/>
          <w:sz w:val="24"/>
          <w:lang w:eastAsia="zh-CN"/>
        </w:rPr>
        <w:t>的</w:t>
      </w:r>
      <w:r w:rsidR="0069043C" w:rsidRPr="00BE2FFE">
        <w:rPr>
          <w:sz w:val="24"/>
          <w:lang w:eastAsia="zh-CN"/>
        </w:rPr>
        <w:t>标准、</w:t>
      </w:r>
      <w:r w:rsidR="0069043C" w:rsidRPr="00BE2FFE">
        <w:rPr>
          <w:rFonts w:hint="eastAsia"/>
          <w:sz w:val="24"/>
          <w:lang w:eastAsia="zh-CN"/>
        </w:rPr>
        <w:t>绩效</w:t>
      </w:r>
      <w:r w:rsidR="0069043C" w:rsidRPr="00BE2FFE">
        <w:rPr>
          <w:sz w:val="24"/>
          <w:lang w:eastAsia="zh-CN"/>
        </w:rPr>
        <w:t>指标和相关的供资机制。</w:t>
      </w:r>
      <w:r w:rsidR="0069043C" w:rsidRPr="00BE2FFE">
        <w:rPr>
          <w:rFonts w:hint="eastAsia"/>
          <w:sz w:val="24"/>
          <w:lang w:eastAsia="zh-CN"/>
        </w:rPr>
        <w:t>执行委员会</w:t>
      </w:r>
      <w:r w:rsidR="0069043C" w:rsidRPr="00BE2FFE">
        <w:rPr>
          <w:sz w:val="24"/>
          <w:lang w:eastAsia="zh-CN"/>
        </w:rPr>
        <w:t>还请秘书处</w:t>
      </w:r>
      <w:r w:rsidR="0069043C" w:rsidRPr="00BE2FFE">
        <w:rPr>
          <w:rFonts w:hint="eastAsia"/>
          <w:sz w:val="24"/>
          <w:lang w:eastAsia="zh-CN"/>
        </w:rPr>
        <w:t>为</w:t>
      </w:r>
      <w:r w:rsidR="0069043C" w:rsidRPr="00BE2FFE">
        <w:rPr>
          <w:sz w:val="24"/>
          <w:lang w:eastAsia="zh-CN"/>
        </w:rPr>
        <w:t>第八十三次会议编制另一份文件，作为第一步，提供关于</w:t>
      </w:r>
      <w:r w:rsidR="00BE2FFE" w:rsidRPr="00BE2FFE">
        <w:rPr>
          <w:rFonts w:hint="eastAsia"/>
          <w:sz w:val="24"/>
          <w:lang w:eastAsia="zh-CN"/>
        </w:rPr>
        <w:t>根据</w:t>
      </w:r>
      <w:r w:rsidR="00BE2FFE" w:rsidRPr="00BE2FFE">
        <w:rPr>
          <w:sz w:val="24"/>
          <w:lang w:eastAsia="zh-CN"/>
        </w:rPr>
        <w:t>多边基金要求逐步减少</w:t>
      </w:r>
      <w:r w:rsidR="001D4065">
        <w:rPr>
          <w:sz w:val="24"/>
          <w:lang w:eastAsia="zh-CN"/>
        </w:rPr>
        <w:t>氢氟碳化物</w:t>
      </w:r>
      <w:r w:rsidR="00BE2FFE" w:rsidRPr="00BE2FFE">
        <w:rPr>
          <w:sz w:val="24"/>
          <w:lang w:eastAsia="zh-CN"/>
        </w:rPr>
        <w:t>时</w:t>
      </w:r>
      <w:r w:rsidR="00BE2FFE" w:rsidRPr="00BE2FFE">
        <w:rPr>
          <w:rFonts w:hint="eastAsia"/>
          <w:sz w:val="24"/>
          <w:lang w:eastAsia="zh-CN"/>
        </w:rPr>
        <w:t>有</w:t>
      </w:r>
      <w:r w:rsidR="00BE2FFE" w:rsidRPr="00BE2FFE">
        <w:rPr>
          <w:sz w:val="24"/>
          <w:lang w:eastAsia="zh-CN"/>
        </w:rPr>
        <w:t>可能利用的为能效调动资源的金融机构</w:t>
      </w:r>
      <w:r w:rsidR="00BE2FFE" w:rsidRPr="00BE2FFE">
        <w:rPr>
          <w:rFonts w:hint="eastAsia"/>
          <w:sz w:val="24"/>
          <w:lang w:eastAsia="zh-CN"/>
        </w:rPr>
        <w:t>相关</w:t>
      </w:r>
      <w:r w:rsidR="00BE2FFE" w:rsidRPr="00BE2FFE">
        <w:rPr>
          <w:sz w:val="24"/>
          <w:lang w:eastAsia="zh-CN"/>
        </w:rPr>
        <w:t>资金的信息，</w:t>
      </w:r>
      <w:r w:rsidR="00BE2FFE" w:rsidRPr="00BE2FFE">
        <w:rPr>
          <w:rFonts w:hint="eastAsia"/>
          <w:sz w:val="24"/>
          <w:lang w:eastAsia="zh-CN"/>
        </w:rPr>
        <w:t>包括</w:t>
      </w:r>
      <w:r w:rsidR="00BE2FFE" w:rsidRPr="00BE2FFE">
        <w:rPr>
          <w:sz w:val="24"/>
          <w:lang w:eastAsia="zh-CN"/>
        </w:rPr>
        <w:t>这些机构向发展中国家提供这种</w:t>
      </w:r>
      <w:r w:rsidR="00BE2FFE" w:rsidRPr="00BE2FFE">
        <w:rPr>
          <w:rFonts w:hint="eastAsia"/>
          <w:sz w:val="24"/>
          <w:lang w:eastAsia="zh-CN"/>
        </w:rPr>
        <w:t>资源</w:t>
      </w:r>
      <w:r w:rsidR="00BE2FFE" w:rsidRPr="00BE2FFE">
        <w:rPr>
          <w:sz w:val="24"/>
          <w:lang w:eastAsia="zh-CN"/>
        </w:rPr>
        <w:t>所使用的方法以及执行机构</w:t>
      </w:r>
      <w:r w:rsidR="00BE2FFE" w:rsidRPr="00BE2FFE">
        <w:rPr>
          <w:rFonts w:hint="eastAsia"/>
          <w:sz w:val="24"/>
          <w:lang w:eastAsia="zh-CN"/>
        </w:rPr>
        <w:t>落实</w:t>
      </w:r>
      <w:r w:rsidR="00BE2FFE" w:rsidRPr="00BE2FFE">
        <w:rPr>
          <w:sz w:val="24"/>
          <w:lang w:eastAsia="zh-CN"/>
        </w:rPr>
        <w:t>这些机构的</w:t>
      </w:r>
      <w:r w:rsidR="00BE2FFE" w:rsidRPr="00BE2FFE">
        <w:rPr>
          <w:rFonts w:hint="eastAsia"/>
          <w:sz w:val="24"/>
          <w:lang w:eastAsia="zh-CN"/>
        </w:rPr>
        <w:t>共同</w:t>
      </w:r>
      <w:r w:rsidR="00BE2FFE" w:rsidRPr="00BE2FFE">
        <w:rPr>
          <w:sz w:val="24"/>
          <w:lang w:eastAsia="zh-CN"/>
        </w:rPr>
        <w:t>供资申请的可行性。</w:t>
      </w:r>
    </w:p>
    <w:p w:rsidR="005F798C" w:rsidRPr="009E5416" w:rsidRDefault="00BE2FFE" w:rsidP="00DD49D8">
      <w:pPr>
        <w:pStyle w:val="Heading1"/>
        <w:numPr>
          <w:ilvl w:val="0"/>
          <w:numId w:val="14"/>
        </w:numPr>
        <w:tabs>
          <w:tab w:val="clear" w:pos="142"/>
          <w:tab w:val="num" w:pos="0"/>
          <w:tab w:val="num" w:pos="720"/>
        </w:tabs>
        <w:spacing w:before="120" w:after="120"/>
        <w:ind w:left="0"/>
        <w:rPr>
          <w:sz w:val="24"/>
          <w:lang w:eastAsia="zh-CN"/>
        </w:rPr>
      </w:pPr>
      <w:r w:rsidRPr="009E5416">
        <w:rPr>
          <w:rFonts w:hint="eastAsia"/>
          <w:sz w:val="24"/>
          <w:lang w:eastAsia="zh-CN"/>
        </w:rPr>
        <w:t>为了</w:t>
      </w:r>
      <w:r w:rsidRPr="009E5416">
        <w:rPr>
          <w:sz w:val="24"/>
          <w:lang w:eastAsia="zh-CN"/>
        </w:rPr>
        <w:t>支持这些讨论，执行委员会还请秘书处</w:t>
      </w:r>
      <w:r w:rsidR="00504CAA" w:rsidRPr="009E5416">
        <w:rPr>
          <w:rFonts w:hint="eastAsia"/>
          <w:sz w:val="24"/>
          <w:lang w:eastAsia="zh-CN"/>
        </w:rPr>
        <w:t>编制</w:t>
      </w:r>
      <w:r w:rsidR="00504CAA" w:rsidRPr="009E5416">
        <w:rPr>
          <w:sz w:val="24"/>
          <w:lang w:eastAsia="zh-CN"/>
        </w:rPr>
        <w:t>技术和经济评估小组关于与能效相关</w:t>
      </w:r>
      <w:r w:rsidR="00504CAA" w:rsidRPr="009E5416">
        <w:rPr>
          <w:rFonts w:hint="eastAsia"/>
          <w:sz w:val="24"/>
          <w:lang w:eastAsia="zh-CN"/>
        </w:rPr>
        <w:t>事项</w:t>
      </w:r>
      <w:r w:rsidR="00504CAA" w:rsidRPr="009E5416">
        <w:rPr>
          <w:sz w:val="24"/>
          <w:lang w:eastAsia="zh-CN"/>
        </w:rPr>
        <w:t>的报告的摘要，</w:t>
      </w:r>
      <w:r w:rsidR="00504CAA" w:rsidRPr="009E5416">
        <w:rPr>
          <w:rFonts w:hint="eastAsia"/>
          <w:sz w:val="24"/>
          <w:lang w:eastAsia="zh-CN"/>
        </w:rPr>
        <w:t>其中</w:t>
      </w:r>
      <w:r w:rsidR="00504CAA" w:rsidRPr="009E5416">
        <w:rPr>
          <w:sz w:val="24"/>
          <w:lang w:eastAsia="zh-CN"/>
        </w:rPr>
        <w:t>说明</w:t>
      </w:r>
      <w:r w:rsidR="00504CAA" w:rsidRPr="009E5416">
        <w:rPr>
          <w:rFonts w:hint="eastAsia"/>
          <w:sz w:val="24"/>
          <w:lang w:eastAsia="zh-CN"/>
        </w:rPr>
        <w:t>与</w:t>
      </w:r>
      <w:r w:rsidR="00504CAA" w:rsidRPr="009E5416">
        <w:rPr>
          <w:sz w:val="24"/>
          <w:lang w:eastAsia="zh-CN"/>
        </w:rPr>
        <w:t>维持和（或）提高</w:t>
      </w:r>
      <w:r w:rsidR="009E5416" w:rsidRPr="009E5416">
        <w:rPr>
          <w:rFonts w:hint="eastAsia"/>
          <w:sz w:val="24"/>
          <w:lang w:eastAsia="zh-CN"/>
        </w:rPr>
        <w:t>制冷、</w:t>
      </w:r>
      <w:r w:rsidR="009E5416" w:rsidRPr="009E5416">
        <w:rPr>
          <w:sz w:val="24"/>
          <w:lang w:eastAsia="zh-CN"/>
        </w:rPr>
        <w:t>空调和热泵行业</w:t>
      </w:r>
      <w:r w:rsidR="009E5416" w:rsidRPr="009E5416">
        <w:rPr>
          <w:rFonts w:hint="eastAsia"/>
          <w:sz w:val="24"/>
          <w:lang w:eastAsia="zh-CN"/>
        </w:rPr>
        <w:t>使用</w:t>
      </w:r>
      <w:r w:rsidR="00504CAA" w:rsidRPr="009E5416">
        <w:rPr>
          <w:sz w:val="24"/>
          <w:lang w:eastAsia="zh-CN"/>
        </w:rPr>
        <w:t>低</w:t>
      </w:r>
      <w:r w:rsidR="00504CAA" w:rsidRPr="009E5416">
        <w:rPr>
          <w:rFonts w:hint="eastAsia"/>
          <w:sz w:val="24"/>
          <w:lang w:eastAsia="zh-CN"/>
        </w:rPr>
        <w:t>或</w:t>
      </w:r>
      <w:r w:rsidR="00504CAA" w:rsidRPr="009E5416">
        <w:rPr>
          <w:sz w:val="24"/>
          <w:lang w:eastAsia="zh-CN"/>
        </w:rPr>
        <w:t>零全球变暖潜能值的替代技术相关的倡议；</w:t>
      </w:r>
      <w:r w:rsidR="009E5416" w:rsidRPr="009E5416">
        <w:rPr>
          <w:rFonts w:hint="eastAsia"/>
          <w:sz w:val="24"/>
          <w:lang w:eastAsia="zh-CN"/>
        </w:rPr>
        <w:t>相关</w:t>
      </w:r>
      <w:r w:rsidR="009E5416" w:rsidRPr="009E5416">
        <w:rPr>
          <w:sz w:val="24"/>
          <w:lang w:eastAsia="zh-CN"/>
        </w:rPr>
        <w:t>增支费用、</w:t>
      </w:r>
      <w:r w:rsidR="009E5416" w:rsidRPr="009E5416">
        <w:rPr>
          <w:rFonts w:hint="eastAsia"/>
          <w:sz w:val="24"/>
          <w:lang w:eastAsia="zh-CN"/>
        </w:rPr>
        <w:t>回报</w:t>
      </w:r>
      <w:r w:rsidR="009E5416" w:rsidRPr="009E5416">
        <w:rPr>
          <w:sz w:val="24"/>
          <w:lang w:eastAsia="zh-CN"/>
        </w:rPr>
        <w:t>的</w:t>
      </w:r>
      <w:r w:rsidR="009E5416" w:rsidRPr="009E5416">
        <w:rPr>
          <w:rFonts w:hint="eastAsia"/>
          <w:sz w:val="24"/>
          <w:lang w:eastAsia="zh-CN"/>
        </w:rPr>
        <w:t>机遇</w:t>
      </w:r>
      <w:r w:rsidR="009E5416" w:rsidRPr="009E5416">
        <w:rPr>
          <w:sz w:val="24"/>
          <w:lang w:eastAsia="zh-CN"/>
        </w:rPr>
        <w:t>以及监测和认证费用</w:t>
      </w:r>
      <w:r w:rsidR="009E5416" w:rsidRPr="009E5416">
        <w:rPr>
          <w:rFonts w:hint="eastAsia"/>
          <w:sz w:val="24"/>
          <w:lang w:eastAsia="zh-CN"/>
        </w:rPr>
        <w:t>等</w:t>
      </w:r>
      <w:r w:rsidR="009E5416">
        <w:rPr>
          <w:rFonts w:hint="eastAsia"/>
          <w:sz w:val="24"/>
          <w:lang w:eastAsia="zh-CN"/>
        </w:rPr>
        <w:t>成本</w:t>
      </w:r>
      <w:r w:rsidR="009E5416" w:rsidRPr="009E5416">
        <w:rPr>
          <w:sz w:val="24"/>
          <w:lang w:eastAsia="zh-CN"/>
        </w:rPr>
        <w:t>相关问题；以及</w:t>
      </w:r>
      <w:r w:rsidR="009E5416">
        <w:rPr>
          <w:rFonts w:hint="eastAsia"/>
          <w:sz w:val="24"/>
          <w:lang w:eastAsia="zh-CN"/>
        </w:rPr>
        <w:t>可能</w:t>
      </w:r>
      <w:r w:rsidR="009E5416">
        <w:rPr>
          <w:sz w:val="24"/>
          <w:lang w:eastAsia="zh-CN"/>
        </w:rPr>
        <w:t>的环境惠益，特别是与气候相关的惠益</w:t>
      </w:r>
      <w:r w:rsidR="00C154F6" w:rsidRPr="009E5416">
        <w:rPr>
          <w:rFonts w:hint="eastAsia"/>
          <w:sz w:val="24"/>
          <w:lang w:eastAsia="zh-CN"/>
        </w:rPr>
        <w:t>（第</w:t>
      </w:r>
      <w:r w:rsidR="00C154F6" w:rsidRPr="009E5416">
        <w:rPr>
          <w:sz w:val="24"/>
          <w:lang w:eastAsia="zh-CN"/>
        </w:rPr>
        <w:t>82/83</w:t>
      </w:r>
      <w:r w:rsidR="00C154F6" w:rsidRPr="009E5416">
        <w:rPr>
          <w:rFonts w:hint="eastAsia"/>
          <w:sz w:val="24"/>
          <w:lang w:eastAsia="zh-CN"/>
        </w:rPr>
        <w:t>号决定</w:t>
      </w:r>
      <w:r w:rsidR="00C154F6" w:rsidRPr="009E5416">
        <w:rPr>
          <w:sz w:val="24"/>
          <w:lang w:eastAsia="zh-CN"/>
        </w:rPr>
        <w:t>）。</w:t>
      </w:r>
    </w:p>
    <w:p w:rsidR="005F798C" w:rsidRPr="00DB1D4C" w:rsidRDefault="00504CAA"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同样</w:t>
      </w:r>
      <w:r>
        <w:rPr>
          <w:sz w:val="24"/>
          <w:lang w:eastAsia="zh-CN"/>
        </w:rPr>
        <w:t>在第八十二次会议上，一非第</w:t>
      </w:r>
      <w:r>
        <w:rPr>
          <w:rFonts w:hint="eastAsia"/>
          <w:sz w:val="24"/>
          <w:lang w:eastAsia="zh-CN"/>
        </w:rPr>
        <w:t>5</w:t>
      </w:r>
      <w:r>
        <w:rPr>
          <w:rFonts w:hint="eastAsia"/>
          <w:sz w:val="24"/>
          <w:lang w:eastAsia="zh-CN"/>
        </w:rPr>
        <w:t>条国家</w:t>
      </w:r>
      <w:r>
        <w:rPr>
          <w:sz w:val="24"/>
          <w:lang w:eastAsia="zh-CN"/>
        </w:rPr>
        <w:t>提议</w:t>
      </w:r>
      <w:r w:rsidR="005F798C" w:rsidRPr="00504CAA">
        <w:rPr>
          <w:sz w:val="24"/>
          <w:vertAlign w:val="superscript"/>
          <w:lang w:eastAsia="zh-CN"/>
        </w:rPr>
        <w:footnoteReference w:id="21"/>
      </w:r>
      <w:r w:rsidR="005F798C" w:rsidRPr="00504CAA">
        <w:rPr>
          <w:sz w:val="24"/>
          <w:vertAlign w:val="superscript"/>
          <w:lang w:eastAsia="zh-CN"/>
        </w:rPr>
        <w:t xml:space="preserve"> </w:t>
      </w:r>
      <w:r>
        <w:rPr>
          <w:rFonts w:hint="eastAsia"/>
          <w:sz w:val="24"/>
          <w:lang w:eastAsia="zh-CN"/>
        </w:rPr>
        <w:t>向</w:t>
      </w:r>
      <w:r>
        <w:rPr>
          <w:sz w:val="24"/>
          <w:lang w:eastAsia="zh-CN"/>
        </w:rPr>
        <w:t>多边基金</w:t>
      </w:r>
      <w:r w:rsidR="009E5416">
        <w:rPr>
          <w:rFonts w:hint="eastAsia"/>
          <w:sz w:val="24"/>
          <w:lang w:eastAsia="zh-CN"/>
        </w:rPr>
        <w:t>再</w:t>
      </w:r>
      <w:r>
        <w:rPr>
          <w:sz w:val="24"/>
          <w:lang w:eastAsia="zh-CN"/>
        </w:rPr>
        <w:t>提供一笔额外自愿捐款，用于</w:t>
      </w:r>
      <w:r>
        <w:rPr>
          <w:rFonts w:hint="eastAsia"/>
          <w:sz w:val="24"/>
          <w:lang w:eastAsia="zh-CN"/>
        </w:rPr>
        <w:t>示范</w:t>
      </w:r>
      <w:r>
        <w:rPr>
          <w:sz w:val="24"/>
          <w:lang w:eastAsia="zh-CN"/>
        </w:rPr>
        <w:t>如何实施第</w:t>
      </w:r>
      <w:r w:rsidR="005F798C" w:rsidRPr="00DB1D4C">
        <w:rPr>
          <w:sz w:val="24"/>
          <w:lang w:eastAsia="zh-CN"/>
        </w:rPr>
        <w:t>XXX/5</w:t>
      </w:r>
      <w:r>
        <w:rPr>
          <w:rFonts w:hint="eastAsia"/>
          <w:sz w:val="24"/>
          <w:lang w:eastAsia="zh-CN"/>
        </w:rPr>
        <w:t>号决定</w:t>
      </w:r>
      <w:r>
        <w:rPr>
          <w:sz w:val="24"/>
          <w:lang w:eastAsia="zh-CN"/>
        </w:rPr>
        <w:t>。</w:t>
      </w:r>
      <w:r>
        <w:rPr>
          <w:rFonts w:hint="eastAsia"/>
          <w:sz w:val="24"/>
          <w:lang w:eastAsia="zh-CN"/>
        </w:rPr>
        <w:t>经深入讨论后，</w:t>
      </w:r>
      <w:r>
        <w:rPr>
          <w:sz w:val="24"/>
          <w:lang w:eastAsia="zh-CN"/>
        </w:rPr>
        <w:t>执行委员会表示注意到这一提议。</w:t>
      </w:r>
    </w:p>
    <w:p w:rsidR="005F798C" w:rsidRPr="00DB1D4C" w:rsidRDefault="005F798C" w:rsidP="00DD49D8">
      <w:pPr>
        <w:pStyle w:val="Heading1"/>
        <w:numPr>
          <w:ilvl w:val="0"/>
          <w:numId w:val="14"/>
        </w:numPr>
        <w:tabs>
          <w:tab w:val="clear" w:pos="142"/>
          <w:tab w:val="num" w:pos="0"/>
          <w:tab w:val="num" w:pos="720"/>
        </w:tabs>
        <w:spacing w:before="120" w:after="120"/>
        <w:ind w:left="0"/>
        <w:rPr>
          <w:sz w:val="24"/>
          <w:lang w:eastAsia="zh-CN"/>
        </w:rPr>
      </w:pPr>
      <w:r w:rsidRPr="00DB1D4C">
        <w:rPr>
          <w:sz w:val="24"/>
          <w:lang w:eastAsia="zh-CN"/>
        </w:rPr>
        <w:t>[</w:t>
      </w:r>
      <w:r w:rsidR="00DB1D4C" w:rsidRPr="00A444A4">
        <w:rPr>
          <w:rFonts w:ascii="KaiTi" w:eastAsia="KaiTi" w:hAnsi="KaiTi"/>
          <w:sz w:val="24"/>
          <w:lang w:eastAsia="zh-CN"/>
        </w:rPr>
        <w:t>待补</w:t>
      </w:r>
      <w:r w:rsidR="00DB1D4C">
        <w:rPr>
          <w:sz w:val="24"/>
          <w:lang w:eastAsia="zh-CN"/>
        </w:rPr>
        <w:t>…]</w:t>
      </w:r>
    </w:p>
    <w:p w:rsidR="005F798C" w:rsidRPr="00DB1D4C" w:rsidRDefault="009E5416" w:rsidP="00DB1D4C">
      <w:pPr>
        <w:spacing w:before="240" w:after="120"/>
        <w:rPr>
          <w:sz w:val="24"/>
          <w:u w:val="single"/>
          <w:lang w:val="en-CA" w:eastAsia="zh-CN"/>
        </w:rPr>
      </w:pPr>
      <w:r>
        <w:rPr>
          <w:sz w:val="24"/>
          <w:u w:val="single"/>
          <w:lang w:val="en-CA" w:eastAsia="zh-CN"/>
        </w:rPr>
        <w:t>消费制造</w:t>
      </w:r>
      <w:r>
        <w:rPr>
          <w:rFonts w:hint="eastAsia"/>
          <w:sz w:val="24"/>
          <w:u w:val="single"/>
          <w:lang w:val="en-CA" w:eastAsia="zh-CN"/>
        </w:rPr>
        <w:t>业当前</w:t>
      </w:r>
      <w:r>
        <w:rPr>
          <w:sz w:val="24"/>
          <w:u w:val="single"/>
          <w:lang w:val="en-CA" w:eastAsia="zh-CN"/>
        </w:rPr>
        <w:t>的活动</w:t>
      </w:r>
      <w:r w:rsidR="005F798C" w:rsidRPr="00DB1D4C">
        <w:rPr>
          <w:sz w:val="24"/>
          <w:u w:val="single"/>
          <w:lang w:val="en-CA" w:eastAsia="zh-CN"/>
        </w:rPr>
        <w:t xml:space="preserve"> </w:t>
      </w:r>
    </w:p>
    <w:p w:rsidR="00F139CD" w:rsidRDefault="00212384" w:rsidP="00DD49D8">
      <w:pPr>
        <w:pStyle w:val="Heading1"/>
        <w:numPr>
          <w:ilvl w:val="0"/>
          <w:numId w:val="14"/>
        </w:numPr>
        <w:tabs>
          <w:tab w:val="clear" w:pos="142"/>
          <w:tab w:val="num" w:pos="0"/>
          <w:tab w:val="num" w:pos="720"/>
        </w:tabs>
        <w:spacing w:before="120" w:after="120"/>
        <w:ind w:left="0"/>
        <w:rPr>
          <w:sz w:val="24"/>
          <w:lang w:eastAsia="zh-CN"/>
        </w:rPr>
      </w:pPr>
      <w:r w:rsidRPr="00A444A4">
        <w:rPr>
          <w:rFonts w:hint="eastAsia"/>
          <w:sz w:val="24"/>
          <w:lang w:eastAsia="zh-CN"/>
        </w:rPr>
        <w:t>关于</w:t>
      </w:r>
      <w:r w:rsidRPr="00A444A4">
        <w:rPr>
          <w:sz w:val="24"/>
          <w:lang w:val="en-CA" w:eastAsia="zh-CN"/>
        </w:rPr>
        <w:t>消费制造业的符合资格的增支费</w:t>
      </w:r>
      <w:r w:rsidRPr="00A444A4">
        <w:rPr>
          <w:rFonts w:hint="eastAsia"/>
          <w:sz w:val="24"/>
          <w:lang w:val="en-CA" w:eastAsia="zh-CN"/>
        </w:rPr>
        <w:t>用</w:t>
      </w:r>
      <w:r w:rsidR="00813DFC" w:rsidRPr="00A444A4">
        <w:rPr>
          <w:rFonts w:hint="eastAsia"/>
          <w:sz w:val="24"/>
          <w:lang w:val="en-CA" w:eastAsia="zh-CN"/>
        </w:rPr>
        <w:t>问题</w:t>
      </w:r>
      <w:r w:rsidR="00813DFC" w:rsidRPr="00A444A4">
        <w:rPr>
          <w:sz w:val="24"/>
          <w:lang w:val="en-CA" w:eastAsia="zh-CN"/>
        </w:rPr>
        <w:t>，除</w:t>
      </w:r>
      <w:r w:rsidR="00813DFC" w:rsidRPr="00A444A4">
        <w:rPr>
          <w:rFonts w:hint="eastAsia"/>
          <w:sz w:val="24"/>
          <w:lang w:val="en-CA" w:eastAsia="zh-CN"/>
        </w:rPr>
        <w:t>了</w:t>
      </w:r>
      <w:r w:rsidR="00687391">
        <w:rPr>
          <w:rFonts w:hint="eastAsia"/>
          <w:sz w:val="24"/>
          <w:lang w:val="en-CA" w:eastAsia="zh-CN"/>
        </w:rPr>
        <w:t>同意</w:t>
      </w:r>
      <w:r w:rsidR="00813DFC" w:rsidRPr="00A444A4">
        <w:rPr>
          <w:sz w:val="24"/>
          <w:lang w:val="en-CA" w:eastAsia="zh-CN"/>
        </w:rPr>
        <w:t>第</w:t>
      </w:r>
      <w:r w:rsidR="00813DFC" w:rsidRPr="00A444A4">
        <w:rPr>
          <w:sz w:val="24"/>
          <w:lang w:eastAsia="zh-CN"/>
        </w:rPr>
        <w:t>XXVIII/2</w:t>
      </w:r>
      <w:r w:rsidR="00813DFC" w:rsidRPr="00A444A4">
        <w:rPr>
          <w:sz w:val="24"/>
          <w:lang w:val="en-CA" w:eastAsia="zh-CN"/>
        </w:rPr>
        <w:t>号决定中</w:t>
      </w:r>
      <w:r w:rsidR="00687391">
        <w:rPr>
          <w:rFonts w:hint="eastAsia"/>
          <w:sz w:val="24"/>
          <w:lang w:val="en-CA" w:eastAsia="zh-CN"/>
        </w:rPr>
        <w:t>建议</w:t>
      </w:r>
      <w:r w:rsidR="00687391">
        <w:rPr>
          <w:sz w:val="24"/>
          <w:lang w:val="en-CA" w:eastAsia="zh-CN"/>
        </w:rPr>
        <w:t>的</w:t>
      </w:r>
      <w:r w:rsidR="00813DFC" w:rsidRPr="00A444A4">
        <w:rPr>
          <w:sz w:val="24"/>
          <w:lang w:val="en-CA" w:eastAsia="zh-CN"/>
        </w:rPr>
        <w:t>符合资格增支费用</w:t>
      </w:r>
      <w:r w:rsidR="00687391">
        <w:rPr>
          <w:rFonts w:hint="eastAsia"/>
          <w:sz w:val="24"/>
          <w:lang w:val="en-CA" w:eastAsia="zh-CN"/>
        </w:rPr>
        <w:t>的</w:t>
      </w:r>
      <w:r w:rsidR="00813DFC" w:rsidRPr="00A444A4">
        <w:rPr>
          <w:sz w:val="24"/>
          <w:lang w:val="en-CA" w:eastAsia="zh-CN"/>
        </w:rPr>
        <w:t>类别外，执行委员会还讨论了成本效益阈值问题，</w:t>
      </w:r>
      <w:r w:rsidR="00813DFC" w:rsidRPr="00A444A4">
        <w:rPr>
          <w:rFonts w:hint="eastAsia"/>
          <w:sz w:val="24"/>
          <w:lang w:val="en-CA" w:eastAsia="zh-CN"/>
        </w:rPr>
        <w:t>同时</w:t>
      </w:r>
      <w:r w:rsidR="00813DFC" w:rsidRPr="00A444A4">
        <w:rPr>
          <w:sz w:val="24"/>
          <w:lang w:val="en-CA" w:eastAsia="zh-CN"/>
        </w:rPr>
        <w:t>认为</w:t>
      </w:r>
      <w:r w:rsidR="00813DFC" w:rsidRPr="00A444A4">
        <w:rPr>
          <w:rFonts w:hint="eastAsia"/>
          <w:sz w:val="24"/>
          <w:lang w:val="en-CA" w:eastAsia="zh-CN"/>
        </w:rPr>
        <w:t>执行委员会需要</w:t>
      </w:r>
      <w:r w:rsidR="00813DFC" w:rsidRPr="00A444A4">
        <w:rPr>
          <w:sz w:val="24"/>
          <w:lang w:val="en-CA" w:eastAsia="zh-CN"/>
        </w:rPr>
        <w:t>进一步的信息</w:t>
      </w:r>
      <w:r w:rsidR="00813DFC" w:rsidRPr="00A444A4">
        <w:rPr>
          <w:rFonts w:hint="eastAsia"/>
          <w:sz w:val="24"/>
          <w:lang w:val="en-CA" w:eastAsia="zh-CN"/>
        </w:rPr>
        <w:t>才能</w:t>
      </w:r>
      <w:r w:rsidR="00813DFC" w:rsidRPr="00A444A4">
        <w:rPr>
          <w:sz w:val="24"/>
          <w:lang w:val="en-CA" w:eastAsia="zh-CN"/>
        </w:rPr>
        <w:t>就符合资格的增支费用问题做出决定，以及</w:t>
      </w:r>
      <w:r w:rsidR="00A444A4" w:rsidRPr="00A444A4">
        <w:rPr>
          <w:rFonts w:hint="eastAsia"/>
          <w:sz w:val="24"/>
          <w:lang w:val="en-CA" w:eastAsia="zh-CN"/>
        </w:rPr>
        <w:t>在与</w:t>
      </w:r>
      <w:r w:rsidR="00A444A4" w:rsidRPr="00A444A4">
        <w:rPr>
          <w:sz w:val="24"/>
          <w:lang w:val="en-CA" w:eastAsia="zh-CN"/>
        </w:rPr>
        <w:t>逐步减少</w:t>
      </w:r>
      <w:r w:rsidR="001D4065">
        <w:rPr>
          <w:sz w:val="24"/>
          <w:lang w:val="en-CA" w:eastAsia="zh-CN"/>
        </w:rPr>
        <w:t>氢氟碳化物</w:t>
      </w:r>
      <w:r w:rsidR="00A444A4" w:rsidRPr="00A444A4">
        <w:rPr>
          <w:sz w:val="24"/>
          <w:lang w:val="en-CA" w:eastAsia="zh-CN"/>
        </w:rPr>
        <w:t>的</w:t>
      </w:r>
      <w:r w:rsidR="00A444A4" w:rsidRPr="00A444A4">
        <w:rPr>
          <w:rFonts w:hint="eastAsia"/>
          <w:sz w:val="24"/>
          <w:lang w:val="en-CA" w:eastAsia="zh-CN"/>
        </w:rPr>
        <w:t>增资</w:t>
      </w:r>
      <w:r w:rsidR="00A444A4" w:rsidRPr="00A444A4">
        <w:rPr>
          <w:sz w:val="24"/>
          <w:lang w:val="en-CA" w:eastAsia="zh-CN"/>
        </w:rPr>
        <w:t>资本费用和</w:t>
      </w:r>
      <w:r w:rsidR="00A444A4" w:rsidRPr="00A444A4">
        <w:rPr>
          <w:rFonts w:hint="eastAsia"/>
          <w:sz w:val="24"/>
          <w:lang w:val="en-CA" w:eastAsia="zh-CN"/>
        </w:rPr>
        <w:t>增资</w:t>
      </w:r>
      <w:r w:rsidR="00A444A4" w:rsidRPr="00A444A4">
        <w:rPr>
          <w:sz w:val="24"/>
          <w:lang w:val="en-CA" w:eastAsia="zh-CN"/>
        </w:rPr>
        <w:t>经营费用</w:t>
      </w:r>
      <w:r w:rsidR="00A444A4" w:rsidRPr="00A444A4">
        <w:rPr>
          <w:rFonts w:hint="eastAsia"/>
          <w:sz w:val="24"/>
          <w:lang w:eastAsia="zh-CN"/>
        </w:rPr>
        <w:t>方面</w:t>
      </w:r>
      <w:r w:rsidR="00A444A4" w:rsidRPr="00A444A4">
        <w:rPr>
          <w:sz w:val="24"/>
          <w:lang w:eastAsia="zh-CN"/>
        </w:rPr>
        <w:t>有必要获得经验。因此</w:t>
      </w:r>
      <w:r w:rsidR="00A444A4" w:rsidRPr="00A444A4">
        <w:rPr>
          <w:rFonts w:hint="eastAsia"/>
          <w:sz w:val="24"/>
          <w:lang w:eastAsia="zh-CN"/>
        </w:rPr>
        <w:t>，</w:t>
      </w:r>
      <w:r w:rsidR="00A444A4" w:rsidRPr="00A444A4">
        <w:rPr>
          <w:sz w:val="24"/>
          <w:lang w:eastAsia="zh-CN"/>
        </w:rPr>
        <w:t>执行委员会在第</w:t>
      </w:r>
      <w:r w:rsidR="005F798C" w:rsidRPr="00A444A4">
        <w:rPr>
          <w:sz w:val="24"/>
          <w:lang w:eastAsia="zh-CN"/>
        </w:rPr>
        <w:t>78/3</w:t>
      </w:r>
      <w:r w:rsidR="00A444A4" w:rsidRPr="00A444A4">
        <w:rPr>
          <w:rFonts w:hint="eastAsia"/>
          <w:sz w:val="24"/>
          <w:lang w:eastAsia="zh-CN"/>
        </w:rPr>
        <w:t>号</w:t>
      </w:r>
      <w:r w:rsidR="00A444A4" w:rsidRPr="00A444A4">
        <w:rPr>
          <w:sz w:val="24"/>
          <w:lang w:eastAsia="zh-CN"/>
        </w:rPr>
        <w:t>和第</w:t>
      </w:r>
      <w:r w:rsidR="005F798C" w:rsidRPr="00A444A4">
        <w:rPr>
          <w:sz w:val="24"/>
          <w:lang w:eastAsia="zh-CN"/>
        </w:rPr>
        <w:t>79/45</w:t>
      </w:r>
      <w:r w:rsidR="00A444A4" w:rsidRPr="00A444A4">
        <w:rPr>
          <w:rFonts w:hint="eastAsia"/>
          <w:sz w:val="24"/>
          <w:lang w:eastAsia="zh-CN"/>
        </w:rPr>
        <w:t>号决定</w:t>
      </w:r>
      <w:r w:rsidR="00A444A4" w:rsidRPr="00A444A4">
        <w:rPr>
          <w:sz w:val="24"/>
          <w:lang w:eastAsia="zh-CN"/>
        </w:rPr>
        <w:t>中同意在第八十</w:t>
      </w:r>
      <w:r w:rsidR="00A444A4" w:rsidRPr="00A444A4">
        <w:rPr>
          <w:rFonts w:hint="eastAsia"/>
          <w:sz w:val="24"/>
          <w:lang w:eastAsia="zh-CN"/>
        </w:rPr>
        <w:t>四</w:t>
      </w:r>
      <w:r w:rsidR="00A444A4" w:rsidRPr="00A444A4">
        <w:rPr>
          <w:sz w:val="24"/>
          <w:lang w:eastAsia="zh-CN"/>
        </w:rPr>
        <w:t>次会议之前</w:t>
      </w:r>
      <w:r w:rsidR="005F798C" w:rsidRPr="00A444A4">
        <w:rPr>
          <w:sz w:val="24"/>
          <w:vertAlign w:val="superscript"/>
          <w:lang w:eastAsia="zh-CN"/>
        </w:rPr>
        <w:footnoteReference w:id="22"/>
      </w:r>
      <w:r w:rsidR="00A444A4" w:rsidRPr="00A444A4">
        <w:rPr>
          <w:sz w:val="24"/>
          <w:vertAlign w:val="superscript"/>
          <w:lang w:eastAsia="zh-CN"/>
        </w:rPr>
        <w:t xml:space="preserve"> </w:t>
      </w:r>
      <w:r w:rsidR="00A444A4" w:rsidRPr="00A444A4">
        <w:rPr>
          <w:rFonts w:hint="eastAsia"/>
          <w:sz w:val="24"/>
          <w:lang w:eastAsia="zh-CN"/>
        </w:rPr>
        <w:t>考虑</w:t>
      </w:r>
      <w:r w:rsidR="00A444A4" w:rsidRPr="00A444A4">
        <w:rPr>
          <w:sz w:val="24"/>
          <w:lang w:eastAsia="zh-CN"/>
        </w:rPr>
        <w:t>核准</w:t>
      </w:r>
      <w:r w:rsidR="00A444A4">
        <w:rPr>
          <w:rFonts w:hint="eastAsia"/>
          <w:sz w:val="24"/>
          <w:lang w:eastAsia="zh-CN"/>
        </w:rPr>
        <w:t>满足</w:t>
      </w:r>
      <w:r w:rsidR="00A444A4">
        <w:rPr>
          <w:sz w:val="24"/>
          <w:lang w:eastAsia="zh-CN"/>
        </w:rPr>
        <w:t>某些要求的数量有限的单独的</w:t>
      </w:r>
      <w:r w:rsidR="001D4065">
        <w:rPr>
          <w:sz w:val="24"/>
          <w:lang w:eastAsia="zh-CN"/>
        </w:rPr>
        <w:t>氢氟碳化物</w:t>
      </w:r>
      <w:r w:rsidR="00A444A4">
        <w:rPr>
          <w:sz w:val="24"/>
          <w:lang w:eastAsia="zh-CN"/>
        </w:rPr>
        <w:t>投资项目，</w:t>
      </w:r>
      <w:r w:rsidR="00F139CD">
        <w:rPr>
          <w:rFonts w:hint="eastAsia"/>
          <w:sz w:val="24"/>
          <w:lang w:eastAsia="zh-CN"/>
        </w:rPr>
        <w:t>从</w:t>
      </w:r>
      <w:r w:rsidR="00F139CD">
        <w:rPr>
          <w:sz w:val="24"/>
          <w:lang w:eastAsia="zh-CN"/>
        </w:rPr>
        <w:t>技术成熟度、可</w:t>
      </w:r>
      <w:r w:rsidR="00F139CD">
        <w:rPr>
          <w:rFonts w:hint="eastAsia"/>
          <w:sz w:val="24"/>
          <w:lang w:eastAsia="zh-CN"/>
        </w:rPr>
        <w:t>复制</w:t>
      </w:r>
      <w:r w:rsidR="00F139CD">
        <w:rPr>
          <w:sz w:val="24"/>
          <w:lang w:eastAsia="zh-CN"/>
        </w:rPr>
        <w:t>性和地域分配方面在个案基础上进行审议。</w:t>
      </w:r>
      <w:r w:rsidR="00F139CD">
        <w:rPr>
          <w:rFonts w:hint="eastAsia"/>
          <w:sz w:val="24"/>
          <w:lang w:eastAsia="zh-CN"/>
        </w:rPr>
        <w:t>相关的</w:t>
      </w:r>
      <w:r w:rsidR="00F139CD">
        <w:rPr>
          <w:sz w:val="24"/>
          <w:lang w:eastAsia="zh-CN"/>
        </w:rPr>
        <w:t>项目完成情况报告应包括</w:t>
      </w:r>
      <w:r w:rsidR="00F139CD">
        <w:rPr>
          <w:rFonts w:hint="eastAsia"/>
          <w:sz w:val="24"/>
          <w:lang w:eastAsia="zh-CN"/>
        </w:rPr>
        <w:t>关于</w:t>
      </w:r>
      <w:r w:rsidR="00F139CD">
        <w:rPr>
          <w:sz w:val="24"/>
          <w:lang w:eastAsia="zh-CN"/>
        </w:rPr>
        <w:t>符合资格的增支费用、任何可能的的费用</w:t>
      </w:r>
      <w:r w:rsidR="004E5C3D">
        <w:rPr>
          <w:rFonts w:hint="eastAsia"/>
          <w:sz w:val="24"/>
          <w:lang w:eastAsia="zh-CN"/>
        </w:rPr>
        <w:t>节省</w:t>
      </w:r>
      <w:r w:rsidR="00F139CD">
        <w:rPr>
          <w:sz w:val="24"/>
          <w:lang w:eastAsia="zh-CN"/>
        </w:rPr>
        <w:t>以及</w:t>
      </w:r>
      <w:r w:rsidR="00F139CD">
        <w:rPr>
          <w:rFonts w:hint="eastAsia"/>
          <w:sz w:val="24"/>
          <w:lang w:eastAsia="zh-CN"/>
        </w:rPr>
        <w:t>有助于</w:t>
      </w:r>
      <w:r w:rsidR="00F139CD">
        <w:rPr>
          <w:sz w:val="24"/>
          <w:lang w:eastAsia="zh-CN"/>
        </w:rPr>
        <w:t>将其付诸实施的相关因素的详细信息。</w:t>
      </w:r>
    </w:p>
    <w:p w:rsidR="005F798C" w:rsidRPr="00F139CD" w:rsidRDefault="005F798C" w:rsidP="00DD49D8">
      <w:pPr>
        <w:pStyle w:val="Heading1"/>
        <w:numPr>
          <w:ilvl w:val="0"/>
          <w:numId w:val="14"/>
        </w:numPr>
        <w:tabs>
          <w:tab w:val="clear" w:pos="142"/>
          <w:tab w:val="num" w:pos="0"/>
          <w:tab w:val="num" w:pos="720"/>
        </w:tabs>
        <w:spacing w:before="120" w:after="120"/>
        <w:ind w:left="0"/>
        <w:rPr>
          <w:sz w:val="24"/>
          <w:lang w:eastAsia="zh-CN"/>
        </w:rPr>
      </w:pPr>
      <w:r w:rsidRPr="00F139CD">
        <w:rPr>
          <w:sz w:val="24"/>
          <w:lang w:eastAsia="zh-CN"/>
        </w:rPr>
        <w:t xml:space="preserve"> </w:t>
      </w:r>
      <w:r w:rsidR="00F139CD">
        <w:rPr>
          <w:rFonts w:hint="eastAsia"/>
          <w:sz w:val="24"/>
          <w:lang w:eastAsia="zh-CN"/>
        </w:rPr>
        <w:t>在</w:t>
      </w:r>
      <w:r w:rsidR="00F139CD">
        <w:rPr>
          <w:sz w:val="24"/>
          <w:lang w:eastAsia="zh-CN"/>
        </w:rPr>
        <w:t>第八十二</w:t>
      </w:r>
      <w:r w:rsidR="00F139CD">
        <w:rPr>
          <w:rFonts w:hint="eastAsia"/>
          <w:sz w:val="24"/>
          <w:lang w:eastAsia="zh-CN"/>
        </w:rPr>
        <w:t>次会议</w:t>
      </w:r>
      <w:r w:rsidR="00F139CD">
        <w:rPr>
          <w:sz w:val="24"/>
          <w:lang w:eastAsia="zh-CN"/>
        </w:rPr>
        <w:t>上，执行委员会</w:t>
      </w:r>
      <w:r w:rsidR="00340068">
        <w:rPr>
          <w:rFonts w:hint="eastAsia"/>
          <w:sz w:val="24"/>
          <w:lang w:eastAsia="zh-CN"/>
        </w:rPr>
        <w:t>核准</w:t>
      </w:r>
      <w:r w:rsidRPr="00F139CD">
        <w:rPr>
          <w:sz w:val="24"/>
          <w:lang w:eastAsia="zh-CN"/>
        </w:rPr>
        <w:t>??</w:t>
      </w:r>
      <w:r w:rsidR="00340068">
        <w:rPr>
          <w:rFonts w:hint="eastAsia"/>
          <w:sz w:val="24"/>
          <w:lang w:eastAsia="zh-CN"/>
        </w:rPr>
        <w:t>美元</w:t>
      </w:r>
      <w:r w:rsidR="00340068">
        <w:rPr>
          <w:sz w:val="24"/>
          <w:lang w:eastAsia="zh-CN"/>
        </w:rPr>
        <w:t>用于执行家用制冷</w:t>
      </w:r>
      <w:r w:rsidR="00340068">
        <w:rPr>
          <w:rFonts w:hint="eastAsia"/>
          <w:sz w:val="24"/>
          <w:lang w:eastAsia="zh-CN"/>
        </w:rPr>
        <w:t>制造业</w:t>
      </w:r>
      <w:r w:rsidR="00340068">
        <w:rPr>
          <w:sz w:val="24"/>
          <w:lang w:eastAsia="zh-CN"/>
        </w:rPr>
        <w:t>的两个单独的投资项目和商用制冷</w:t>
      </w:r>
      <w:r w:rsidR="00340068">
        <w:rPr>
          <w:rFonts w:hint="eastAsia"/>
          <w:sz w:val="24"/>
          <w:lang w:eastAsia="zh-CN"/>
        </w:rPr>
        <w:t>制造业</w:t>
      </w:r>
      <w:r w:rsidR="00340068">
        <w:rPr>
          <w:sz w:val="24"/>
          <w:lang w:eastAsia="zh-CN"/>
        </w:rPr>
        <w:t>的一个单独投资项目</w:t>
      </w:r>
      <w:r w:rsidR="00CA27CF" w:rsidRPr="00D26E93">
        <w:rPr>
          <w:rStyle w:val="FootnoteReference"/>
          <w:color w:val="000000" w:themeColor="text1"/>
          <w:lang w:val="en-CA"/>
        </w:rPr>
        <w:footnoteReference w:id="23"/>
      </w:r>
      <w:r w:rsidR="00CA27CF">
        <w:rPr>
          <w:rFonts w:hint="eastAsia"/>
          <w:sz w:val="24"/>
          <w:lang w:eastAsia="zh-CN"/>
        </w:rPr>
        <w:t xml:space="preserve"> </w:t>
      </w:r>
      <w:r w:rsidR="00340068">
        <w:rPr>
          <w:rFonts w:hint="eastAsia"/>
          <w:sz w:val="24"/>
          <w:lang w:eastAsia="zh-CN"/>
        </w:rPr>
        <w:t>（第</w:t>
      </w:r>
      <w:r w:rsidRPr="00F139CD">
        <w:rPr>
          <w:sz w:val="24"/>
          <w:lang w:eastAsia="zh-CN"/>
        </w:rPr>
        <w:t>82/77</w:t>
      </w:r>
      <w:r w:rsidR="00340068">
        <w:rPr>
          <w:rFonts w:hint="eastAsia"/>
          <w:sz w:val="24"/>
          <w:lang w:eastAsia="zh-CN"/>
        </w:rPr>
        <w:t>号</w:t>
      </w:r>
      <w:r w:rsidR="00340068">
        <w:rPr>
          <w:sz w:val="24"/>
          <w:lang w:eastAsia="zh-CN"/>
        </w:rPr>
        <w:t>、第</w:t>
      </w:r>
      <w:r w:rsidRPr="00F139CD">
        <w:rPr>
          <w:sz w:val="24"/>
          <w:lang w:eastAsia="zh-CN"/>
        </w:rPr>
        <w:t>82/80</w:t>
      </w:r>
      <w:r w:rsidR="00340068">
        <w:rPr>
          <w:rFonts w:hint="eastAsia"/>
          <w:sz w:val="24"/>
          <w:lang w:eastAsia="zh-CN"/>
        </w:rPr>
        <w:t>号</w:t>
      </w:r>
      <w:r w:rsidR="00340068">
        <w:rPr>
          <w:sz w:val="24"/>
          <w:lang w:eastAsia="zh-CN"/>
        </w:rPr>
        <w:t>和第</w:t>
      </w:r>
      <w:r w:rsidRPr="00F139CD">
        <w:rPr>
          <w:sz w:val="24"/>
          <w:lang w:eastAsia="zh-CN"/>
        </w:rPr>
        <w:t>82/81</w:t>
      </w:r>
      <w:r w:rsidR="00340068">
        <w:rPr>
          <w:rFonts w:hint="eastAsia"/>
          <w:sz w:val="24"/>
          <w:lang w:eastAsia="zh-CN"/>
        </w:rPr>
        <w:t>号决定）</w:t>
      </w:r>
      <w:r w:rsidR="00340068">
        <w:rPr>
          <w:sz w:val="24"/>
          <w:lang w:eastAsia="zh-CN"/>
        </w:rPr>
        <w:t>，同时重申了第</w:t>
      </w:r>
      <w:r w:rsidRPr="00F139CD">
        <w:rPr>
          <w:sz w:val="24"/>
          <w:lang w:eastAsia="zh-CN"/>
        </w:rPr>
        <w:t>78/3</w:t>
      </w:r>
      <w:r w:rsidR="00340068">
        <w:rPr>
          <w:rFonts w:hint="eastAsia"/>
          <w:sz w:val="24"/>
          <w:lang w:eastAsia="zh-CN"/>
        </w:rPr>
        <w:t>号</w:t>
      </w:r>
      <w:r w:rsidR="00340068">
        <w:rPr>
          <w:sz w:val="24"/>
          <w:lang w:eastAsia="zh-CN"/>
        </w:rPr>
        <w:t>和第</w:t>
      </w:r>
      <w:r w:rsidRPr="00F139CD">
        <w:rPr>
          <w:sz w:val="24"/>
          <w:lang w:eastAsia="zh-CN"/>
        </w:rPr>
        <w:t>79/45</w:t>
      </w:r>
      <w:r w:rsidR="00340068">
        <w:rPr>
          <w:rFonts w:hint="eastAsia"/>
          <w:sz w:val="24"/>
          <w:lang w:eastAsia="zh-CN"/>
        </w:rPr>
        <w:t>号决定</w:t>
      </w:r>
      <w:r w:rsidR="00340068">
        <w:rPr>
          <w:sz w:val="24"/>
          <w:lang w:eastAsia="zh-CN"/>
        </w:rPr>
        <w:t>的规定。</w:t>
      </w:r>
    </w:p>
    <w:p w:rsidR="005F798C" w:rsidRPr="00DB1D4C" w:rsidRDefault="005F798C" w:rsidP="00DD49D8">
      <w:pPr>
        <w:pStyle w:val="Heading1"/>
        <w:numPr>
          <w:ilvl w:val="0"/>
          <w:numId w:val="14"/>
        </w:numPr>
        <w:tabs>
          <w:tab w:val="clear" w:pos="142"/>
          <w:tab w:val="num" w:pos="0"/>
          <w:tab w:val="num" w:pos="720"/>
        </w:tabs>
        <w:spacing w:before="120" w:after="120"/>
        <w:ind w:left="0"/>
        <w:rPr>
          <w:sz w:val="24"/>
          <w:lang w:eastAsia="zh-CN"/>
        </w:rPr>
      </w:pPr>
      <w:r w:rsidRPr="00DB1D4C">
        <w:rPr>
          <w:sz w:val="24"/>
          <w:lang w:eastAsia="zh-CN"/>
        </w:rPr>
        <w:t>[</w:t>
      </w:r>
      <w:r w:rsidR="00340068">
        <w:rPr>
          <w:rFonts w:hint="eastAsia"/>
          <w:sz w:val="24"/>
          <w:lang w:eastAsia="zh-CN"/>
        </w:rPr>
        <w:t>在第八十三次会议</w:t>
      </w:r>
      <w:r w:rsidR="00340068">
        <w:rPr>
          <w:sz w:val="24"/>
          <w:lang w:eastAsia="zh-CN"/>
        </w:rPr>
        <w:t>上，</w:t>
      </w:r>
      <w:r w:rsidR="00DB1D4C">
        <w:rPr>
          <w:sz w:val="24"/>
          <w:lang w:eastAsia="zh-CN"/>
        </w:rPr>
        <w:t>待补</w:t>
      </w:r>
      <w:r w:rsidR="00DB1D4C">
        <w:rPr>
          <w:sz w:val="24"/>
          <w:lang w:eastAsia="zh-CN"/>
        </w:rPr>
        <w:t>…]</w:t>
      </w:r>
    </w:p>
    <w:p w:rsidR="005F798C" w:rsidRPr="00DB1D4C" w:rsidRDefault="005F798C" w:rsidP="00DD49D8">
      <w:pPr>
        <w:pStyle w:val="Heading1"/>
        <w:numPr>
          <w:ilvl w:val="0"/>
          <w:numId w:val="14"/>
        </w:numPr>
        <w:tabs>
          <w:tab w:val="clear" w:pos="142"/>
          <w:tab w:val="num" w:pos="0"/>
          <w:tab w:val="num" w:pos="720"/>
        </w:tabs>
        <w:spacing w:before="120" w:after="120"/>
        <w:ind w:left="0"/>
        <w:rPr>
          <w:sz w:val="24"/>
          <w:lang w:eastAsia="zh-CN"/>
        </w:rPr>
      </w:pPr>
      <w:r w:rsidRPr="00DB1D4C">
        <w:rPr>
          <w:sz w:val="24"/>
          <w:lang w:eastAsia="zh-CN"/>
        </w:rPr>
        <w:t>[</w:t>
      </w:r>
      <w:r w:rsidR="00340068">
        <w:rPr>
          <w:rFonts w:hint="eastAsia"/>
          <w:sz w:val="24"/>
          <w:lang w:eastAsia="zh-CN"/>
        </w:rPr>
        <w:t>在</w:t>
      </w:r>
      <w:r w:rsidRPr="00DB1D4C">
        <w:rPr>
          <w:sz w:val="24"/>
          <w:lang w:eastAsia="zh-CN"/>
        </w:rPr>
        <w:t>??</w:t>
      </w:r>
      <w:r w:rsidR="00340068">
        <w:rPr>
          <w:rFonts w:hint="eastAsia"/>
          <w:sz w:val="24"/>
          <w:lang w:eastAsia="zh-CN"/>
        </w:rPr>
        <w:t>，执行委员会</w:t>
      </w:r>
      <w:r w:rsidR="00340068">
        <w:rPr>
          <w:sz w:val="24"/>
          <w:lang w:eastAsia="zh-CN"/>
        </w:rPr>
        <w:t>核准了</w:t>
      </w:r>
      <w:r w:rsidRPr="00DB1D4C">
        <w:rPr>
          <w:sz w:val="24"/>
          <w:lang w:eastAsia="zh-CN"/>
        </w:rPr>
        <w:t>??</w:t>
      </w:r>
      <w:r w:rsidR="00340068">
        <w:rPr>
          <w:rFonts w:hint="eastAsia"/>
          <w:sz w:val="24"/>
          <w:lang w:eastAsia="zh-CN"/>
        </w:rPr>
        <w:t>美元</w:t>
      </w:r>
      <w:r w:rsidR="00340068">
        <w:rPr>
          <w:sz w:val="24"/>
          <w:lang w:eastAsia="zh-CN"/>
        </w:rPr>
        <w:t>用于</w:t>
      </w:r>
      <w:r w:rsidR="00340068" w:rsidRPr="00DB1D4C">
        <w:rPr>
          <w:sz w:val="24"/>
          <w:lang w:eastAsia="zh-CN"/>
        </w:rPr>
        <w:t>??</w:t>
      </w:r>
      <w:r w:rsidR="00340068">
        <w:rPr>
          <w:rFonts w:hint="eastAsia"/>
          <w:sz w:val="24"/>
          <w:lang w:eastAsia="zh-CN"/>
        </w:rPr>
        <w:t>个</w:t>
      </w:r>
      <w:r w:rsidR="00340068">
        <w:rPr>
          <w:sz w:val="24"/>
          <w:lang w:eastAsia="zh-CN"/>
        </w:rPr>
        <w:t>第</w:t>
      </w:r>
      <w:r w:rsidR="00340068">
        <w:rPr>
          <w:rFonts w:hint="eastAsia"/>
          <w:sz w:val="24"/>
          <w:lang w:eastAsia="zh-CN"/>
        </w:rPr>
        <w:t>5</w:t>
      </w:r>
      <w:r w:rsidR="00340068">
        <w:rPr>
          <w:rFonts w:hint="eastAsia"/>
          <w:sz w:val="24"/>
          <w:lang w:eastAsia="zh-CN"/>
        </w:rPr>
        <w:t>条国家</w:t>
      </w:r>
      <w:r w:rsidRPr="00DB1D4C">
        <w:rPr>
          <w:sz w:val="24"/>
          <w:lang w:eastAsia="zh-CN"/>
        </w:rPr>
        <w:t>??</w:t>
      </w:r>
      <w:r w:rsidR="00340068">
        <w:rPr>
          <w:rFonts w:hint="eastAsia"/>
          <w:sz w:val="24"/>
          <w:lang w:eastAsia="zh-CN"/>
        </w:rPr>
        <w:t>项与</w:t>
      </w:r>
      <w:r w:rsidR="001D4065">
        <w:rPr>
          <w:sz w:val="24"/>
          <w:lang w:eastAsia="zh-CN"/>
        </w:rPr>
        <w:t>氢氟碳化物</w:t>
      </w:r>
      <w:r w:rsidR="00340068">
        <w:rPr>
          <w:sz w:val="24"/>
          <w:lang w:eastAsia="zh-CN"/>
        </w:rPr>
        <w:t>相关投资项目，</w:t>
      </w:r>
      <w:r w:rsidR="008C7C4F">
        <w:rPr>
          <w:rFonts w:hint="eastAsia"/>
          <w:sz w:val="24"/>
          <w:lang w:eastAsia="zh-CN"/>
        </w:rPr>
        <w:t>由</w:t>
      </w:r>
      <w:r w:rsidR="00340068">
        <w:rPr>
          <w:sz w:val="24"/>
          <w:lang w:eastAsia="zh-CN"/>
        </w:rPr>
        <w:t>自额外自愿捐款和经常捐款</w:t>
      </w:r>
      <w:r w:rsidR="008C7C4F">
        <w:rPr>
          <w:rFonts w:hint="eastAsia"/>
          <w:sz w:val="24"/>
          <w:lang w:eastAsia="zh-CN"/>
        </w:rPr>
        <w:t>供资</w:t>
      </w:r>
      <w:r w:rsidR="00340068">
        <w:rPr>
          <w:sz w:val="24"/>
          <w:lang w:eastAsia="zh-CN"/>
        </w:rPr>
        <w:t>。</w:t>
      </w:r>
      <w:r w:rsidR="00A233DD">
        <w:rPr>
          <w:rFonts w:hint="eastAsia"/>
          <w:sz w:val="24"/>
          <w:lang w:eastAsia="zh-CN"/>
        </w:rPr>
        <w:t>]</w:t>
      </w:r>
    </w:p>
    <w:p w:rsidR="005F798C" w:rsidRPr="00DB1D4C" w:rsidRDefault="008C7C4F" w:rsidP="00DB1D4C">
      <w:pPr>
        <w:spacing w:before="240" w:after="120"/>
        <w:rPr>
          <w:sz w:val="24"/>
          <w:u w:val="single"/>
          <w:lang w:val="en-CA" w:eastAsia="zh-CN"/>
        </w:rPr>
      </w:pPr>
      <w:r>
        <w:rPr>
          <w:rFonts w:hint="eastAsia"/>
          <w:sz w:val="24"/>
          <w:u w:val="single"/>
          <w:lang w:val="en-CA" w:eastAsia="zh-CN"/>
        </w:rPr>
        <w:lastRenderedPageBreak/>
        <w:t>关于</w:t>
      </w:r>
      <w:r>
        <w:rPr>
          <w:sz w:val="24"/>
          <w:u w:val="single"/>
          <w:lang w:val="en-CA" w:eastAsia="zh-CN"/>
        </w:rPr>
        <w:t>制冷维修行业当前的活动</w:t>
      </w:r>
      <w:r w:rsidR="005F798C" w:rsidRPr="00DB1D4C">
        <w:rPr>
          <w:sz w:val="24"/>
          <w:u w:val="single"/>
          <w:lang w:val="en-CA" w:eastAsia="zh-CN"/>
        </w:rPr>
        <w:t xml:space="preserve"> </w:t>
      </w:r>
    </w:p>
    <w:p w:rsidR="005F798C" w:rsidRPr="009040B4" w:rsidRDefault="00A5495D" w:rsidP="00DD49D8">
      <w:pPr>
        <w:pStyle w:val="Heading1"/>
        <w:numPr>
          <w:ilvl w:val="0"/>
          <w:numId w:val="14"/>
        </w:numPr>
        <w:tabs>
          <w:tab w:val="clear" w:pos="142"/>
          <w:tab w:val="num" w:pos="0"/>
          <w:tab w:val="num" w:pos="720"/>
        </w:tabs>
        <w:spacing w:before="120" w:after="120"/>
        <w:ind w:left="0"/>
        <w:rPr>
          <w:sz w:val="24"/>
          <w:lang w:eastAsia="zh-CN"/>
        </w:rPr>
      </w:pPr>
      <w:r w:rsidRPr="009040B4">
        <w:rPr>
          <w:rFonts w:hint="eastAsia"/>
          <w:sz w:val="24"/>
          <w:lang w:eastAsia="zh-CN"/>
        </w:rPr>
        <w:t>关于</w:t>
      </w:r>
      <w:r w:rsidRPr="009040B4">
        <w:rPr>
          <w:sz w:val="24"/>
          <w:lang w:eastAsia="zh-CN"/>
        </w:rPr>
        <w:t>制冷维修行业，除了</w:t>
      </w:r>
      <w:r w:rsidR="00687391" w:rsidRPr="009040B4">
        <w:rPr>
          <w:rFonts w:hint="eastAsia"/>
          <w:sz w:val="24"/>
          <w:lang w:eastAsia="zh-CN"/>
        </w:rPr>
        <w:t>同意</w:t>
      </w:r>
      <w:r w:rsidRPr="009040B4">
        <w:rPr>
          <w:sz w:val="24"/>
          <w:lang w:eastAsia="zh-CN"/>
        </w:rPr>
        <w:t>第</w:t>
      </w:r>
      <w:r w:rsidR="005F798C" w:rsidRPr="009040B4">
        <w:rPr>
          <w:sz w:val="24"/>
          <w:lang w:eastAsia="zh-CN"/>
        </w:rPr>
        <w:t>XXVIII/2</w:t>
      </w:r>
      <w:r w:rsidRPr="009040B4">
        <w:rPr>
          <w:rFonts w:hint="eastAsia"/>
          <w:sz w:val="24"/>
          <w:lang w:eastAsia="zh-CN"/>
        </w:rPr>
        <w:t>号决定</w:t>
      </w:r>
      <w:r w:rsidRPr="009040B4">
        <w:rPr>
          <w:sz w:val="24"/>
          <w:lang w:eastAsia="zh-CN"/>
        </w:rPr>
        <w:t>中</w:t>
      </w:r>
      <w:r w:rsidR="00687391" w:rsidRPr="009040B4">
        <w:rPr>
          <w:rFonts w:hint="eastAsia"/>
          <w:sz w:val="24"/>
          <w:lang w:eastAsia="zh-CN"/>
        </w:rPr>
        <w:t>建议的</w:t>
      </w:r>
      <w:r w:rsidRPr="009040B4">
        <w:rPr>
          <w:sz w:val="24"/>
          <w:lang w:eastAsia="zh-CN"/>
        </w:rPr>
        <w:t>符合资格增支费用的类别</w:t>
      </w:r>
      <w:r w:rsidRPr="009040B4">
        <w:rPr>
          <w:rFonts w:hint="eastAsia"/>
          <w:sz w:val="24"/>
          <w:lang w:eastAsia="zh-CN"/>
        </w:rPr>
        <w:t>外</w:t>
      </w:r>
      <w:r w:rsidRPr="009040B4">
        <w:rPr>
          <w:sz w:val="24"/>
          <w:lang w:eastAsia="zh-CN"/>
        </w:rPr>
        <w:t>，</w:t>
      </w:r>
      <w:r w:rsidRPr="009040B4">
        <w:rPr>
          <w:rFonts w:hint="eastAsia"/>
          <w:sz w:val="24"/>
          <w:lang w:eastAsia="zh-CN"/>
        </w:rPr>
        <w:t>执行委员会</w:t>
      </w:r>
      <w:r w:rsidRPr="009040B4">
        <w:rPr>
          <w:sz w:val="24"/>
          <w:lang w:eastAsia="zh-CN"/>
        </w:rPr>
        <w:t>并根据第</w:t>
      </w:r>
      <w:r w:rsidRPr="009040B4">
        <w:rPr>
          <w:sz w:val="24"/>
          <w:lang w:eastAsia="zh-CN"/>
        </w:rPr>
        <w:t>XXVIII/2</w:t>
      </w:r>
      <w:r w:rsidRPr="009040B4">
        <w:rPr>
          <w:sz w:val="24"/>
          <w:lang w:eastAsia="zh-CN"/>
        </w:rPr>
        <w:t>号决定</w:t>
      </w:r>
      <w:r w:rsidRPr="009040B4">
        <w:rPr>
          <w:rFonts w:hint="eastAsia"/>
          <w:sz w:val="24"/>
          <w:lang w:eastAsia="zh-CN"/>
        </w:rPr>
        <w:t>的</w:t>
      </w:r>
      <w:r w:rsidRPr="009040B4">
        <w:rPr>
          <w:sz w:val="24"/>
          <w:lang w:eastAsia="zh-CN"/>
        </w:rPr>
        <w:t>第</w:t>
      </w:r>
      <w:r w:rsidR="005F798C" w:rsidRPr="009040B4">
        <w:rPr>
          <w:sz w:val="24"/>
          <w:lang w:eastAsia="zh-CN"/>
        </w:rPr>
        <w:t>15(c)</w:t>
      </w:r>
      <w:r w:rsidRPr="009040B4">
        <w:rPr>
          <w:rFonts w:hint="eastAsia"/>
          <w:sz w:val="24"/>
          <w:lang w:eastAsia="zh-CN"/>
        </w:rPr>
        <w:t>和</w:t>
      </w:r>
      <w:r w:rsidRPr="009040B4">
        <w:rPr>
          <w:sz w:val="24"/>
          <w:lang w:eastAsia="zh-CN"/>
        </w:rPr>
        <w:t>第</w:t>
      </w:r>
      <w:r w:rsidRPr="009040B4">
        <w:rPr>
          <w:rFonts w:hint="eastAsia"/>
          <w:sz w:val="24"/>
          <w:lang w:eastAsia="zh-CN"/>
        </w:rPr>
        <w:t>16</w:t>
      </w:r>
      <w:r w:rsidRPr="009040B4">
        <w:rPr>
          <w:rFonts w:hint="eastAsia"/>
          <w:sz w:val="24"/>
          <w:lang w:eastAsia="zh-CN"/>
        </w:rPr>
        <w:t>段，</w:t>
      </w:r>
      <w:r w:rsidRPr="009040B4">
        <w:rPr>
          <w:sz w:val="24"/>
          <w:lang w:eastAsia="zh-CN"/>
        </w:rPr>
        <w:t>在第八十次会议上请秘书处</w:t>
      </w:r>
      <w:r w:rsidR="00687391" w:rsidRPr="009040B4">
        <w:rPr>
          <w:rFonts w:hint="eastAsia"/>
          <w:sz w:val="24"/>
          <w:lang w:eastAsia="zh-CN"/>
        </w:rPr>
        <w:t>与各双边</w:t>
      </w:r>
      <w:r w:rsidR="00687391" w:rsidRPr="009040B4">
        <w:rPr>
          <w:sz w:val="24"/>
          <w:lang w:eastAsia="zh-CN"/>
        </w:rPr>
        <w:t>和执行机构合作，</w:t>
      </w:r>
      <w:r w:rsidR="009040B4" w:rsidRPr="009040B4">
        <w:rPr>
          <w:rFonts w:hint="eastAsia"/>
          <w:sz w:val="24"/>
          <w:lang w:eastAsia="zh-CN"/>
        </w:rPr>
        <w:t>编制一份</w:t>
      </w:r>
      <w:r w:rsidR="009040B4" w:rsidRPr="009040B4">
        <w:rPr>
          <w:sz w:val="24"/>
          <w:lang w:eastAsia="zh-CN"/>
        </w:rPr>
        <w:t>关于</w:t>
      </w:r>
      <w:r w:rsidR="009040B4" w:rsidRPr="009040B4">
        <w:rPr>
          <w:rFonts w:hint="eastAsia"/>
          <w:sz w:val="24"/>
          <w:lang w:eastAsia="zh-CN"/>
        </w:rPr>
        <w:t>该</w:t>
      </w:r>
      <w:r w:rsidR="009040B4" w:rsidRPr="009040B4">
        <w:rPr>
          <w:sz w:val="24"/>
          <w:lang w:eastAsia="zh-CN"/>
        </w:rPr>
        <w:t>行业支持</w:t>
      </w:r>
      <w:r w:rsidR="009040B4" w:rsidRPr="009040B4">
        <w:rPr>
          <w:rFonts w:hint="eastAsia"/>
          <w:sz w:val="24"/>
          <w:lang w:eastAsia="zh-CN"/>
        </w:rPr>
        <w:t>与</w:t>
      </w:r>
      <w:r w:rsidR="009040B4" w:rsidRPr="009040B4">
        <w:rPr>
          <w:sz w:val="24"/>
          <w:lang w:eastAsia="zh-CN"/>
        </w:rPr>
        <w:t>逐步减少</w:t>
      </w:r>
      <w:r w:rsidR="001D4065">
        <w:rPr>
          <w:sz w:val="24"/>
          <w:lang w:eastAsia="zh-CN"/>
        </w:rPr>
        <w:t>氢氟碳化物</w:t>
      </w:r>
      <w:r w:rsidR="009040B4" w:rsidRPr="009040B4">
        <w:rPr>
          <w:rFonts w:hint="eastAsia"/>
          <w:sz w:val="24"/>
          <w:lang w:eastAsia="zh-CN"/>
        </w:rPr>
        <w:t>相关</w:t>
      </w:r>
      <w:r w:rsidR="009040B4" w:rsidRPr="009040B4">
        <w:rPr>
          <w:sz w:val="24"/>
          <w:lang w:eastAsia="zh-CN"/>
        </w:rPr>
        <w:t>的所有方面问题的初步报告，供</w:t>
      </w:r>
      <w:r w:rsidR="00687391" w:rsidRPr="009040B4">
        <w:rPr>
          <w:sz w:val="24"/>
          <w:lang w:eastAsia="zh-CN"/>
        </w:rPr>
        <w:t>第八十二次会议</w:t>
      </w:r>
      <w:r w:rsidR="009040B4" w:rsidRPr="009040B4">
        <w:rPr>
          <w:rFonts w:hint="eastAsia"/>
          <w:sz w:val="24"/>
          <w:lang w:eastAsia="zh-CN"/>
        </w:rPr>
        <w:t>审议。</w:t>
      </w:r>
      <w:r w:rsidR="005F798C" w:rsidRPr="00A5495D">
        <w:rPr>
          <w:sz w:val="24"/>
          <w:vertAlign w:val="superscript"/>
          <w:lang w:eastAsia="zh-CN"/>
        </w:rPr>
        <w:footnoteReference w:id="24"/>
      </w:r>
      <w:r w:rsidRPr="009040B4">
        <w:rPr>
          <w:sz w:val="24"/>
          <w:vertAlign w:val="superscript"/>
          <w:lang w:eastAsia="zh-CN"/>
        </w:rPr>
        <w:t xml:space="preserve"> </w:t>
      </w:r>
    </w:p>
    <w:p w:rsidR="005F798C" w:rsidRPr="00DB1D4C" w:rsidRDefault="00AE50EB"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在</w:t>
      </w:r>
      <w:r>
        <w:rPr>
          <w:sz w:val="24"/>
          <w:lang w:eastAsia="zh-CN"/>
        </w:rPr>
        <w:t>第八十二次会议上，执行委员会审议了</w:t>
      </w:r>
      <w:r w:rsidR="009040B4">
        <w:rPr>
          <w:rFonts w:hint="eastAsia"/>
          <w:sz w:val="24"/>
          <w:lang w:eastAsia="zh-CN"/>
        </w:rPr>
        <w:t>该</w:t>
      </w:r>
      <w:r>
        <w:rPr>
          <w:sz w:val="24"/>
          <w:lang w:eastAsia="zh-CN"/>
        </w:rPr>
        <w:t>文件，</w:t>
      </w:r>
      <w:r w:rsidR="005F798C" w:rsidRPr="00A5495D">
        <w:rPr>
          <w:sz w:val="24"/>
          <w:vertAlign w:val="superscript"/>
          <w:lang w:eastAsia="zh-CN"/>
        </w:rPr>
        <w:footnoteReference w:id="25"/>
      </w:r>
      <w:r w:rsidRPr="00A5495D">
        <w:rPr>
          <w:sz w:val="24"/>
          <w:vertAlign w:val="superscript"/>
          <w:lang w:eastAsia="zh-CN"/>
        </w:rPr>
        <w:t xml:space="preserve"> </w:t>
      </w:r>
      <w:r>
        <w:rPr>
          <w:rFonts w:hint="eastAsia"/>
          <w:sz w:val="24"/>
          <w:lang w:eastAsia="zh-CN"/>
        </w:rPr>
        <w:t>在</w:t>
      </w:r>
      <w:r>
        <w:rPr>
          <w:sz w:val="24"/>
          <w:lang w:eastAsia="zh-CN"/>
        </w:rPr>
        <w:t>表示注意到该文件之前，讨论了其中的一系列问题，</w:t>
      </w:r>
      <w:r>
        <w:rPr>
          <w:rFonts w:hint="eastAsia"/>
          <w:sz w:val="24"/>
          <w:lang w:eastAsia="zh-CN"/>
        </w:rPr>
        <w:t>包括制冷维修行业</w:t>
      </w:r>
      <w:r>
        <w:rPr>
          <w:sz w:val="24"/>
          <w:lang w:eastAsia="zh-CN"/>
        </w:rPr>
        <w:t>的能效；制冷维修行业</w:t>
      </w:r>
      <w:r>
        <w:rPr>
          <w:rFonts w:hint="eastAsia"/>
          <w:sz w:val="24"/>
          <w:lang w:eastAsia="zh-CN"/>
        </w:rPr>
        <w:t>内</w:t>
      </w:r>
      <w:r>
        <w:rPr>
          <w:sz w:val="24"/>
          <w:lang w:eastAsia="zh-CN"/>
        </w:rPr>
        <w:t>氟氯烃</w:t>
      </w:r>
      <w:r>
        <w:rPr>
          <w:rFonts w:hint="eastAsia"/>
          <w:sz w:val="24"/>
          <w:lang w:eastAsia="zh-CN"/>
        </w:rPr>
        <w:t>淘汰</w:t>
      </w:r>
      <w:r>
        <w:rPr>
          <w:sz w:val="24"/>
          <w:lang w:eastAsia="zh-CN"/>
        </w:rPr>
        <w:t>和</w:t>
      </w:r>
      <w:r>
        <w:rPr>
          <w:rFonts w:hint="eastAsia"/>
          <w:sz w:val="24"/>
          <w:lang w:eastAsia="zh-CN"/>
        </w:rPr>
        <w:t>逐步减少</w:t>
      </w:r>
      <w:r w:rsidR="001D4065">
        <w:rPr>
          <w:sz w:val="24"/>
          <w:lang w:eastAsia="zh-CN"/>
        </w:rPr>
        <w:t>氢氟碳化物</w:t>
      </w:r>
      <w:r w:rsidR="00A5495D">
        <w:rPr>
          <w:sz w:val="24"/>
          <w:lang w:eastAsia="zh-CN"/>
        </w:rPr>
        <w:t>逐</w:t>
      </w:r>
      <w:r w:rsidR="00A5495D">
        <w:rPr>
          <w:rFonts w:hint="eastAsia"/>
          <w:sz w:val="24"/>
          <w:lang w:eastAsia="zh-CN"/>
        </w:rPr>
        <w:t>活动</w:t>
      </w:r>
      <w:r w:rsidR="00A5495D">
        <w:rPr>
          <w:sz w:val="24"/>
          <w:lang w:eastAsia="zh-CN"/>
        </w:rPr>
        <w:t>之间的协同增效；国家机构及其所有权的程度，包括在技师的培训方面；以及低</w:t>
      </w:r>
      <w:r w:rsidR="00A5495D">
        <w:rPr>
          <w:rFonts w:hint="eastAsia"/>
          <w:sz w:val="24"/>
          <w:lang w:eastAsia="zh-CN"/>
        </w:rPr>
        <w:t>全球变暖潜能值</w:t>
      </w:r>
      <w:r w:rsidR="00A5495D">
        <w:rPr>
          <w:sz w:val="24"/>
          <w:lang w:eastAsia="zh-CN"/>
        </w:rPr>
        <w:t>替代技术的市场渗透</w:t>
      </w:r>
      <w:r w:rsidR="00A5495D">
        <w:rPr>
          <w:rFonts w:hint="eastAsia"/>
          <w:sz w:val="24"/>
          <w:lang w:eastAsia="zh-CN"/>
        </w:rPr>
        <w:t>问题</w:t>
      </w:r>
      <w:r w:rsidR="00A5495D">
        <w:rPr>
          <w:sz w:val="24"/>
          <w:lang w:eastAsia="zh-CN"/>
        </w:rPr>
        <w:t>。</w:t>
      </w:r>
      <w:r w:rsidR="005F798C" w:rsidRPr="00DB1D4C">
        <w:rPr>
          <w:sz w:val="24"/>
          <w:lang w:eastAsia="zh-CN"/>
        </w:rPr>
        <w:t xml:space="preserve"> </w:t>
      </w:r>
    </w:p>
    <w:p w:rsidR="005F798C" w:rsidRPr="00DB1D4C" w:rsidRDefault="005F798C" w:rsidP="00DD49D8">
      <w:pPr>
        <w:pStyle w:val="Heading1"/>
        <w:numPr>
          <w:ilvl w:val="0"/>
          <w:numId w:val="14"/>
        </w:numPr>
        <w:tabs>
          <w:tab w:val="clear" w:pos="142"/>
          <w:tab w:val="num" w:pos="0"/>
          <w:tab w:val="num" w:pos="720"/>
        </w:tabs>
        <w:spacing w:before="120" w:after="120"/>
        <w:ind w:left="0"/>
        <w:rPr>
          <w:sz w:val="24"/>
          <w:lang w:eastAsia="zh-CN"/>
        </w:rPr>
      </w:pPr>
      <w:r w:rsidRPr="00DB1D4C">
        <w:rPr>
          <w:sz w:val="24"/>
          <w:lang w:eastAsia="zh-CN"/>
        </w:rPr>
        <w:t>[</w:t>
      </w:r>
      <w:r w:rsidR="00DB1D4C" w:rsidRPr="00AE50EB">
        <w:rPr>
          <w:rFonts w:ascii="KaiTi" w:eastAsia="KaiTi" w:hAnsi="KaiTi"/>
          <w:sz w:val="24"/>
          <w:lang w:eastAsia="zh-CN"/>
        </w:rPr>
        <w:t>待补</w:t>
      </w:r>
      <w:r w:rsidR="00DB1D4C">
        <w:rPr>
          <w:sz w:val="24"/>
          <w:lang w:eastAsia="zh-CN"/>
        </w:rPr>
        <w:t>…]</w:t>
      </w:r>
    </w:p>
    <w:p w:rsidR="00DB1D4C" w:rsidRPr="00DB1D4C" w:rsidRDefault="00DB1D4C" w:rsidP="00DD49D8">
      <w:pPr>
        <w:pStyle w:val="Heading2"/>
        <w:numPr>
          <w:ilvl w:val="0"/>
          <w:numId w:val="12"/>
        </w:numPr>
        <w:tabs>
          <w:tab w:val="num" w:pos="720"/>
        </w:tabs>
        <w:spacing w:before="240" w:after="120"/>
        <w:ind w:left="706" w:hanging="706"/>
        <w:rPr>
          <w:rFonts w:eastAsia="SimHei"/>
          <w:sz w:val="24"/>
          <w:lang w:eastAsia="zh-CN"/>
        </w:rPr>
      </w:pPr>
      <w:r w:rsidRPr="00DB1D4C">
        <w:rPr>
          <w:rFonts w:eastAsia="SimHei"/>
          <w:sz w:val="24"/>
          <w:lang w:eastAsia="zh-CN"/>
        </w:rPr>
        <w:t>与副产品三氟甲烷（</w:t>
      </w:r>
      <w:r w:rsidRPr="00DB1D4C">
        <w:rPr>
          <w:rFonts w:eastAsia="SimHei"/>
          <w:sz w:val="24"/>
          <w:lang w:eastAsia="zh-CN"/>
        </w:rPr>
        <w:t>HFC-23</w:t>
      </w:r>
      <w:r w:rsidRPr="00DB1D4C">
        <w:rPr>
          <w:rFonts w:eastAsia="SimHei"/>
          <w:sz w:val="24"/>
          <w:lang w:eastAsia="zh-CN"/>
        </w:rPr>
        <w:t>）控制技术相关的</w:t>
      </w:r>
      <w:r w:rsidRPr="00DB1D4C">
        <w:rPr>
          <w:rFonts w:eastAsia="SimHei" w:hint="eastAsia"/>
          <w:sz w:val="24"/>
          <w:lang w:eastAsia="zh-CN"/>
        </w:rPr>
        <w:t>主要</w:t>
      </w:r>
      <w:r w:rsidRPr="00DB1D4C">
        <w:rPr>
          <w:rFonts w:eastAsia="SimHei"/>
          <w:sz w:val="24"/>
          <w:lang w:eastAsia="zh-CN"/>
        </w:rPr>
        <w:t>问</w:t>
      </w:r>
      <w:r w:rsidRPr="00DB1D4C">
        <w:rPr>
          <w:rFonts w:eastAsia="SimHei" w:hint="eastAsia"/>
          <w:sz w:val="24"/>
          <w:lang w:eastAsia="zh-CN"/>
        </w:rPr>
        <w:t>题</w:t>
      </w:r>
    </w:p>
    <w:p w:rsidR="00717687" w:rsidRPr="004B34D6" w:rsidRDefault="00993D49" w:rsidP="00DD49D8">
      <w:pPr>
        <w:pStyle w:val="Heading1"/>
        <w:numPr>
          <w:ilvl w:val="0"/>
          <w:numId w:val="14"/>
        </w:numPr>
        <w:tabs>
          <w:tab w:val="clear" w:pos="142"/>
          <w:tab w:val="num" w:pos="0"/>
          <w:tab w:val="num" w:pos="720"/>
        </w:tabs>
        <w:spacing w:before="120" w:after="120"/>
        <w:ind w:left="0"/>
        <w:rPr>
          <w:sz w:val="24"/>
          <w:lang w:eastAsia="zh-CN"/>
        </w:rPr>
      </w:pPr>
      <w:r w:rsidRPr="004B34D6">
        <w:rPr>
          <w:rFonts w:hint="eastAsia"/>
          <w:sz w:val="24"/>
          <w:lang w:eastAsia="zh-CN"/>
        </w:rPr>
        <w:t>在</w:t>
      </w:r>
      <w:r w:rsidRPr="004B34D6">
        <w:rPr>
          <w:sz w:val="24"/>
          <w:lang w:eastAsia="zh-CN"/>
        </w:rPr>
        <w:t>其第七十八次、</w:t>
      </w:r>
      <w:r w:rsidR="00717687" w:rsidRPr="00993D49">
        <w:rPr>
          <w:sz w:val="24"/>
          <w:vertAlign w:val="superscript"/>
          <w:lang w:eastAsia="zh-CN"/>
        </w:rPr>
        <w:footnoteReference w:id="26"/>
      </w:r>
      <w:r w:rsidRPr="004B34D6">
        <w:rPr>
          <w:sz w:val="24"/>
          <w:vertAlign w:val="superscript"/>
          <w:lang w:eastAsia="zh-CN"/>
        </w:rPr>
        <w:t xml:space="preserve"> </w:t>
      </w:r>
      <w:r w:rsidRPr="004B34D6">
        <w:rPr>
          <w:rFonts w:hint="eastAsia"/>
          <w:sz w:val="24"/>
          <w:lang w:eastAsia="zh-CN"/>
        </w:rPr>
        <w:t>第七十九次</w:t>
      </w:r>
      <w:r w:rsidRPr="004B34D6">
        <w:rPr>
          <w:sz w:val="24"/>
          <w:lang w:eastAsia="zh-CN"/>
        </w:rPr>
        <w:t>、</w:t>
      </w:r>
      <w:r w:rsidR="00717687" w:rsidRPr="00993D49">
        <w:rPr>
          <w:sz w:val="24"/>
          <w:vertAlign w:val="superscript"/>
          <w:lang w:eastAsia="zh-CN"/>
        </w:rPr>
        <w:footnoteReference w:id="27"/>
      </w:r>
      <w:r w:rsidR="00717687" w:rsidRPr="004B34D6">
        <w:rPr>
          <w:sz w:val="24"/>
          <w:vertAlign w:val="superscript"/>
          <w:lang w:eastAsia="zh-CN"/>
        </w:rPr>
        <w:t xml:space="preserve"> </w:t>
      </w:r>
      <w:r w:rsidRPr="004B34D6">
        <w:rPr>
          <w:rFonts w:hint="eastAsia"/>
          <w:sz w:val="24"/>
          <w:lang w:eastAsia="zh-CN"/>
        </w:rPr>
        <w:t>第八十次</w:t>
      </w:r>
      <w:r w:rsidR="00717687" w:rsidRPr="00993D49">
        <w:rPr>
          <w:sz w:val="24"/>
          <w:vertAlign w:val="superscript"/>
          <w:lang w:eastAsia="zh-CN"/>
        </w:rPr>
        <w:footnoteReference w:id="28"/>
      </w:r>
      <w:r w:rsidR="00717687" w:rsidRPr="004B34D6">
        <w:rPr>
          <w:sz w:val="24"/>
          <w:vertAlign w:val="superscript"/>
          <w:lang w:eastAsia="zh-CN"/>
        </w:rPr>
        <w:t xml:space="preserve"> </w:t>
      </w:r>
      <w:r w:rsidRPr="004B34D6">
        <w:rPr>
          <w:rFonts w:hint="eastAsia"/>
          <w:sz w:val="24"/>
          <w:lang w:eastAsia="zh-CN"/>
        </w:rPr>
        <w:t>和</w:t>
      </w:r>
      <w:r w:rsidRPr="004B34D6">
        <w:rPr>
          <w:sz w:val="24"/>
          <w:lang w:eastAsia="zh-CN"/>
        </w:rPr>
        <w:t>第八十一次会议</w:t>
      </w:r>
      <w:r w:rsidR="00717687" w:rsidRPr="00993D49">
        <w:rPr>
          <w:sz w:val="24"/>
          <w:vertAlign w:val="superscript"/>
          <w:lang w:eastAsia="zh-CN"/>
        </w:rPr>
        <w:footnoteReference w:id="29"/>
      </w:r>
      <w:r w:rsidRPr="004B34D6">
        <w:rPr>
          <w:rFonts w:hint="eastAsia"/>
          <w:sz w:val="24"/>
          <w:vertAlign w:val="superscript"/>
          <w:lang w:eastAsia="zh-CN"/>
        </w:rPr>
        <w:t xml:space="preserve"> </w:t>
      </w:r>
      <w:r w:rsidRPr="004B34D6">
        <w:rPr>
          <w:rFonts w:hint="eastAsia"/>
          <w:sz w:val="24"/>
          <w:lang w:eastAsia="zh-CN"/>
        </w:rPr>
        <w:t>上</w:t>
      </w:r>
      <w:r w:rsidRPr="004B34D6">
        <w:rPr>
          <w:sz w:val="24"/>
          <w:lang w:eastAsia="zh-CN"/>
        </w:rPr>
        <w:t>，执行委员会</w:t>
      </w:r>
      <w:r w:rsidRPr="004B34D6">
        <w:rPr>
          <w:rFonts w:hint="eastAsia"/>
          <w:sz w:val="24"/>
          <w:lang w:eastAsia="zh-CN"/>
        </w:rPr>
        <w:t>审议了</w:t>
      </w:r>
      <w:r w:rsidRPr="004B34D6">
        <w:rPr>
          <w:sz w:val="24"/>
          <w:lang w:eastAsia="zh-CN"/>
        </w:rPr>
        <w:t>关于与副产品三氟甲烷（</w:t>
      </w:r>
      <w:r w:rsidRPr="004B34D6">
        <w:rPr>
          <w:sz w:val="24"/>
          <w:lang w:eastAsia="zh-CN"/>
        </w:rPr>
        <w:t>HFC-23</w:t>
      </w:r>
      <w:r w:rsidRPr="004B34D6">
        <w:rPr>
          <w:sz w:val="24"/>
          <w:lang w:eastAsia="zh-CN"/>
        </w:rPr>
        <w:t>）控制技术相关的</w:t>
      </w:r>
      <w:r w:rsidRPr="004B34D6">
        <w:rPr>
          <w:rFonts w:hint="eastAsia"/>
          <w:sz w:val="24"/>
          <w:lang w:eastAsia="zh-CN"/>
        </w:rPr>
        <w:t>主要</w:t>
      </w:r>
      <w:r w:rsidRPr="004B34D6">
        <w:rPr>
          <w:sz w:val="24"/>
          <w:lang w:eastAsia="zh-CN"/>
        </w:rPr>
        <w:t>问</w:t>
      </w:r>
      <w:r w:rsidRPr="004B34D6">
        <w:rPr>
          <w:rFonts w:hint="eastAsia"/>
          <w:sz w:val="24"/>
          <w:lang w:eastAsia="zh-CN"/>
        </w:rPr>
        <w:t>题；</w:t>
      </w:r>
      <w:r w:rsidRPr="004B34D6">
        <w:rPr>
          <w:sz w:val="24"/>
          <w:lang w:eastAsia="zh-CN"/>
        </w:rPr>
        <w:t>在第八十二次会议上，执行委员会</w:t>
      </w:r>
      <w:r w:rsidRPr="004B34D6">
        <w:rPr>
          <w:rFonts w:hint="eastAsia"/>
          <w:sz w:val="24"/>
          <w:lang w:eastAsia="zh-CN"/>
        </w:rPr>
        <w:t>审议了</w:t>
      </w:r>
      <w:r w:rsidRPr="004B34D6">
        <w:rPr>
          <w:sz w:val="24"/>
          <w:lang w:eastAsia="zh-CN"/>
        </w:rPr>
        <w:t>关于</w:t>
      </w:r>
      <w:r w:rsidRPr="004B34D6">
        <w:rPr>
          <w:rFonts w:hint="eastAsia"/>
          <w:sz w:val="24"/>
          <w:lang w:eastAsia="zh-CN"/>
        </w:rPr>
        <w:t>控制</w:t>
      </w:r>
      <w:r w:rsidRPr="004B34D6">
        <w:rPr>
          <w:sz w:val="24"/>
          <w:lang w:eastAsia="zh-CN"/>
        </w:rPr>
        <w:t>副产品三氟甲烷（</w:t>
      </w:r>
      <w:r w:rsidRPr="004B34D6">
        <w:rPr>
          <w:sz w:val="24"/>
          <w:lang w:eastAsia="zh-CN"/>
        </w:rPr>
        <w:t>HFC-23</w:t>
      </w:r>
      <w:r w:rsidRPr="004B34D6">
        <w:rPr>
          <w:sz w:val="24"/>
          <w:lang w:eastAsia="zh-CN"/>
        </w:rPr>
        <w:t>）</w:t>
      </w:r>
      <w:r w:rsidRPr="004B34D6">
        <w:rPr>
          <w:rFonts w:hint="eastAsia"/>
          <w:sz w:val="24"/>
          <w:lang w:eastAsia="zh-CN"/>
        </w:rPr>
        <w:t>排放</w:t>
      </w:r>
      <w:r w:rsidRPr="004B34D6">
        <w:rPr>
          <w:sz w:val="24"/>
          <w:lang w:eastAsia="zh-CN"/>
        </w:rPr>
        <w:t>的高成本效益备选办法的文件</w:t>
      </w:r>
      <w:r w:rsidR="00717687" w:rsidRPr="00993D49">
        <w:rPr>
          <w:sz w:val="24"/>
          <w:vertAlign w:val="superscript"/>
          <w:lang w:eastAsia="zh-CN"/>
        </w:rPr>
        <w:footnoteReference w:id="30"/>
      </w:r>
      <w:r w:rsidR="00717687" w:rsidRPr="004B34D6">
        <w:rPr>
          <w:sz w:val="24"/>
          <w:vertAlign w:val="superscript"/>
          <w:lang w:eastAsia="zh-CN"/>
        </w:rPr>
        <w:t xml:space="preserve"> </w:t>
      </w:r>
      <w:r w:rsidRPr="004B34D6">
        <w:rPr>
          <w:rFonts w:hint="eastAsia"/>
          <w:sz w:val="24"/>
          <w:lang w:eastAsia="zh-CN"/>
        </w:rPr>
        <w:t>以及</w:t>
      </w:r>
      <w:r w:rsidRPr="004B34D6">
        <w:rPr>
          <w:sz w:val="24"/>
          <w:lang w:eastAsia="zh-CN"/>
        </w:rPr>
        <w:t>关于</w:t>
      </w:r>
      <w:r w:rsidR="004B34D6" w:rsidRPr="004B34D6">
        <w:rPr>
          <w:rFonts w:hint="eastAsia"/>
          <w:sz w:val="24"/>
          <w:lang w:eastAsia="zh-CN"/>
        </w:rPr>
        <w:t>阿根廷控制</w:t>
      </w:r>
      <w:r w:rsidR="004B34D6" w:rsidRPr="004B34D6">
        <w:rPr>
          <w:sz w:val="24"/>
          <w:lang w:eastAsia="zh-CN"/>
        </w:rPr>
        <w:t>副产品三氟甲烷（</w:t>
      </w:r>
      <w:r w:rsidR="004B34D6" w:rsidRPr="004B34D6">
        <w:rPr>
          <w:sz w:val="24"/>
          <w:lang w:eastAsia="zh-CN"/>
        </w:rPr>
        <w:t>HFC-23</w:t>
      </w:r>
      <w:r w:rsidR="004B34D6" w:rsidRPr="004B34D6">
        <w:rPr>
          <w:sz w:val="24"/>
          <w:lang w:eastAsia="zh-CN"/>
        </w:rPr>
        <w:t>）</w:t>
      </w:r>
      <w:r w:rsidR="004B34D6" w:rsidRPr="004B34D6">
        <w:rPr>
          <w:rFonts w:hint="eastAsia"/>
          <w:sz w:val="24"/>
          <w:lang w:eastAsia="zh-CN"/>
        </w:rPr>
        <w:t>排放</w:t>
      </w:r>
      <w:r w:rsidR="004B34D6" w:rsidRPr="004B34D6">
        <w:rPr>
          <w:sz w:val="24"/>
          <w:lang w:eastAsia="zh-CN"/>
        </w:rPr>
        <w:t>备选办法</w:t>
      </w:r>
      <w:r w:rsidRPr="004B34D6">
        <w:rPr>
          <w:rFonts w:hint="eastAsia"/>
          <w:sz w:val="24"/>
          <w:lang w:eastAsia="zh-CN"/>
        </w:rPr>
        <w:t>的</w:t>
      </w:r>
      <w:r w:rsidRPr="004B34D6">
        <w:rPr>
          <w:sz w:val="24"/>
          <w:lang w:eastAsia="zh-CN"/>
        </w:rPr>
        <w:t>报告，</w:t>
      </w:r>
      <w:r w:rsidR="00717687" w:rsidRPr="004B34D6">
        <w:rPr>
          <w:sz w:val="24"/>
          <w:vertAlign w:val="superscript"/>
          <w:lang w:eastAsia="zh-CN"/>
        </w:rPr>
        <w:footnoteReference w:id="31"/>
      </w:r>
      <w:r w:rsidR="00717687" w:rsidRPr="004B34D6">
        <w:rPr>
          <w:sz w:val="24"/>
          <w:vertAlign w:val="superscript"/>
          <w:lang w:eastAsia="zh-CN"/>
        </w:rPr>
        <w:t xml:space="preserve"> </w:t>
      </w:r>
      <w:r w:rsidR="004B34D6">
        <w:rPr>
          <w:rFonts w:hint="eastAsia"/>
          <w:sz w:val="24"/>
          <w:lang w:eastAsia="zh-CN"/>
        </w:rPr>
        <w:t>这些</w:t>
      </w:r>
      <w:r w:rsidR="004B34D6">
        <w:rPr>
          <w:sz w:val="24"/>
          <w:lang w:eastAsia="zh-CN"/>
        </w:rPr>
        <w:t>文件均根据第</w:t>
      </w:r>
      <w:r w:rsidR="004B34D6">
        <w:rPr>
          <w:sz w:val="24"/>
          <w:lang w:eastAsia="zh-CN"/>
        </w:rPr>
        <w:t>81/68</w:t>
      </w:r>
      <w:r w:rsidR="004B34D6">
        <w:rPr>
          <w:rFonts w:hint="eastAsia"/>
          <w:sz w:val="24"/>
          <w:lang w:eastAsia="zh-CN"/>
        </w:rPr>
        <w:t>号决定</w:t>
      </w:r>
      <w:r w:rsidR="004B34D6">
        <w:rPr>
          <w:sz w:val="24"/>
          <w:lang w:eastAsia="zh-CN"/>
        </w:rPr>
        <w:t>编制。</w:t>
      </w:r>
    </w:p>
    <w:p w:rsidR="00717687" w:rsidRPr="00717687" w:rsidRDefault="004B34D6"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执行委员会</w:t>
      </w:r>
      <w:r>
        <w:rPr>
          <w:sz w:val="24"/>
          <w:lang w:eastAsia="zh-CN"/>
        </w:rPr>
        <w:t>注意到这两份文件，并为工发组织核准</w:t>
      </w:r>
      <w:r w:rsidR="00717687" w:rsidRPr="00717687">
        <w:rPr>
          <w:sz w:val="24"/>
          <w:lang w:eastAsia="zh-CN"/>
        </w:rPr>
        <w:t>75,000</w:t>
      </w:r>
      <w:r>
        <w:rPr>
          <w:rFonts w:hint="eastAsia"/>
          <w:sz w:val="24"/>
          <w:lang w:eastAsia="zh-CN"/>
        </w:rPr>
        <w:t>美元</w:t>
      </w:r>
      <w:r>
        <w:rPr>
          <w:sz w:val="24"/>
          <w:lang w:eastAsia="zh-CN"/>
        </w:rPr>
        <w:t>以确保</w:t>
      </w:r>
      <w:r>
        <w:rPr>
          <w:rFonts w:hint="eastAsia"/>
          <w:sz w:val="24"/>
          <w:lang w:eastAsia="zh-CN"/>
        </w:rPr>
        <w:t>该</w:t>
      </w:r>
      <w:r>
        <w:rPr>
          <w:sz w:val="24"/>
          <w:lang w:eastAsia="zh-CN"/>
        </w:rPr>
        <w:t>机构能</w:t>
      </w:r>
      <w:r>
        <w:rPr>
          <w:rFonts w:hint="eastAsia"/>
          <w:sz w:val="24"/>
          <w:lang w:eastAsia="zh-CN"/>
        </w:rPr>
        <w:t>在</w:t>
      </w:r>
      <w:r>
        <w:rPr>
          <w:sz w:val="24"/>
          <w:lang w:eastAsia="zh-CN"/>
        </w:rPr>
        <w:t>第八十三次会议上代表阿根廷政府提交</w:t>
      </w:r>
      <w:r>
        <w:rPr>
          <w:rFonts w:hint="eastAsia"/>
          <w:sz w:val="24"/>
          <w:lang w:eastAsia="zh-CN"/>
        </w:rPr>
        <w:t>项目提案备选办法</w:t>
      </w:r>
      <w:r>
        <w:rPr>
          <w:sz w:val="24"/>
          <w:lang w:eastAsia="zh-CN"/>
        </w:rPr>
        <w:t>，让</w:t>
      </w:r>
      <w:r w:rsidR="004E5C3D">
        <w:rPr>
          <w:rFonts w:hint="eastAsia"/>
          <w:sz w:val="24"/>
          <w:lang w:eastAsia="zh-CN"/>
        </w:rPr>
        <w:t>阿根廷</w:t>
      </w:r>
      <w:r>
        <w:rPr>
          <w:sz w:val="24"/>
          <w:lang w:eastAsia="zh-CN"/>
        </w:rPr>
        <w:t>政府能够遵守《基加利修正案</w:t>
      </w:r>
      <w:r>
        <w:rPr>
          <w:rFonts w:hint="eastAsia"/>
          <w:sz w:val="24"/>
          <w:lang w:eastAsia="zh-CN"/>
        </w:rPr>
        <w:t>》</w:t>
      </w:r>
      <w:r>
        <w:rPr>
          <w:sz w:val="24"/>
          <w:lang w:eastAsia="zh-CN"/>
        </w:rPr>
        <w:t>规定的</w:t>
      </w:r>
      <w:r w:rsidRPr="004B34D6">
        <w:rPr>
          <w:sz w:val="24"/>
          <w:lang w:eastAsia="zh-CN"/>
        </w:rPr>
        <w:t>副产品三氟甲烷（</w:t>
      </w:r>
      <w:r w:rsidRPr="004B34D6">
        <w:rPr>
          <w:sz w:val="24"/>
          <w:lang w:eastAsia="zh-CN"/>
        </w:rPr>
        <w:t>HFC-23</w:t>
      </w:r>
      <w:r w:rsidRPr="004B34D6">
        <w:rPr>
          <w:sz w:val="24"/>
          <w:lang w:eastAsia="zh-CN"/>
        </w:rPr>
        <w:t>）</w:t>
      </w:r>
      <w:r w:rsidR="00C43FE8">
        <w:rPr>
          <w:rFonts w:hint="eastAsia"/>
          <w:sz w:val="24"/>
          <w:lang w:eastAsia="zh-CN"/>
        </w:rPr>
        <w:t>控制</w:t>
      </w:r>
      <w:r>
        <w:rPr>
          <w:sz w:val="24"/>
          <w:lang w:eastAsia="zh-CN"/>
        </w:rPr>
        <w:t>的义务。</w:t>
      </w:r>
      <w:r w:rsidR="00717687" w:rsidRPr="00717687">
        <w:rPr>
          <w:sz w:val="24"/>
          <w:lang w:eastAsia="zh-CN"/>
        </w:rPr>
        <w:t xml:space="preserve"> </w:t>
      </w:r>
      <w:r w:rsidR="00C43FE8">
        <w:rPr>
          <w:rFonts w:hint="eastAsia"/>
          <w:sz w:val="24"/>
          <w:lang w:eastAsia="zh-CN"/>
        </w:rPr>
        <w:t>执行委员会将审议每一种</w:t>
      </w:r>
      <w:r w:rsidR="00C43FE8">
        <w:rPr>
          <w:sz w:val="24"/>
          <w:lang w:eastAsia="zh-CN"/>
        </w:rPr>
        <w:t>项目提案备选办法，并讨论与第</w:t>
      </w:r>
      <w:r w:rsidR="00C43FE8">
        <w:rPr>
          <w:rFonts w:hint="eastAsia"/>
          <w:sz w:val="24"/>
          <w:lang w:eastAsia="zh-CN"/>
        </w:rPr>
        <w:t>5</w:t>
      </w:r>
      <w:r w:rsidR="00C43FE8">
        <w:rPr>
          <w:rFonts w:hint="eastAsia"/>
          <w:sz w:val="24"/>
          <w:lang w:eastAsia="zh-CN"/>
        </w:rPr>
        <w:t>条</w:t>
      </w:r>
      <w:r w:rsidR="00C43FE8">
        <w:rPr>
          <w:sz w:val="24"/>
          <w:lang w:eastAsia="zh-CN"/>
        </w:rPr>
        <w:t>缔约方遵约义务相关</w:t>
      </w:r>
      <w:r w:rsidR="00C43FE8">
        <w:rPr>
          <w:rFonts w:hint="eastAsia"/>
          <w:sz w:val="24"/>
          <w:lang w:eastAsia="zh-CN"/>
        </w:rPr>
        <w:t>的</w:t>
      </w:r>
      <w:r w:rsidR="00C43FE8">
        <w:rPr>
          <w:sz w:val="24"/>
          <w:lang w:eastAsia="zh-CN"/>
        </w:rPr>
        <w:t>活动供资的标准。在这方面</w:t>
      </w:r>
      <w:r w:rsidR="00C43FE8">
        <w:rPr>
          <w:rFonts w:hint="eastAsia"/>
          <w:sz w:val="24"/>
          <w:lang w:eastAsia="zh-CN"/>
        </w:rPr>
        <w:t>，</w:t>
      </w:r>
      <w:r w:rsidR="00C43FE8">
        <w:rPr>
          <w:sz w:val="24"/>
          <w:lang w:eastAsia="zh-CN"/>
        </w:rPr>
        <w:t>执行委员会请秘书处</w:t>
      </w:r>
      <w:r w:rsidR="00C43FE8">
        <w:rPr>
          <w:rFonts w:hint="eastAsia"/>
          <w:sz w:val="24"/>
          <w:lang w:eastAsia="zh-CN"/>
        </w:rPr>
        <w:t>约聘一名</w:t>
      </w:r>
      <w:r w:rsidR="00C43FE8">
        <w:rPr>
          <w:sz w:val="24"/>
          <w:lang w:eastAsia="zh-CN"/>
        </w:rPr>
        <w:t>独立顾问对阿根廷</w:t>
      </w:r>
      <w:r w:rsidR="00C43FE8" w:rsidRPr="00717687">
        <w:rPr>
          <w:sz w:val="24"/>
          <w:lang w:eastAsia="zh-CN"/>
        </w:rPr>
        <w:t>FIASA</w:t>
      </w:r>
      <w:r w:rsidR="00C43FE8">
        <w:rPr>
          <w:rFonts w:hint="eastAsia"/>
          <w:sz w:val="24"/>
          <w:lang w:eastAsia="zh-CN"/>
        </w:rPr>
        <w:t>的</w:t>
      </w:r>
      <w:r w:rsidR="00717687" w:rsidRPr="00717687">
        <w:rPr>
          <w:sz w:val="24"/>
          <w:lang w:eastAsia="zh-CN"/>
        </w:rPr>
        <w:t>HCFC-22</w:t>
      </w:r>
      <w:r w:rsidR="00C43FE8">
        <w:rPr>
          <w:rFonts w:hint="eastAsia"/>
          <w:sz w:val="24"/>
          <w:lang w:eastAsia="zh-CN"/>
        </w:rPr>
        <w:t>周期生产工厂</w:t>
      </w:r>
      <w:r w:rsidR="00C43FE8">
        <w:rPr>
          <w:sz w:val="24"/>
          <w:lang w:eastAsia="zh-CN"/>
        </w:rPr>
        <w:t>进行一次技术审计，确定关闭该厂的费用</w:t>
      </w:r>
      <w:r w:rsidR="00C43FE8">
        <w:rPr>
          <w:rFonts w:hint="eastAsia"/>
          <w:sz w:val="24"/>
          <w:lang w:eastAsia="zh-CN"/>
        </w:rPr>
        <w:t>（</w:t>
      </w:r>
      <w:r w:rsidR="00C43FE8">
        <w:rPr>
          <w:sz w:val="24"/>
          <w:lang w:eastAsia="zh-CN"/>
        </w:rPr>
        <w:t>第</w:t>
      </w:r>
      <w:r w:rsidR="00C43FE8" w:rsidRPr="00717687">
        <w:rPr>
          <w:sz w:val="24"/>
          <w:lang w:eastAsia="zh-CN"/>
        </w:rPr>
        <w:t>82/85</w:t>
      </w:r>
      <w:r w:rsidR="00C43FE8">
        <w:rPr>
          <w:sz w:val="24"/>
          <w:lang w:eastAsia="zh-CN"/>
        </w:rPr>
        <w:t>号决定）。</w:t>
      </w:r>
    </w:p>
    <w:p w:rsidR="00717687" w:rsidRPr="00717687" w:rsidRDefault="00C43FE8"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在</w:t>
      </w:r>
      <w:r>
        <w:rPr>
          <w:sz w:val="24"/>
          <w:lang w:eastAsia="zh-CN"/>
        </w:rPr>
        <w:t>其第八十二次会议上，执行委员会还决定不邀请各双边和执行机构提交</w:t>
      </w:r>
      <w:r>
        <w:rPr>
          <w:rFonts w:hint="eastAsia"/>
          <w:sz w:val="24"/>
          <w:lang w:eastAsia="zh-CN"/>
        </w:rPr>
        <w:t>关于</w:t>
      </w:r>
      <w:r w:rsidRPr="004B34D6">
        <w:rPr>
          <w:sz w:val="24"/>
          <w:lang w:eastAsia="zh-CN"/>
        </w:rPr>
        <w:t>副产品三氟甲烷（</w:t>
      </w:r>
      <w:r w:rsidRPr="004B34D6">
        <w:rPr>
          <w:sz w:val="24"/>
          <w:lang w:eastAsia="zh-CN"/>
        </w:rPr>
        <w:t>HFC-23</w:t>
      </w:r>
      <w:r w:rsidRPr="004B34D6">
        <w:rPr>
          <w:sz w:val="24"/>
          <w:lang w:eastAsia="zh-CN"/>
        </w:rPr>
        <w:t>）</w:t>
      </w:r>
      <w:r>
        <w:rPr>
          <w:rFonts w:hint="eastAsia"/>
          <w:sz w:val="24"/>
          <w:lang w:eastAsia="zh-CN"/>
        </w:rPr>
        <w:t>转型</w:t>
      </w:r>
      <w:r>
        <w:rPr>
          <w:sz w:val="24"/>
          <w:lang w:eastAsia="zh-CN"/>
        </w:rPr>
        <w:t>的可行技术的提案（</w:t>
      </w:r>
      <w:r>
        <w:rPr>
          <w:rFonts w:hint="eastAsia"/>
          <w:sz w:val="24"/>
          <w:lang w:eastAsia="zh-CN"/>
        </w:rPr>
        <w:t>第</w:t>
      </w:r>
      <w:r w:rsidRPr="00717687">
        <w:rPr>
          <w:sz w:val="24"/>
          <w:lang w:eastAsia="zh-CN"/>
        </w:rPr>
        <w:t>82/52</w:t>
      </w:r>
      <w:r>
        <w:rPr>
          <w:rFonts w:hint="eastAsia"/>
          <w:sz w:val="24"/>
          <w:lang w:eastAsia="zh-CN"/>
        </w:rPr>
        <w:t>号决定</w:t>
      </w:r>
      <w:r>
        <w:rPr>
          <w:sz w:val="24"/>
          <w:lang w:eastAsia="zh-CN"/>
        </w:rPr>
        <w:t>）。</w:t>
      </w:r>
    </w:p>
    <w:p w:rsidR="00717687" w:rsidRPr="00DB1D4C" w:rsidRDefault="00717687" w:rsidP="00DD49D8">
      <w:pPr>
        <w:pStyle w:val="Heading1"/>
        <w:numPr>
          <w:ilvl w:val="0"/>
          <w:numId w:val="14"/>
        </w:numPr>
        <w:tabs>
          <w:tab w:val="clear" w:pos="142"/>
          <w:tab w:val="num" w:pos="0"/>
          <w:tab w:val="num" w:pos="720"/>
        </w:tabs>
        <w:spacing w:before="120" w:after="120"/>
        <w:ind w:left="0"/>
        <w:rPr>
          <w:sz w:val="24"/>
          <w:lang w:eastAsia="zh-CN"/>
        </w:rPr>
      </w:pPr>
      <w:r w:rsidRPr="00DB1D4C">
        <w:rPr>
          <w:sz w:val="24"/>
          <w:lang w:eastAsia="zh-CN"/>
        </w:rPr>
        <w:t>[</w:t>
      </w:r>
      <w:r w:rsidRPr="00AE50EB">
        <w:rPr>
          <w:rFonts w:ascii="KaiTi" w:eastAsia="KaiTi" w:hAnsi="KaiTi"/>
          <w:sz w:val="24"/>
          <w:lang w:eastAsia="zh-CN"/>
        </w:rPr>
        <w:t>待补</w:t>
      </w:r>
      <w:r>
        <w:rPr>
          <w:sz w:val="24"/>
          <w:lang w:eastAsia="zh-CN"/>
        </w:rPr>
        <w:t>…]</w:t>
      </w:r>
    </w:p>
    <w:p w:rsidR="00717687" w:rsidRDefault="00FC0EC5" w:rsidP="00C44427">
      <w:pPr>
        <w:keepNext/>
        <w:keepLines/>
        <w:numPr>
          <w:ilvl w:val="0"/>
          <w:numId w:val="15"/>
        </w:numPr>
        <w:tabs>
          <w:tab w:val="num" w:pos="720"/>
        </w:tabs>
        <w:spacing w:before="240" w:after="120"/>
        <w:ind w:left="0" w:firstLine="0"/>
        <w:jc w:val="center"/>
        <w:rPr>
          <w:rFonts w:eastAsia="SimHei"/>
          <w:caps/>
          <w:sz w:val="28"/>
          <w:lang w:eastAsia="zh-CN"/>
        </w:rPr>
      </w:pPr>
      <w:r>
        <w:rPr>
          <w:rFonts w:eastAsia="SimHei" w:hint="eastAsia"/>
          <w:caps/>
          <w:sz w:val="28"/>
          <w:lang w:eastAsia="zh-CN"/>
        </w:rPr>
        <w:lastRenderedPageBreak/>
        <w:t>其他</w:t>
      </w:r>
      <w:r>
        <w:rPr>
          <w:rFonts w:eastAsia="SimHei"/>
          <w:caps/>
          <w:sz w:val="28"/>
          <w:lang w:eastAsia="zh-CN"/>
        </w:rPr>
        <w:t>政策事项</w:t>
      </w:r>
    </w:p>
    <w:p w:rsidR="00F037F0" w:rsidRDefault="00F037F0" w:rsidP="00DD49D8">
      <w:pPr>
        <w:pStyle w:val="Heading1"/>
        <w:numPr>
          <w:ilvl w:val="0"/>
          <w:numId w:val="14"/>
        </w:numPr>
        <w:tabs>
          <w:tab w:val="clear" w:pos="142"/>
          <w:tab w:val="num" w:pos="0"/>
          <w:tab w:val="num" w:pos="720"/>
        </w:tabs>
        <w:spacing w:before="120" w:after="120"/>
        <w:ind w:left="0"/>
        <w:rPr>
          <w:sz w:val="24"/>
          <w:lang w:eastAsia="zh-CN"/>
        </w:rPr>
      </w:pPr>
      <w:r>
        <w:rPr>
          <w:rFonts w:hint="eastAsia"/>
          <w:sz w:val="24"/>
          <w:lang w:eastAsia="zh-CN"/>
        </w:rPr>
        <w:t>本报告所述期间</w:t>
      </w:r>
      <w:r>
        <w:rPr>
          <w:sz w:val="24"/>
          <w:lang w:eastAsia="zh-CN"/>
        </w:rPr>
        <w:t>，</w:t>
      </w:r>
      <w:r>
        <w:rPr>
          <w:rFonts w:hint="eastAsia"/>
          <w:sz w:val="24"/>
          <w:lang w:eastAsia="zh-CN"/>
        </w:rPr>
        <w:t>氟氯烃</w:t>
      </w:r>
      <w:r>
        <w:rPr>
          <w:sz w:val="24"/>
          <w:lang w:eastAsia="zh-CN"/>
        </w:rPr>
        <w:t>淘汰管理计划的编制和实施以及氟氯烃生产淘汰管理计划</w:t>
      </w:r>
      <w:r>
        <w:rPr>
          <w:rFonts w:hint="eastAsia"/>
          <w:sz w:val="24"/>
          <w:lang w:eastAsia="zh-CN"/>
        </w:rPr>
        <w:t>继续是</w:t>
      </w:r>
      <w:r>
        <w:rPr>
          <w:sz w:val="24"/>
          <w:lang w:eastAsia="zh-CN"/>
        </w:rPr>
        <w:t>工作的一个主要重点。</w:t>
      </w:r>
      <w:r>
        <w:rPr>
          <w:rFonts w:hint="eastAsia"/>
          <w:sz w:val="24"/>
          <w:lang w:eastAsia="zh-CN"/>
        </w:rPr>
        <w:t>迄今</w:t>
      </w:r>
      <w:r>
        <w:rPr>
          <w:sz w:val="24"/>
          <w:lang w:eastAsia="zh-CN"/>
        </w:rPr>
        <w:t>已核准的</w:t>
      </w:r>
      <w:r>
        <w:rPr>
          <w:rFonts w:hint="eastAsia"/>
          <w:sz w:val="24"/>
          <w:lang w:eastAsia="zh-CN"/>
        </w:rPr>
        <w:t>氟氯烃</w:t>
      </w:r>
      <w:r>
        <w:rPr>
          <w:sz w:val="24"/>
          <w:lang w:eastAsia="zh-CN"/>
        </w:rPr>
        <w:t>淘汰管理计划</w:t>
      </w:r>
      <w:r>
        <w:rPr>
          <w:rFonts w:hint="eastAsia"/>
          <w:sz w:val="24"/>
          <w:lang w:eastAsia="zh-CN"/>
        </w:rPr>
        <w:t>和</w:t>
      </w:r>
      <w:r>
        <w:rPr>
          <w:sz w:val="24"/>
          <w:lang w:eastAsia="zh-CN"/>
        </w:rPr>
        <w:t>氟氯烃生产淘汰管理计划</w:t>
      </w:r>
      <w:r>
        <w:rPr>
          <w:rFonts w:hint="eastAsia"/>
          <w:sz w:val="24"/>
          <w:lang w:eastAsia="zh-CN"/>
        </w:rPr>
        <w:t>在于</w:t>
      </w:r>
      <w:r>
        <w:rPr>
          <w:sz w:val="24"/>
          <w:lang w:eastAsia="zh-CN"/>
        </w:rPr>
        <w:t>本报告的附件二；氟氯烃淘汰管理计划第一阶段尚未获得核准的唯一国家是阿拉伯</w:t>
      </w:r>
      <w:r w:rsidR="004E5C3D">
        <w:rPr>
          <w:sz w:val="24"/>
          <w:lang w:eastAsia="zh-CN"/>
        </w:rPr>
        <w:t>叙利亚</w:t>
      </w:r>
      <w:r>
        <w:rPr>
          <w:sz w:val="24"/>
          <w:lang w:eastAsia="zh-CN"/>
        </w:rPr>
        <w:t>共和国。</w:t>
      </w:r>
    </w:p>
    <w:p w:rsidR="00035D56" w:rsidRDefault="00F037F0" w:rsidP="00DD49D8">
      <w:pPr>
        <w:pStyle w:val="Heading2"/>
        <w:numPr>
          <w:ilvl w:val="0"/>
          <w:numId w:val="18"/>
        </w:numPr>
        <w:spacing w:before="240" w:after="120"/>
        <w:ind w:hanging="720"/>
        <w:rPr>
          <w:rFonts w:eastAsia="SimHei"/>
          <w:sz w:val="24"/>
          <w:lang w:eastAsia="zh-CN"/>
        </w:rPr>
      </w:pPr>
      <w:r>
        <w:rPr>
          <w:rFonts w:eastAsia="SimHei" w:hint="eastAsia"/>
          <w:sz w:val="24"/>
          <w:lang w:eastAsia="zh-CN"/>
        </w:rPr>
        <w:t>延长项目完成</w:t>
      </w:r>
      <w:r>
        <w:rPr>
          <w:rFonts w:eastAsia="SimHei"/>
          <w:sz w:val="24"/>
          <w:lang w:eastAsia="zh-CN"/>
        </w:rPr>
        <w:t>日期</w:t>
      </w:r>
    </w:p>
    <w:p w:rsidR="00F037F0" w:rsidRPr="00472388" w:rsidRDefault="00472388" w:rsidP="00DD49D8">
      <w:pPr>
        <w:pStyle w:val="Heading1"/>
        <w:numPr>
          <w:ilvl w:val="0"/>
          <w:numId w:val="14"/>
        </w:numPr>
        <w:tabs>
          <w:tab w:val="clear" w:pos="142"/>
          <w:tab w:val="num" w:pos="0"/>
          <w:tab w:val="num" w:pos="720"/>
        </w:tabs>
        <w:spacing w:before="120" w:after="120"/>
        <w:ind w:left="0"/>
        <w:rPr>
          <w:lang w:val="en-CA" w:eastAsia="zh-CN"/>
        </w:rPr>
      </w:pPr>
      <w:r w:rsidRPr="00472388">
        <w:rPr>
          <w:rFonts w:hint="eastAsia"/>
          <w:sz w:val="24"/>
          <w:lang w:val="en-US" w:eastAsia="zh-CN"/>
        </w:rPr>
        <w:t>执行委员会</w:t>
      </w:r>
      <w:r w:rsidRPr="00472388">
        <w:rPr>
          <w:sz w:val="24"/>
          <w:lang w:val="en-US" w:eastAsia="zh-CN"/>
        </w:rPr>
        <w:t>请各双边和执行机构在</w:t>
      </w:r>
      <w:r w:rsidRPr="00472388">
        <w:rPr>
          <w:rFonts w:hint="eastAsia"/>
          <w:sz w:val="24"/>
          <w:lang w:val="en-US" w:eastAsia="zh-CN"/>
        </w:rPr>
        <w:t>要求</w:t>
      </w:r>
      <w:r w:rsidRPr="00472388">
        <w:rPr>
          <w:sz w:val="24"/>
          <w:lang w:val="en-US" w:eastAsia="zh-CN"/>
        </w:rPr>
        <w:t>延长执行委员会</w:t>
      </w:r>
      <w:r w:rsidRPr="00472388">
        <w:rPr>
          <w:rFonts w:hint="eastAsia"/>
          <w:sz w:val="24"/>
          <w:lang w:val="en-US" w:eastAsia="zh-CN"/>
        </w:rPr>
        <w:t>已</w:t>
      </w:r>
      <w:r w:rsidRPr="00472388">
        <w:rPr>
          <w:sz w:val="24"/>
          <w:lang w:val="en-US" w:eastAsia="zh-CN"/>
        </w:rPr>
        <w:t>确定完成日期的项目</w:t>
      </w:r>
      <w:r w:rsidRPr="00472388">
        <w:rPr>
          <w:rFonts w:hint="eastAsia"/>
          <w:sz w:val="24"/>
          <w:lang w:val="en-US" w:eastAsia="zh-CN"/>
        </w:rPr>
        <w:t>时</w:t>
      </w:r>
      <w:r w:rsidRPr="00472388">
        <w:rPr>
          <w:sz w:val="24"/>
          <w:lang w:val="en-US" w:eastAsia="zh-CN"/>
        </w:rPr>
        <w:t>，根据第</w:t>
      </w:r>
      <w:r w:rsidRPr="00472388">
        <w:rPr>
          <w:sz w:val="24"/>
          <w:lang w:val="en-US" w:eastAsia="zh-CN"/>
        </w:rPr>
        <w:t>77/8</w:t>
      </w:r>
      <w:r w:rsidRPr="00472388">
        <w:rPr>
          <w:sz w:val="24"/>
          <w:lang w:val="en-US" w:eastAsia="zh-CN"/>
        </w:rPr>
        <w:t>号决定</w:t>
      </w:r>
      <w:r w:rsidRPr="00472388">
        <w:rPr>
          <w:rFonts w:hint="eastAsia"/>
          <w:sz w:val="24"/>
          <w:lang w:val="en-US" w:eastAsia="zh-CN"/>
        </w:rPr>
        <w:t>(</w:t>
      </w:r>
      <w:r w:rsidRPr="00472388">
        <w:rPr>
          <w:sz w:val="24"/>
          <w:lang w:val="en-US" w:eastAsia="zh-CN"/>
        </w:rPr>
        <w:t>l</w:t>
      </w:r>
      <w:r w:rsidRPr="00472388">
        <w:rPr>
          <w:rFonts w:hint="eastAsia"/>
          <w:sz w:val="24"/>
          <w:lang w:val="en-US" w:eastAsia="zh-CN"/>
        </w:rPr>
        <w:t>)</w:t>
      </w:r>
      <w:r w:rsidRPr="00472388">
        <w:rPr>
          <w:rFonts w:hint="eastAsia"/>
          <w:sz w:val="24"/>
          <w:lang w:val="en-US" w:eastAsia="zh-CN"/>
        </w:rPr>
        <w:t>段</w:t>
      </w:r>
      <w:r w:rsidRPr="00472388">
        <w:rPr>
          <w:sz w:val="24"/>
          <w:lang w:val="en-US" w:eastAsia="zh-CN"/>
        </w:rPr>
        <w:t>的规定，</w:t>
      </w:r>
      <w:r w:rsidR="00E7319E">
        <w:rPr>
          <w:rFonts w:hint="eastAsia"/>
          <w:sz w:val="24"/>
          <w:lang w:val="en-US" w:eastAsia="zh-CN"/>
        </w:rPr>
        <w:t>应</w:t>
      </w:r>
      <w:r w:rsidRPr="00472388">
        <w:rPr>
          <w:sz w:val="24"/>
          <w:lang w:val="en-US" w:eastAsia="zh-CN"/>
        </w:rPr>
        <w:t>至少在完成日期之前</w:t>
      </w:r>
      <w:r w:rsidRPr="00472388">
        <w:rPr>
          <w:rFonts w:hint="eastAsia"/>
          <w:sz w:val="24"/>
          <w:lang w:val="en-US" w:eastAsia="zh-CN"/>
        </w:rPr>
        <w:t>6</w:t>
      </w:r>
      <w:r w:rsidRPr="00472388">
        <w:rPr>
          <w:rFonts w:hint="eastAsia"/>
          <w:sz w:val="24"/>
          <w:lang w:val="en-US" w:eastAsia="zh-CN"/>
        </w:rPr>
        <w:t>个</w:t>
      </w:r>
      <w:r w:rsidRPr="00472388">
        <w:rPr>
          <w:sz w:val="24"/>
          <w:lang w:val="en-US" w:eastAsia="zh-CN"/>
        </w:rPr>
        <w:t>月提交</w:t>
      </w:r>
      <w:r w:rsidRPr="00472388">
        <w:rPr>
          <w:rFonts w:hint="eastAsia"/>
          <w:sz w:val="24"/>
          <w:lang w:val="en-US" w:eastAsia="zh-CN"/>
        </w:rPr>
        <w:t>延长</w:t>
      </w:r>
      <w:r w:rsidRPr="00472388">
        <w:rPr>
          <w:sz w:val="24"/>
          <w:lang w:val="en-US" w:eastAsia="zh-CN"/>
        </w:rPr>
        <w:t>申请，</w:t>
      </w:r>
      <w:r w:rsidRPr="00472388">
        <w:rPr>
          <w:rFonts w:hint="eastAsia"/>
          <w:sz w:val="24"/>
          <w:lang w:val="en-US" w:eastAsia="zh-CN"/>
        </w:rPr>
        <w:t>并</w:t>
      </w:r>
      <w:r w:rsidRPr="00472388">
        <w:rPr>
          <w:sz w:val="24"/>
          <w:lang w:val="en-US" w:eastAsia="zh-CN"/>
        </w:rPr>
        <w:t>提供需要</w:t>
      </w:r>
      <w:r w:rsidRPr="00472388">
        <w:rPr>
          <w:rFonts w:hint="eastAsia"/>
          <w:sz w:val="24"/>
          <w:lang w:val="en-US" w:eastAsia="zh-CN"/>
        </w:rPr>
        <w:t>延长</w:t>
      </w:r>
      <w:r w:rsidRPr="00472388">
        <w:rPr>
          <w:sz w:val="24"/>
          <w:lang w:val="en-US" w:eastAsia="zh-CN"/>
        </w:rPr>
        <w:t>的理由（第</w:t>
      </w:r>
      <w:r w:rsidRPr="00472388">
        <w:rPr>
          <w:sz w:val="24"/>
          <w:lang w:val="en-US" w:eastAsia="zh-CN"/>
        </w:rPr>
        <w:t>82/50</w:t>
      </w:r>
      <w:r w:rsidRPr="00472388">
        <w:rPr>
          <w:sz w:val="24"/>
          <w:lang w:val="en-US" w:eastAsia="zh-CN"/>
        </w:rPr>
        <w:t>号决定）。</w:t>
      </w:r>
    </w:p>
    <w:p w:rsidR="00472388" w:rsidRPr="00C61116" w:rsidRDefault="00684BEB" w:rsidP="00DD49D8">
      <w:pPr>
        <w:pStyle w:val="Heading2"/>
        <w:numPr>
          <w:ilvl w:val="0"/>
          <w:numId w:val="18"/>
        </w:numPr>
        <w:spacing w:before="240" w:after="120"/>
        <w:ind w:hanging="720"/>
        <w:rPr>
          <w:rFonts w:eastAsia="SimHei"/>
          <w:sz w:val="24"/>
          <w:lang w:eastAsia="zh-CN"/>
        </w:rPr>
      </w:pPr>
      <w:r w:rsidRPr="00C61116">
        <w:rPr>
          <w:rFonts w:eastAsia="SimHei" w:hint="eastAsia"/>
          <w:sz w:val="24"/>
          <w:lang w:eastAsia="zh-CN"/>
        </w:rPr>
        <w:t>需要纳入氟氯烃</w:t>
      </w:r>
      <w:r w:rsidRPr="00C61116">
        <w:rPr>
          <w:rFonts w:eastAsia="SimHei"/>
          <w:sz w:val="24"/>
          <w:lang w:eastAsia="zh-CN"/>
        </w:rPr>
        <w:t>淘汰管理计划规定的氟氯烃低</w:t>
      </w:r>
      <w:r w:rsidRPr="00C61116">
        <w:rPr>
          <w:rFonts w:eastAsia="SimHei" w:hint="eastAsia"/>
          <w:sz w:val="24"/>
          <w:lang w:eastAsia="zh-CN"/>
        </w:rPr>
        <w:t>消费量国家</w:t>
      </w:r>
      <w:r w:rsidRPr="00C61116">
        <w:rPr>
          <w:rFonts w:eastAsia="SimHei"/>
          <w:sz w:val="24"/>
          <w:lang w:eastAsia="zh-CN"/>
        </w:rPr>
        <w:t>核查</w:t>
      </w:r>
      <w:r w:rsidRPr="00C61116">
        <w:rPr>
          <w:rFonts w:eastAsia="SimHei" w:hint="eastAsia"/>
          <w:sz w:val="24"/>
          <w:lang w:eastAsia="zh-CN"/>
        </w:rPr>
        <w:t>的</w:t>
      </w:r>
      <w:r w:rsidRPr="00C61116">
        <w:rPr>
          <w:rFonts w:eastAsia="SimHei"/>
          <w:sz w:val="24"/>
          <w:lang w:eastAsia="zh-CN"/>
        </w:rPr>
        <w:t>年份</w:t>
      </w:r>
    </w:p>
    <w:p w:rsidR="00472388" w:rsidRPr="00C61116" w:rsidRDefault="00684BEB" w:rsidP="00DD49D8">
      <w:pPr>
        <w:pStyle w:val="Heading1"/>
        <w:numPr>
          <w:ilvl w:val="0"/>
          <w:numId w:val="14"/>
        </w:numPr>
        <w:tabs>
          <w:tab w:val="clear" w:pos="142"/>
          <w:tab w:val="num" w:pos="0"/>
          <w:tab w:val="num" w:pos="720"/>
        </w:tabs>
        <w:spacing w:before="120" w:after="120"/>
        <w:ind w:left="0"/>
        <w:rPr>
          <w:sz w:val="24"/>
          <w:lang w:val="en-US" w:eastAsia="zh-CN"/>
        </w:rPr>
      </w:pPr>
      <w:r w:rsidRPr="00C61116">
        <w:rPr>
          <w:rFonts w:hint="eastAsia"/>
          <w:sz w:val="24"/>
          <w:lang w:val="en-US" w:eastAsia="zh-CN"/>
        </w:rPr>
        <w:t>执行委员会</w:t>
      </w:r>
      <w:r w:rsidRPr="00C61116">
        <w:rPr>
          <w:sz w:val="24"/>
          <w:lang w:val="en-US" w:eastAsia="zh-CN"/>
        </w:rPr>
        <w:t>还请各双边和执行机构在</w:t>
      </w:r>
      <w:r w:rsidR="00C61116" w:rsidRPr="00C61116">
        <w:rPr>
          <w:rFonts w:hint="eastAsia"/>
          <w:sz w:val="24"/>
          <w:lang w:val="en-US" w:eastAsia="zh-CN"/>
        </w:rPr>
        <w:t>提交</w:t>
      </w:r>
      <w:r w:rsidR="00C61116" w:rsidRPr="00C61116">
        <w:rPr>
          <w:sz w:val="24"/>
          <w:lang w:val="en-US" w:eastAsia="zh-CN"/>
        </w:rPr>
        <w:t>作为付款申请一部分</w:t>
      </w:r>
      <w:r w:rsidR="00C61116" w:rsidRPr="00C61116">
        <w:rPr>
          <w:rFonts w:hint="eastAsia"/>
          <w:sz w:val="24"/>
          <w:lang w:val="en-US" w:eastAsia="zh-CN"/>
        </w:rPr>
        <w:t>的</w:t>
      </w:r>
      <w:r w:rsidR="00C61116" w:rsidRPr="00C61116">
        <w:rPr>
          <w:sz w:val="24"/>
          <w:lang w:val="en-US" w:eastAsia="zh-CN"/>
        </w:rPr>
        <w:t>关于氟氯烃淘汰管理计划协定规定的</w:t>
      </w:r>
      <w:r w:rsidR="00C61116" w:rsidRPr="00C61116">
        <w:rPr>
          <w:rFonts w:hint="eastAsia"/>
          <w:sz w:val="24"/>
          <w:lang w:val="en-US" w:eastAsia="zh-CN"/>
        </w:rPr>
        <w:t>低消费量国家</w:t>
      </w:r>
      <w:r w:rsidR="00C61116" w:rsidRPr="00C61116">
        <w:rPr>
          <w:sz w:val="24"/>
          <w:lang w:val="en-US" w:eastAsia="zh-CN"/>
        </w:rPr>
        <w:t>遵约情况核查的报告，以确保核查报告涵盖以往付款申请核准</w:t>
      </w:r>
      <w:r w:rsidR="00C61116" w:rsidRPr="00C61116">
        <w:rPr>
          <w:rFonts w:hint="eastAsia"/>
          <w:sz w:val="24"/>
          <w:lang w:val="en-US" w:eastAsia="zh-CN"/>
        </w:rPr>
        <w:t>后</w:t>
      </w:r>
      <w:r w:rsidR="00C61116" w:rsidRPr="00C61116">
        <w:rPr>
          <w:sz w:val="24"/>
          <w:lang w:val="en-US" w:eastAsia="zh-CN"/>
        </w:rPr>
        <w:t>的所有年份，包括该付款申请核准的当年</w:t>
      </w:r>
      <w:r w:rsidRPr="00C61116">
        <w:rPr>
          <w:sz w:val="24"/>
          <w:lang w:val="en-US" w:eastAsia="zh-CN"/>
        </w:rPr>
        <w:t>（第</w:t>
      </w:r>
      <w:r w:rsidRPr="00C61116">
        <w:rPr>
          <w:sz w:val="24"/>
          <w:lang w:val="en-US" w:eastAsia="zh-CN"/>
        </w:rPr>
        <w:t>82/51</w:t>
      </w:r>
      <w:r w:rsidRPr="00C61116">
        <w:rPr>
          <w:sz w:val="24"/>
          <w:lang w:val="en-US" w:eastAsia="zh-CN"/>
        </w:rPr>
        <w:t>号决定）。</w:t>
      </w:r>
    </w:p>
    <w:p w:rsidR="00C61116" w:rsidRPr="00C61116" w:rsidRDefault="009C0AA5" w:rsidP="00DD49D8">
      <w:pPr>
        <w:pStyle w:val="Heading2"/>
        <w:numPr>
          <w:ilvl w:val="0"/>
          <w:numId w:val="18"/>
        </w:numPr>
        <w:spacing w:before="240" w:after="120"/>
        <w:ind w:hanging="720"/>
        <w:rPr>
          <w:rFonts w:eastAsia="SimHei"/>
          <w:sz w:val="24"/>
          <w:lang w:eastAsia="zh-CN"/>
        </w:rPr>
      </w:pPr>
      <w:r>
        <w:rPr>
          <w:rFonts w:eastAsia="SimHei" w:hint="eastAsia"/>
          <w:sz w:val="24"/>
          <w:lang w:eastAsia="zh-CN"/>
        </w:rPr>
        <w:t>化工生产分组</w:t>
      </w:r>
    </w:p>
    <w:p w:rsidR="00C61116" w:rsidRPr="00C61116" w:rsidRDefault="009C0AA5" w:rsidP="00DD49D8">
      <w:pPr>
        <w:pStyle w:val="Heading1"/>
        <w:numPr>
          <w:ilvl w:val="0"/>
          <w:numId w:val="14"/>
        </w:numPr>
        <w:tabs>
          <w:tab w:val="clear" w:pos="142"/>
          <w:tab w:val="num" w:pos="0"/>
          <w:tab w:val="num" w:pos="720"/>
        </w:tabs>
        <w:spacing w:before="120" w:after="120"/>
        <w:ind w:left="0"/>
        <w:rPr>
          <w:sz w:val="24"/>
          <w:lang w:val="en-US" w:eastAsia="zh-CN"/>
        </w:rPr>
      </w:pPr>
      <w:r>
        <w:rPr>
          <w:rFonts w:hint="eastAsia"/>
          <w:sz w:val="24"/>
          <w:lang w:val="en-US" w:eastAsia="zh-CN"/>
        </w:rPr>
        <w:t>在</w:t>
      </w:r>
      <w:r>
        <w:rPr>
          <w:sz w:val="24"/>
          <w:lang w:val="en-US" w:eastAsia="zh-CN"/>
        </w:rPr>
        <w:t>第八十二次会议</w:t>
      </w:r>
      <w:r>
        <w:rPr>
          <w:rFonts w:hint="eastAsia"/>
          <w:sz w:val="24"/>
          <w:lang w:val="en-US" w:eastAsia="zh-CN"/>
        </w:rPr>
        <w:t>期间</w:t>
      </w:r>
      <w:r>
        <w:rPr>
          <w:sz w:val="24"/>
          <w:lang w:val="en-US" w:eastAsia="zh-CN"/>
        </w:rPr>
        <w:t>，</w:t>
      </w:r>
      <w:r>
        <w:rPr>
          <w:rFonts w:hint="eastAsia"/>
          <w:sz w:val="24"/>
          <w:lang w:val="en-US" w:eastAsia="zh-CN"/>
        </w:rPr>
        <w:t>化工生产分组</w:t>
      </w:r>
      <w:r>
        <w:rPr>
          <w:sz w:val="24"/>
          <w:lang w:val="en-US" w:eastAsia="zh-CN"/>
        </w:rPr>
        <w:t>继续审议了</w:t>
      </w:r>
      <w:r>
        <w:rPr>
          <w:rFonts w:hint="eastAsia"/>
          <w:sz w:val="24"/>
          <w:lang w:val="en-US" w:eastAsia="zh-CN"/>
        </w:rPr>
        <w:t>一系列</w:t>
      </w:r>
      <w:r>
        <w:rPr>
          <w:sz w:val="24"/>
          <w:lang w:val="en-US" w:eastAsia="zh-CN"/>
        </w:rPr>
        <w:t>事项</w:t>
      </w:r>
      <w:r>
        <w:rPr>
          <w:rFonts w:hint="eastAsia"/>
          <w:sz w:val="24"/>
          <w:lang w:val="en-US" w:eastAsia="zh-CN"/>
        </w:rPr>
        <w:t>，</w:t>
      </w:r>
      <w:r>
        <w:rPr>
          <w:sz w:val="24"/>
          <w:lang w:val="en-US" w:eastAsia="zh-CN"/>
        </w:rPr>
        <w:t>并</w:t>
      </w:r>
      <w:r>
        <w:rPr>
          <w:rFonts w:hint="eastAsia"/>
          <w:sz w:val="24"/>
          <w:lang w:val="en-US" w:eastAsia="zh-CN"/>
        </w:rPr>
        <w:t>编制</w:t>
      </w:r>
      <w:r>
        <w:rPr>
          <w:sz w:val="24"/>
          <w:lang w:val="en-US" w:eastAsia="zh-CN"/>
        </w:rPr>
        <w:t>了报告</w:t>
      </w:r>
      <w:r>
        <w:rPr>
          <w:rFonts w:hint="eastAsia"/>
          <w:sz w:val="24"/>
          <w:lang w:val="en-US" w:eastAsia="zh-CN"/>
        </w:rPr>
        <w:t>。</w:t>
      </w:r>
      <w:r w:rsidR="00C61116" w:rsidRPr="009C0AA5">
        <w:rPr>
          <w:sz w:val="24"/>
          <w:vertAlign w:val="superscript"/>
          <w:lang w:val="en-US" w:eastAsia="zh-CN"/>
        </w:rPr>
        <w:footnoteReference w:id="32"/>
      </w:r>
      <w:r w:rsidR="00C61116" w:rsidRPr="009C0AA5">
        <w:rPr>
          <w:sz w:val="24"/>
          <w:vertAlign w:val="superscript"/>
          <w:lang w:val="en-US" w:eastAsia="zh-CN"/>
        </w:rPr>
        <w:t xml:space="preserve"> </w:t>
      </w:r>
      <w:r>
        <w:rPr>
          <w:rFonts w:hint="eastAsia"/>
          <w:sz w:val="24"/>
          <w:lang w:val="en-US" w:eastAsia="zh-CN"/>
        </w:rPr>
        <w:t>报告</w:t>
      </w:r>
      <w:r>
        <w:rPr>
          <w:sz w:val="24"/>
          <w:lang w:val="en-US" w:eastAsia="zh-CN"/>
        </w:rPr>
        <w:t>的主要篇幅</w:t>
      </w:r>
      <w:r>
        <w:rPr>
          <w:rFonts w:hint="eastAsia"/>
          <w:sz w:val="24"/>
          <w:lang w:val="en-US" w:eastAsia="zh-CN"/>
        </w:rPr>
        <w:t>放在</w:t>
      </w:r>
      <w:r>
        <w:rPr>
          <w:sz w:val="24"/>
          <w:lang w:val="en-US" w:eastAsia="zh-CN"/>
        </w:rPr>
        <w:t>审议中国氟氯烃生产行业</w:t>
      </w:r>
      <w:r>
        <w:rPr>
          <w:rFonts w:hint="eastAsia"/>
          <w:sz w:val="24"/>
          <w:lang w:val="en-US" w:eastAsia="zh-CN"/>
        </w:rPr>
        <w:t>2017</w:t>
      </w:r>
      <w:r>
        <w:rPr>
          <w:rFonts w:hint="eastAsia"/>
          <w:sz w:val="24"/>
          <w:lang w:val="en-US" w:eastAsia="zh-CN"/>
        </w:rPr>
        <w:t>年</w:t>
      </w:r>
      <w:r>
        <w:rPr>
          <w:sz w:val="24"/>
          <w:lang w:val="en-US" w:eastAsia="zh-CN"/>
        </w:rPr>
        <w:t>的核查报告</w:t>
      </w:r>
      <w:r w:rsidR="002800A0">
        <w:rPr>
          <w:rFonts w:hint="eastAsia"/>
          <w:sz w:val="24"/>
          <w:lang w:val="en-US" w:eastAsia="zh-CN"/>
        </w:rPr>
        <w:t>上</w:t>
      </w:r>
      <w:r>
        <w:rPr>
          <w:sz w:val="24"/>
          <w:lang w:val="en-US" w:eastAsia="zh-CN"/>
        </w:rPr>
        <w:t>，但也审议了关于中国氟氯烃生产淘汰管理计划第一阶段</w:t>
      </w:r>
      <w:r>
        <w:rPr>
          <w:rFonts w:hint="eastAsia"/>
          <w:sz w:val="24"/>
          <w:lang w:val="en-US" w:eastAsia="zh-CN"/>
        </w:rPr>
        <w:t>执行情况</w:t>
      </w:r>
      <w:r>
        <w:rPr>
          <w:sz w:val="24"/>
          <w:lang w:val="en-US" w:eastAsia="zh-CN"/>
        </w:rPr>
        <w:t>的进度报告。</w:t>
      </w:r>
      <w:r w:rsidR="00C61116" w:rsidRPr="00C61116">
        <w:rPr>
          <w:sz w:val="24"/>
          <w:lang w:val="en-US" w:eastAsia="zh-CN"/>
        </w:rPr>
        <w:t xml:space="preserve"> </w:t>
      </w:r>
    </w:p>
    <w:p w:rsidR="00C61116" w:rsidRPr="008D381D" w:rsidRDefault="00780282" w:rsidP="00DD49D8">
      <w:pPr>
        <w:pStyle w:val="Heading1"/>
        <w:numPr>
          <w:ilvl w:val="0"/>
          <w:numId w:val="14"/>
        </w:numPr>
        <w:tabs>
          <w:tab w:val="clear" w:pos="142"/>
          <w:tab w:val="num" w:pos="0"/>
          <w:tab w:val="num" w:pos="720"/>
        </w:tabs>
        <w:spacing w:before="120" w:after="120"/>
        <w:ind w:left="0"/>
        <w:rPr>
          <w:sz w:val="24"/>
          <w:lang w:val="en-US" w:eastAsia="zh-CN"/>
        </w:rPr>
      </w:pPr>
      <w:r w:rsidRPr="008D381D">
        <w:rPr>
          <w:rFonts w:hint="eastAsia"/>
          <w:sz w:val="24"/>
          <w:lang w:val="en-US" w:eastAsia="zh-CN"/>
        </w:rPr>
        <w:t>根据</w:t>
      </w:r>
      <w:r w:rsidRPr="008D381D">
        <w:rPr>
          <w:sz w:val="24"/>
          <w:lang w:val="en-US" w:eastAsia="zh-CN"/>
        </w:rPr>
        <w:t>生产分组的建议，执行委员会请世界银行</w:t>
      </w:r>
      <w:r w:rsidR="002800A0" w:rsidRPr="008D381D">
        <w:rPr>
          <w:rFonts w:hint="eastAsia"/>
          <w:sz w:val="24"/>
          <w:lang w:val="en-US" w:eastAsia="zh-CN"/>
        </w:rPr>
        <w:t>核查</w:t>
      </w:r>
      <w:r w:rsidR="002800A0" w:rsidRPr="008D381D">
        <w:rPr>
          <w:sz w:val="24"/>
          <w:lang w:val="en-US" w:eastAsia="zh-CN"/>
        </w:rPr>
        <w:t>中国氟氯烃生产行业</w:t>
      </w:r>
      <w:r w:rsidR="002800A0" w:rsidRPr="008D381D">
        <w:rPr>
          <w:rFonts w:hint="eastAsia"/>
          <w:sz w:val="24"/>
          <w:lang w:val="en-US" w:eastAsia="zh-CN"/>
        </w:rPr>
        <w:t>2018</w:t>
      </w:r>
      <w:r w:rsidR="002800A0" w:rsidRPr="008D381D">
        <w:rPr>
          <w:rFonts w:hint="eastAsia"/>
          <w:sz w:val="24"/>
          <w:lang w:val="en-US" w:eastAsia="zh-CN"/>
        </w:rPr>
        <w:t>年</w:t>
      </w:r>
      <w:r w:rsidR="002800A0" w:rsidRPr="008D381D">
        <w:rPr>
          <w:sz w:val="24"/>
          <w:lang w:val="en-US" w:eastAsia="zh-CN"/>
        </w:rPr>
        <w:t>核查工作中的</w:t>
      </w:r>
      <w:r w:rsidR="008A16E6" w:rsidRPr="008D381D">
        <w:rPr>
          <w:rFonts w:hint="eastAsia"/>
          <w:sz w:val="24"/>
          <w:lang w:val="en-US" w:eastAsia="zh-CN"/>
        </w:rPr>
        <w:t>一些</w:t>
      </w:r>
      <w:r w:rsidR="002800A0" w:rsidRPr="008D381D">
        <w:rPr>
          <w:sz w:val="24"/>
          <w:lang w:val="en-US" w:eastAsia="zh-CN"/>
        </w:rPr>
        <w:t>具体问题，并</w:t>
      </w:r>
      <w:r w:rsidR="002800A0" w:rsidRPr="008D381D">
        <w:rPr>
          <w:rFonts w:hint="eastAsia"/>
          <w:sz w:val="24"/>
          <w:lang w:val="en-US" w:eastAsia="zh-CN"/>
        </w:rPr>
        <w:t>在</w:t>
      </w:r>
      <w:r w:rsidR="002800A0" w:rsidRPr="008D381D">
        <w:rPr>
          <w:sz w:val="24"/>
          <w:lang w:val="en-US" w:eastAsia="zh-CN"/>
        </w:rPr>
        <w:t>核查中纳入</w:t>
      </w:r>
      <w:r w:rsidR="002800A0" w:rsidRPr="008D381D">
        <w:rPr>
          <w:rFonts w:hint="eastAsia"/>
          <w:sz w:val="24"/>
          <w:lang w:val="en-US" w:eastAsia="zh-CN"/>
        </w:rPr>
        <w:t>关于</w:t>
      </w:r>
      <w:r w:rsidR="002800A0" w:rsidRPr="008D381D">
        <w:rPr>
          <w:sz w:val="24"/>
          <w:lang w:val="en-US" w:eastAsia="zh-CN"/>
        </w:rPr>
        <w:t>管理</w:t>
      </w:r>
      <w:r w:rsidR="002800A0" w:rsidRPr="008D381D">
        <w:rPr>
          <w:rFonts w:hint="eastAsia"/>
          <w:sz w:val="24"/>
          <w:lang w:val="en-US" w:eastAsia="zh-CN"/>
        </w:rPr>
        <w:t>2010</w:t>
      </w:r>
      <w:r w:rsidR="002800A0" w:rsidRPr="008D381D">
        <w:rPr>
          <w:rFonts w:hint="eastAsia"/>
          <w:sz w:val="24"/>
          <w:lang w:val="en-US" w:eastAsia="zh-CN"/>
        </w:rPr>
        <w:t>年</w:t>
      </w:r>
      <w:r w:rsidR="002800A0" w:rsidRPr="008D381D">
        <w:rPr>
          <w:sz w:val="24"/>
          <w:lang w:val="en-US" w:eastAsia="zh-CN"/>
        </w:rPr>
        <w:t>后建立的所有</w:t>
      </w:r>
      <w:r w:rsidR="002800A0" w:rsidRPr="008D381D">
        <w:rPr>
          <w:sz w:val="24"/>
          <w:lang w:val="en-US" w:eastAsia="zh-CN"/>
        </w:rPr>
        <w:t>HCFC-22</w:t>
      </w:r>
      <w:r w:rsidR="002800A0" w:rsidRPr="008D381D">
        <w:rPr>
          <w:rFonts w:hint="eastAsia"/>
          <w:sz w:val="24"/>
          <w:lang w:val="en-US" w:eastAsia="zh-CN"/>
        </w:rPr>
        <w:t>原料</w:t>
      </w:r>
      <w:r w:rsidR="002800A0" w:rsidRPr="008D381D">
        <w:rPr>
          <w:sz w:val="24"/>
          <w:lang w:val="en-US" w:eastAsia="zh-CN"/>
        </w:rPr>
        <w:t>生产线生产的</w:t>
      </w:r>
      <w:r w:rsidR="002800A0" w:rsidRPr="008D381D">
        <w:rPr>
          <w:sz w:val="24"/>
          <w:lang w:eastAsia="zh-CN"/>
        </w:rPr>
        <w:t>副产品三氟甲烷（</w:t>
      </w:r>
      <w:r w:rsidR="002800A0" w:rsidRPr="008D381D">
        <w:rPr>
          <w:sz w:val="24"/>
          <w:lang w:eastAsia="zh-CN"/>
        </w:rPr>
        <w:t>HFC-23</w:t>
      </w:r>
      <w:r w:rsidR="002800A0" w:rsidRPr="008D381D">
        <w:rPr>
          <w:sz w:val="24"/>
          <w:lang w:eastAsia="zh-CN"/>
        </w:rPr>
        <w:t>）</w:t>
      </w:r>
      <w:r w:rsidR="002800A0" w:rsidRPr="008D381D">
        <w:rPr>
          <w:rFonts w:hint="eastAsia"/>
          <w:sz w:val="24"/>
          <w:lang w:eastAsia="zh-CN"/>
        </w:rPr>
        <w:t>的</w:t>
      </w:r>
      <w:r w:rsidR="002800A0" w:rsidRPr="008D381D">
        <w:rPr>
          <w:sz w:val="24"/>
          <w:lang w:eastAsia="zh-CN"/>
        </w:rPr>
        <w:t>国家信息。</w:t>
      </w:r>
      <w:r w:rsidR="002800A0" w:rsidRPr="008D381D">
        <w:rPr>
          <w:rFonts w:hint="eastAsia"/>
          <w:sz w:val="24"/>
          <w:lang w:eastAsia="zh-CN"/>
        </w:rPr>
        <w:t>执行委员会</w:t>
      </w:r>
      <w:r w:rsidR="002800A0" w:rsidRPr="008D381D">
        <w:rPr>
          <w:sz w:val="24"/>
          <w:lang w:eastAsia="zh-CN"/>
        </w:rPr>
        <w:t>还请秘书处提供第八十三次会议期间化工生产分组审议情况的文件，其中</w:t>
      </w:r>
      <w:r w:rsidR="002800A0" w:rsidRPr="008D381D">
        <w:rPr>
          <w:rFonts w:hint="eastAsia"/>
          <w:sz w:val="24"/>
          <w:lang w:eastAsia="zh-CN"/>
        </w:rPr>
        <w:t>应</w:t>
      </w:r>
      <w:r w:rsidR="002800A0" w:rsidRPr="008D381D">
        <w:rPr>
          <w:sz w:val="24"/>
          <w:lang w:eastAsia="zh-CN"/>
        </w:rPr>
        <w:t>载有</w:t>
      </w:r>
      <w:r w:rsidR="008F7707" w:rsidRPr="008D381D">
        <w:rPr>
          <w:rFonts w:hint="eastAsia"/>
          <w:sz w:val="24"/>
          <w:lang w:eastAsia="zh-CN"/>
        </w:rPr>
        <w:t>对</w:t>
      </w:r>
      <w:r w:rsidR="008F7707" w:rsidRPr="008D381D">
        <w:rPr>
          <w:sz w:val="24"/>
          <w:lang w:eastAsia="zh-CN"/>
        </w:rPr>
        <w:t>消耗臭氧层物质生产淘汰核查中所使用的准则和标准格式的审查，以及</w:t>
      </w:r>
      <w:r w:rsidR="008D381D" w:rsidRPr="008D381D">
        <w:rPr>
          <w:rFonts w:hint="eastAsia"/>
          <w:sz w:val="24"/>
          <w:lang w:eastAsia="zh-CN"/>
        </w:rPr>
        <w:t>对</w:t>
      </w:r>
      <w:r w:rsidR="008D381D" w:rsidRPr="008D381D">
        <w:rPr>
          <w:sz w:val="24"/>
          <w:lang w:eastAsia="zh-CN"/>
        </w:rPr>
        <w:t>准则的各个方面</w:t>
      </w:r>
      <w:r w:rsidR="008D381D" w:rsidRPr="008D381D">
        <w:rPr>
          <w:rFonts w:hint="eastAsia"/>
          <w:sz w:val="24"/>
          <w:lang w:eastAsia="zh-CN"/>
        </w:rPr>
        <w:t>、</w:t>
      </w:r>
      <w:r w:rsidR="008D381D" w:rsidRPr="008D381D">
        <w:rPr>
          <w:sz w:val="24"/>
          <w:lang w:eastAsia="zh-CN"/>
        </w:rPr>
        <w:t>需进一步改进的标准格式以便支持通过加强对消耗臭氧层物质生产的监测实现</w:t>
      </w:r>
      <w:r w:rsidR="008D381D" w:rsidRPr="008D381D">
        <w:rPr>
          <w:rFonts w:hint="eastAsia"/>
          <w:sz w:val="24"/>
          <w:lang w:eastAsia="zh-CN"/>
        </w:rPr>
        <w:t>遵约</w:t>
      </w:r>
      <w:r w:rsidR="008D381D" w:rsidRPr="008D381D">
        <w:rPr>
          <w:sz w:val="24"/>
          <w:lang w:eastAsia="zh-CN"/>
        </w:rPr>
        <w:t>及相关费用的分析</w:t>
      </w:r>
      <w:r w:rsidR="002800A0" w:rsidRPr="008D381D">
        <w:rPr>
          <w:sz w:val="24"/>
          <w:lang w:val="en-US" w:eastAsia="zh-CN"/>
        </w:rPr>
        <w:t>（第</w:t>
      </w:r>
      <w:r w:rsidR="002800A0" w:rsidRPr="008D381D">
        <w:rPr>
          <w:sz w:val="24"/>
          <w:lang w:val="en-US" w:eastAsia="zh-CN"/>
        </w:rPr>
        <w:t>82/87</w:t>
      </w:r>
      <w:r w:rsidR="002800A0" w:rsidRPr="008D381D">
        <w:rPr>
          <w:sz w:val="24"/>
          <w:lang w:val="en-US" w:eastAsia="zh-CN"/>
        </w:rPr>
        <w:t>号决定）。</w:t>
      </w:r>
    </w:p>
    <w:p w:rsidR="008D381D" w:rsidRPr="00995C71" w:rsidRDefault="008A16E6" w:rsidP="00DD49D8">
      <w:pPr>
        <w:pStyle w:val="Heading1"/>
        <w:numPr>
          <w:ilvl w:val="0"/>
          <w:numId w:val="14"/>
        </w:numPr>
        <w:tabs>
          <w:tab w:val="clear" w:pos="142"/>
          <w:tab w:val="num" w:pos="0"/>
          <w:tab w:val="num" w:pos="720"/>
        </w:tabs>
        <w:spacing w:before="120" w:after="120"/>
        <w:ind w:left="0"/>
        <w:rPr>
          <w:sz w:val="24"/>
          <w:lang w:val="en-US" w:eastAsia="zh-CN"/>
        </w:rPr>
      </w:pPr>
      <w:r w:rsidRPr="00995C71">
        <w:rPr>
          <w:rFonts w:hint="eastAsia"/>
          <w:sz w:val="24"/>
          <w:lang w:val="en-US" w:eastAsia="zh-CN"/>
        </w:rPr>
        <w:t>关于</w:t>
      </w:r>
      <w:r w:rsidRPr="00995C71">
        <w:rPr>
          <w:sz w:val="24"/>
          <w:lang w:val="en-US" w:eastAsia="zh-CN"/>
        </w:rPr>
        <w:t>中国氟氯烃生产淘汰管理计划第一阶段执行情况的</w:t>
      </w:r>
      <w:r w:rsidRPr="00995C71">
        <w:rPr>
          <w:rFonts w:hint="eastAsia"/>
          <w:sz w:val="24"/>
          <w:lang w:val="en-US" w:eastAsia="zh-CN"/>
        </w:rPr>
        <w:t>2017</w:t>
      </w:r>
      <w:r w:rsidRPr="00995C71">
        <w:rPr>
          <w:rFonts w:hint="eastAsia"/>
          <w:sz w:val="24"/>
          <w:lang w:val="en-US" w:eastAsia="zh-CN"/>
        </w:rPr>
        <w:t>年</w:t>
      </w:r>
      <w:r w:rsidRPr="00995C71">
        <w:rPr>
          <w:sz w:val="24"/>
          <w:lang w:val="en-US" w:eastAsia="zh-CN"/>
        </w:rPr>
        <w:t>进度报告，</w:t>
      </w:r>
      <w:r w:rsidRPr="00995C71">
        <w:rPr>
          <w:rFonts w:hint="eastAsia"/>
          <w:sz w:val="24"/>
          <w:lang w:val="en-US" w:eastAsia="zh-CN"/>
        </w:rPr>
        <w:t>执行委员会</w:t>
      </w:r>
      <w:r w:rsidR="00E7319E">
        <w:rPr>
          <w:rFonts w:hint="eastAsia"/>
          <w:sz w:val="24"/>
          <w:lang w:val="en-US" w:eastAsia="zh-CN"/>
        </w:rPr>
        <w:t>特别</w:t>
      </w:r>
      <w:r w:rsidRPr="00995C71">
        <w:rPr>
          <w:sz w:val="24"/>
          <w:lang w:val="en-US" w:eastAsia="zh-CN"/>
        </w:rPr>
        <w:t>注意到，</w:t>
      </w:r>
      <w:r w:rsidR="006F001D">
        <w:rPr>
          <w:sz w:val="24"/>
          <w:lang w:val="en-US" w:eastAsia="zh-CN"/>
        </w:rPr>
        <w:t>根据第</w:t>
      </w:r>
      <w:r w:rsidR="006F001D" w:rsidRPr="00C61116">
        <w:rPr>
          <w:sz w:val="24"/>
          <w:lang w:val="en-US" w:eastAsia="zh-CN"/>
        </w:rPr>
        <w:t>80/79</w:t>
      </w:r>
      <w:r w:rsidR="006F001D">
        <w:rPr>
          <w:sz w:val="24"/>
          <w:lang w:val="en-US" w:eastAsia="zh-CN"/>
        </w:rPr>
        <w:t>号决定</w:t>
      </w:r>
      <w:r w:rsidR="006F001D">
        <w:rPr>
          <w:rFonts w:hint="eastAsia"/>
          <w:sz w:val="24"/>
          <w:lang w:val="en-US" w:eastAsia="zh-CN"/>
        </w:rPr>
        <w:t>(d)</w:t>
      </w:r>
      <w:r w:rsidR="006F001D">
        <w:rPr>
          <w:rFonts w:hint="eastAsia"/>
          <w:sz w:val="24"/>
          <w:lang w:val="en-US" w:eastAsia="zh-CN"/>
        </w:rPr>
        <w:t>段</w:t>
      </w:r>
      <w:r w:rsidR="006F001D">
        <w:rPr>
          <w:sz w:val="24"/>
          <w:lang w:val="en-US" w:eastAsia="zh-CN"/>
        </w:rPr>
        <w:t>，</w:t>
      </w:r>
      <w:r w:rsidR="00995C71" w:rsidRPr="00995C71">
        <w:rPr>
          <w:rFonts w:hint="eastAsia"/>
          <w:sz w:val="24"/>
          <w:lang w:val="en-US" w:eastAsia="zh-CN"/>
        </w:rPr>
        <w:t>与</w:t>
      </w:r>
      <w:r w:rsidR="00C61116" w:rsidRPr="00995C71">
        <w:rPr>
          <w:sz w:val="24"/>
          <w:lang w:val="en-US" w:eastAsia="zh-CN"/>
        </w:rPr>
        <w:t>887.64</w:t>
      </w:r>
      <w:r w:rsidR="00995C71" w:rsidRPr="00995C71">
        <w:rPr>
          <w:rFonts w:hint="eastAsia"/>
          <w:sz w:val="24"/>
          <w:lang w:val="en-US" w:eastAsia="zh-CN"/>
        </w:rPr>
        <w:t>公吨</w:t>
      </w:r>
      <w:r w:rsidR="00995C71" w:rsidRPr="00995C71">
        <w:rPr>
          <w:sz w:val="24"/>
          <w:lang w:val="en-US" w:eastAsia="zh-CN"/>
        </w:rPr>
        <w:t>得到补偿的氟氯烃生产能力改用于生产原料</w:t>
      </w:r>
      <w:r w:rsidR="00995C71">
        <w:rPr>
          <w:rFonts w:hint="eastAsia"/>
          <w:sz w:val="24"/>
          <w:lang w:val="en-US" w:eastAsia="zh-CN"/>
        </w:rPr>
        <w:t>相关的</w:t>
      </w:r>
      <w:r w:rsidR="00995C71" w:rsidRPr="00995C71">
        <w:rPr>
          <w:sz w:val="24"/>
          <w:lang w:val="en-US" w:eastAsia="zh-CN"/>
        </w:rPr>
        <w:t>133,146</w:t>
      </w:r>
      <w:r w:rsidR="00995C71" w:rsidRPr="00995C71">
        <w:rPr>
          <w:rFonts w:hint="eastAsia"/>
          <w:sz w:val="24"/>
          <w:lang w:val="en-US" w:eastAsia="zh-CN"/>
        </w:rPr>
        <w:t>美元</w:t>
      </w:r>
      <w:r w:rsidR="00995C71" w:rsidRPr="00995C71">
        <w:rPr>
          <w:sz w:val="24"/>
          <w:lang w:val="en-US" w:eastAsia="zh-CN"/>
        </w:rPr>
        <w:t>的罚款</w:t>
      </w:r>
      <w:r w:rsidR="006F001D">
        <w:rPr>
          <w:rFonts w:hint="eastAsia"/>
          <w:sz w:val="24"/>
          <w:lang w:val="en-US" w:eastAsia="zh-CN"/>
        </w:rPr>
        <w:t>应在</w:t>
      </w:r>
      <w:r w:rsidR="006F001D">
        <w:rPr>
          <w:sz w:val="24"/>
          <w:lang w:val="en-US" w:eastAsia="zh-CN"/>
        </w:rPr>
        <w:t>第八十四次会议上</w:t>
      </w:r>
      <w:r w:rsidR="006F001D">
        <w:rPr>
          <w:rFonts w:hint="eastAsia"/>
          <w:sz w:val="24"/>
          <w:lang w:val="en-US" w:eastAsia="zh-CN"/>
        </w:rPr>
        <w:t>由世界银行</w:t>
      </w:r>
      <w:r w:rsidR="006F001D">
        <w:rPr>
          <w:sz w:val="24"/>
          <w:lang w:val="en-US" w:eastAsia="zh-CN"/>
        </w:rPr>
        <w:t>从氟氯烃生产淘汰管理计划</w:t>
      </w:r>
      <w:r w:rsidR="006F001D">
        <w:rPr>
          <w:rFonts w:hint="eastAsia"/>
          <w:sz w:val="24"/>
          <w:lang w:val="en-US" w:eastAsia="zh-CN"/>
        </w:rPr>
        <w:t>第一阶段</w:t>
      </w:r>
      <w:r w:rsidR="006F001D">
        <w:rPr>
          <w:sz w:val="24"/>
          <w:lang w:val="en-US" w:eastAsia="zh-CN"/>
        </w:rPr>
        <w:t>中</w:t>
      </w:r>
      <w:r w:rsidR="00E7319E">
        <w:rPr>
          <w:rFonts w:hint="eastAsia"/>
          <w:sz w:val="24"/>
          <w:lang w:val="en-US" w:eastAsia="zh-CN"/>
        </w:rPr>
        <w:t>转入</w:t>
      </w:r>
      <w:r w:rsidR="00995C71">
        <w:rPr>
          <w:rFonts w:hint="eastAsia"/>
          <w:sz w:val="24"/>
          <w:lang w:val="en-US" w:eastAsia="zh-CN"/>
        </w:rPr>
        <w:t>退还</w:t>
      </w:r>
      <w:r w:rsidR="00995C71">
        <w:rPr>
          <w:sz w:val="24"/>
          <w:lang w:val="en-US" w:eastAsia="zh-CN"/>
        </w:rPr>
        <w:t>多边基金的余额中。</w:t>
      </w:r>
      <w:r w:rsidR="00C61116" w:rsidRPr="00995C71">
        <w:rPr>
          <w:sz w:val="24"/>
          <w:lang w:val="en-US" w:eastAsia="zh-CN"/>
        </w:rPr>
        <w:t xml:space="preserve"> </w:t>
      </w:r>
      <w:r w:rsidR="006F001D">
        <w:rPr>
          <w:rFonts w:hint="eastAsia"/>
          <w:sz w:val="24"/>
          <w:lang w:val="en-US" w:eastAsia="zh-CN"/>
        </w:rPr>
        <w:t>执行委员会</w:t>
      </w:r>
      <w:r w:rsidR="006F001D">
        <w:rPr>
          <w:sz w:val="24"/>
          <w:lang w:val="en-US" w:eastAsia="zh-CN"/>
        </w:rPr>
        <w:t>还请中国政府通过世界银行向第八十三次会议提交关于氟氯烃生产淘汰管理计划第一阶段的进度报告</w:t>
      </w:r>
      <w:r w:rsidR="006F001D">
        <w:rPr>
          <w:rFonts w:hint="eastAsia"/>
          <w:sz w:val="24"/>
          <w:lang w:val="en-US" w:eastAsia="zh-CN"/>
        </w:rPr>
        <w:t>（第</w:t>
      </w:r>
      <w:r w:rsidR="006F001D" w:rsidRPr="00C61116">
        <w:rPr>
          <w:sz w:val="24"/>
          <w:lang w:val="en-US" w:eastAsia="zh-CN"/>
        </w:rPr>
        <w:t>82/88</w:t>
      </w:r>
      <w:r w:rsidR="006F001D">
        <w:rPr>
          <w:rFonts w:hint="eastAsia"/>
          <w:sz w:val="24"/>
          <w:lang w:val="en-US" w:eastAsia="zh-CN"/>
        </w:rPr>
        <w:t>号决定</w:t>
      </w:r>
      <w:r w:rsidR="006F001D">
        <w:rPr>
          <w:sz w:val="24"/>
          <w:lang w:val="en-US" w:eastAsia="zh-CN"/>
        </w:rPr>
        <w:t>）。</w:t>
      </w:r>
    </w:p>
    <w:p w:rsidR="006F001D" w:rsidRDefault="006F001D" w:rsidP="00DD49D8">
      <w:pPr>
        <w:pStyle w:val="Heading1"/>
        <w:numPr>
          <w:ilvl w:val="0"/>
          <w:numId w:val="14"/>
        </w:numPr>
        <w:tabs>
          <w:tab w:val="clear" w:pos="142"/>
          <w:tab w:val="num" w:pos="0"/>
          <w:tab w:val="num" w:pos="720"/>
        </w:tabs>
        <w:spacing w:before="120" w:after="120"/>
        <w:ind w:left="0"/>
        <w:rPr>
          <w:sz w:val="24"/>
          <w:lang w:val="en-US" w:eastAsia="zh-CN"/>
        </w:rPr>
      </w:pPr>
      <w:r>
        <w:rPr>
          <w:rFonts w:hint="eastAsia"/>
          <w:sz w:val="24"/>
          <w:lang w:val="en-US" w:eastAsia="zh-CN"/>
        </w:rPr>
        <w:t>关于</w:t>
      </w:r>
      <w:r>
        <w:rPr>
          <w:sz w:val="24"/>
          <w:lang w:val="en-US" w:eastAsia="zh-CN"/>
        </w:rPr>
        <w:t>氟氯烃生产淘汰管理计划第二阶段，执行委员会注意到</w:t>
      </w:r>
      <w:r>
        <w:rPr>
          <w:rFonts w:hint="eastAsia"/>
          <w:sz w:val="24"/>
          <w:lang w:val="en-US" w:eastAsia="zh-CN"/>
        </w:rPr>
        <w:t>化工生产分组</w:t>
      </w:r>
      <w:r>
        <w:rPr>
          <w:sz w:val="24"/>
          <w:lang w:val="en-US" w:eastAsia="zh-CN"/>
        </w:rPr>
        <w:t>所审议的</w:t>
      </w:r>
      <w:r w:rsidR="003C6C6B">
        <w:rPr>
          <w:rFonts w:hint="eastAsia"/>
          <w:sz w:val="24"/>
          <w:lang w:val="en-US" w:eastAsia="zh-CN"/>
        </w:rPr>
        <w:t>就</w:t>
      </w:r>
      <w:r w:rsidR="003C6C6B">
        <w:rPr>
          <w:sz w:val="24"/>
          <w:lang w:val="en-US" w:eastAsia="zh-CN"/>
        </w:rPr>
        <w:t>中国氟氯烃生产淘汰管理计划第二阶段提交的</w:t>
      </w:r>
      <w:r w:rsidR="003C6C6B">
        <w:rPr>
          <w:rFonts w:hint="eastAsia"/>
          <w:sz w:val="24"/>
          <w:lang w:val="en-US" w:eastAsia="zh-CN"/>
        </w:rPr>
        <w:t>解释性</w:t>
      </w:r>
      <w:r w:rsidR="003C6C6B">
        <w:rPr>
          <w:sz w:val="24"/>
          <w:lang w:val="en-US" w:eastAsia="zh-CN"/>
        </w:rPr>
        <w:t>说明，并决定在今后一次会议上审议其中所载信息</w:t>
      </w:r>
      <w:r w:rsidR="003C6C6B">
        <w:rPr>
          <w:rFonts w:hint="eastAsia"/>
          <w:sz w:val="24"/>
          <w:lang w:val="en-US" w:eastAsia="zh-CN"/>
        </w:rPr>
        <w:t>（第</w:t>
      </w:r>
      <w:r w:rsidR="003C6C6B">
        <w:rPr>
          <w:sz w:val="24"/>
          <w:lang w:val="en-US" w:eastAsia="zh-CN"/>
        </w:rPr>
        <w:t>82/89</w:t>
      </w:r>
      <w:r w:rsidR="003C6C6B">
        <w:rPr>
          <w:rFonts w:hint="eastAsia"/>
          <w:sz w:val="24"/>
          <w:lang w:val="en-US" w:eastAsia="zh-CN"/>
        </w:rPr>
        <w:t>号决定</w:t>
      </w:r>
      <w:r w:rsidR="003C6C6B">
        <w:rPr>
          <w:sz w:val="24"/>
          <w:lang w:val="en-US" w:eastAsia="zh-CN"/>
        </w:rPr>
        <w:t>）。</w:t>
      </w:r>
    </w:p>
    <w:p w:rsidR="00C61116" w:rsidRPr="00C61116" w:rsidRDefault="00C61116" w:rsidP="00DD49D8">
      <w:pPr>
        <w:pStyle w:val="Heading1"/>
        <w:numPr>
          <w:ilvl w:val="0"/>
          <w:numId w:val="14"/>
        </w:numPr>
        <w:tabs>
          <w:tab w:val="clear" w:pos="142"/>
          <w:tab w:val="num" w:pos="0"/>
          <w:tab w:val="num" w:pos="720"/>
        </w:tabs>
        <w:spacing w:before="120" w:after="120"/>
        <w:ind w:left="0"/>
        <w:rPr>
          <w:sz w:val="24"/>
          <w:lang w:val="en-US" w:eastAsia="zh-CN"/>
        </w:rPr>
      </w:pPr>
      <w:r w:rsidRPr="00C61116">
        <w:rPr>
          <w:sz w:val="24"/>
          <w:lang w:val="en-US" w:eastAsia="zh-CN"/>
        </w:rPr>
        <w:lastRenderedPageBreak/>
        <w:t>[</w:t>
      </w:r>
      <w:r w:rsidR="009C0AA5" w:rsidRPr="006F001D">
        <w:rPr>
          <w:rFonts w:ascii="KaiTi" w:eastAsia="KaiTi" w:hAnsi="KaiTi"/>
          <w:sz w:val="24"/>
          <w:lang w:val="en-US" w:eastAsia="zh-CN"/>
        </w:rPr>
        <w:t>待补</w:t>
      </w:r>
      <w:r w:rsidRPr="00C61116">
        <w:rPr>
          <w:sz w:val="24"/>
          <w:lang w:val="en-US" w:eastAsia="zh-CN"/>
        </w:rPr>
        <w:t>]</w:t>
      </w:r>
    </w:p>
    <w:p w:rsidR="00C61116" w:rsidRPr="00C61116" w:rsidRDefault="00711C10" w:rsidP="00DD49D8">
      <w:pPr>
        <w:pStyle w:val="Heading2"/>
        <w:numPr>
          <w:ilvl w:val="0"/>
          <w:numId w:val="18"/>
        </w:numPr>
        <w:spacing w:before="240" w:after="120"/>
        <w:ind w:hanging="720"/>
        <w:rPr>
          <w:rFonts w:eastAsia="SimHei"/>
          <w:sz w:val="24"/>
          <w:lang w:eastAsia="zh-CN"/>
        </w:rPr>
      </w:pPr>
      <w:r w:rsidRPr="00711C10">
        <w:rPr>
          <w:rFonts w:eastAsia="SimHei" w:hint="eastAsia"/>
          <w:sz w:val="24"/>
          <w:lang w:eastAsia="zh-CN"/>
        </w:rPr>
        <w:t>三氯一氟甲烷</w:t>
      </w:r>
      <w:r>
        <w:rPr>
          <w:rFonts w:eastAsia="SimHei" w:hint="eastAsia"/>
          <w:sz w:val="24"/>
          <w:lang w:eastAsia="zh-CN"/>
        </w:rPr>
        <w:t>（</w:t>
      </w:r>
      <w:r w:rsidR="00C61116" w:rsidRPr="00C61116">
        <w:rPr>
          <w:rFonts w:eastAsia="SimHei"/>
          <w:sz w:val="24"/>
          <w:lang w:eastAsia="zh-CN"/>
        </w:rPr>
        <w:t>CFC</w:t>
      </w:r>
      <w:r w:rsidR="00C61116" w:rsidRPr="00C61116">
        <w:rPr>
          <w:rFonts w:eastAsia="SimHei"/>
          <w:sz w:val="24"/>
          <w:lang w:eastAsia="zh-CN"/>
        </w:rPr>
        <w:noBreakHyphen/>
        <w:t>11</w:t>
      </w:r>
      <w:r>
        <w:rPr>
          <w:rFonts w:eastAsia="SimHei" w:hint="eastAsia"/>
          <w:sz w:val="24"/>
          <w:lang w:eastAsia="zh-CN"/>
        </w:rPr>
        <w:t>）</w:t>
      </w:r>
      <w:r w:rsidR="00C61116">
        <w:rPr>
          <w:rFonts w:eastAsia="SimHei" w:hint="eastAsia"/>
          <w:sz w:val="24"/>
          <w:lang w:eastAsia="zh-CN"/>
        </w:rPr>
        <w:t>的</w:t>
      </w:r>
      <w:r w:rsidR="00C61116">
        <w:rPr>
          <w:rFonts w:eastAsia="SimHei"/>
          <w:sz w:val="24"/>
          <w:lang w:eastAsia="zh-CN"/>
        </w:rPr>
        <w:t>全球排放</w:t>
      </w:r>
    </w:p>
    <w:p w:rsidR="00C61116" w:rsidRPr="00EA56EB" w:rsidRDefault="003C6C6B" w:rsidP="00DD49D8">
      <w:pPr>
        <w:pStyle w:val="Heading1"/>
        <w:numPr>
          <w:ilvl w:val="0"/>
          <w:numId w:val="14"/>
        </w:numPr>
        <w:tabs>
          <w:tab w:val="clear" w:pos="142"/>
          <w:tab w:val="num" w:pos="0"/>
          <w:tab w:val="num" w:pos="720"/>
        </w:tabs>
        <w:spacing w:before="120" w:after="120"/>
        <w:ind w:left="0"/>
        <w:rPr>
          <w:sz w:val="24"/>
          <w:lang w:val="en-US" w:eastAsia="zh-CN"/>
        </w:rPr>
      </w:pPr>
      <w:r w:rsidRPr="00EA56EB">
        <w:rPr>
          <w:rFonts w:hint="eastAsia"/>
          <w:sz w:val="24"/>
          <w:lang w:val="en-US" w:eastAsia="zh-CN"/>
        </w:rPr>
        <w:t>在</w:t>
      </w:r>
      <w:r w:rsidRPr="00EA56EB">
        <w:rPr>
          <w:sz w:val="24"/>
          <w:lang w:val="en-US" w:eastAsia="zh-CN"/>
        </w:rPr>
        <w:t>第八十一次会议</w:t>
      </w:r>
      <w:r w:rsidRPr="00EA56EB">
        <w:rPr>
          <w:rFonts w:hint="eastAsia"/>
          <w:sz w:val="24"/>
          <w:lang w:val="en-US" w:eastAsia="zh-CN"/>
        </w:rPr>
        <w:t>上</w:t>
      </w:r>
      <w:r w:rsidRPr="00EA56EB">
        <w:rPr>
          <w:sz w:val="24"/>
          <w:lang w:val="en-US" w:eastAsia="zh-CN"/>
        </w:rPr>
        <w:t>，</w:t>
      </w:r>
      <w:r w:rsidRPr="00EA56EB">
        <w:rPr>
          <w:rFonts w:hint="eastAsia"/>
          <w:sz w:val="24"/>
          <w:lang w:val="en-US" w:eastAsia="zh-CN"/>
        </w:rPr>
        <w:t>执行委员会</w:t>
      </w:r>
      <w:r w:rsidRPr="00EA56EB">
        <w:rPr>
          <w:sz w:val="24"/>
          <w:lang w:val="en-US" w:eastAsia="zh-CN"/>
        </w:rPr>
        <w:t>一成员在</w:t>
      </w:r>
      <w:r w:rsidR="00C61116" w:rsidRPr="00EA56EB">
        <w:rPr>
          <w:rFonts w:asciiTheme="minorEastAsia" w:eastAsiaTheme="minorEastAsia" w:hAnsiTheme="minorEastAsia"/>
          <w:sz w:val="24"/>
          <w:lang w:val="en-US" w:eastAsia="zh-CN"/>
        </w:rPr>
        <w:t>“</w:t>
      </w:r>
      <w:r w:rsidRPr="00EA56EB">
        <w:rPr>
          <w:rFonts w:asciiTheme="minorEastAsia" w:eastAsiaTheme="minorEastAsia" w:hAnsiTheme="minorEastAsia" w:hint="eastAsia"/>
          <w:sz w:val="24"/>
          <w:lang w:val="en-US" w:eastAsia="zh-CN"/>
        </w:rPr>
        <w:t>其他事项</w:t>
      </w:r>
      <w:r w:rsidR="00C61116" w:rsidRPr="00EA56EB">
        <w:rPr>
          <w:rFonts w:asciiTheme="minorEastAsia" w:eastAsiaTheme="minorEastAsia" w:hAnsiTheme="minorEastAsia"/>
          <w:sz w:val="24"/>
          <w:lang w:val="en-US" w:eastAsia="zh-CN"/>
        </w:rPr>
        <w:t>”</w:t>
      </w:r>
      <w:r w:rsidRPr="00EA56EB">
        <w:rPr>
          <w:rFonts w:hint="eastAsia"/>
          <w:sz w:val="24"/>
          <w:lang w:val="en-US" w:eastAsia="zh-CN"/>
        </w:rPr>
        <w:t>议程项目</w:t>
      </w:r>
      <w:r w:rsidRPr="00EA56EB">
        <w:rPr>
          <w:sz w:val="24"/>
          <w:lang w:val="en-US" w:eastAsia="zh-CN"/>
        </w:rPr>
        <w:t>下</w:t>
      </w:r>
      <w:r w:rsidRPr="00EA56EB">
        <w:rPr>
          <w:rFonts w:hint="eastAsia"/>
          <w:sz w:val="24"/>
          <w:lang w:val="en-US" w:eastAsia="zh-CN"/>
        </w:rPr>
        <w:t>对于</w:t>
      </w:r>
      <w:r w:rsidRPr="00EA56EB">
        <w:rPr>
          <w:sz w:val="24"/>
          <w:lang w:val="en-US" w:eastAsia="zh-CN"/>
        </w:rPr>
        <w:t>CFC</w:t>
      </w:r>
      <w:r w:rsidRPr="00EA56EB">
        <w:rPr>
          <w:sz w:val="24"/>
          <w:lang w:val="en-US" w:eastAsia="zh-CN"/>
        </w:rPr>
        <w:noBreakHyphen/>
        <w:t>11</w:t>
      </w:r>
      <w:r w:rsidRPr="00EA56EB">
        <w:rPr>
          <w:sz w:val="24"/>
          <w:lang w:val="en-US" w:eastAsia="zh-CN"/>
        </w:rPr>
        <w:t>全球排放</w:t>
      </w:r>
      <w:r w:rsidR="00485A80">
        <w:rPr>
          <w:rFonts w:hint="eastAsia"/>
          <w:sz w:val="24"/>
          <w:lang w:val="en-US" w:eastAsia="zh-CN"/>
        </w:rPr>
        <w:t>量</w:t>
      </w:r>
      <w:r w:rsidRPr="00EA56EB">
        <w:rPr>
          <w:rFonts w:hint="eastAsia"/>
          <w:sz w:val="24"/>
          <w:lang w:val="en-US" w:eastAsia="zh-CN"/>
        </w:rPr>
        <w:t>出现</w:t>
      </w:r>
      <w:r w:rsidR="00711C10" w:rsidRPr="00EA56EB">
        <w:rPr>
          <w:rFonts w:hint="eastAsia"/>
          <w:sz w:val="24"/>
          <w:lang w:val="en-US" w:eastAsia="zh-CN"/>
        </w:rPr>
        <w:t>持续</w:t>
      </w:r>
      <w:r w:rsidR="00711C10" w:rsidRPr="00EA56EB">
        <w:rPr>
          <w:sz w:val="24"/>
          <w:lang w:val="en-US" w:eastAsia="zh-CN"/>
        </w:rPr>
        <w:t>未能预料的增加表示关切，</w:t>
      </w:r>
      <w:r w:rsidR="00EA56EB" w:rsidRPr="00EA56EB">
        <w:rPr>
          <w:rFonts w:hint="eastAsia"/>
          <w:sz w:val="24"/>
          <w:lang w:val="en-US" w:eastAsia="zh-CN"/>
        </w:rPr>
        <w:t>2018</w:t>
      </w:r>
      <w:r w:rsidR="00EA56EB" w:rsidRPr="00EA56EB">
        <w:rPr>
          <w:rFonts w:hint="eastAsia"/>
          <w:sz w:val="24"/>
          <w:lang w:val="en-US" w:eastAsia="zh-CN"/>
        </w:rPr>
        <w:t>年</w:t>
      </w:r>
      <w:r w:rsidR="00EA56EB" w:rsidRPr="00EA56EB">
        <w:rPr>
          <w:rFonts w:hint="eastAsia"/>
          <w:sz w:val="24"/>
          <w:lang w:val="en-US" w:eastAsia="zh-CN"/>
        </w:rPr>
        <w:t>5</w:t>
      </w:r>
      <w:r w:rsidR="00EA56EB" w:rsidRPr="00EA56EB">
        <w:rPr>
          <w:rFonts w:hint="eastAsia"/>
          <w:sz w:val="24"/>
          <w:lang w:val="en-US" w:eastAsia="zh-CN"/>
        </w:rPr>
        <w:t>月</w:t>
      </w:r>
      <w:r w:rsidR="00EA56EB" w:rsidRPr="00EA56EB">
        <w:rPr>
          <w:rFonts w:hint="eastAsia"/>
          <w:sz w:val="24"/>
          <w:lang w:val="en-US" w:eastAsia="zh-CN"/>
        </w:rPr>
        <w:t>16</w:t>
      </w:r>
      <w:r w:rsidR="00EA56EB" w:rsidRPr="00EA56EB">
        <w:rPr>
          <w:rFonts w:hint="eastAsia"/>
          <w:sz w:val="24"/>
          <w:lang w:val="en-US" w:eastAsia="zh-CN"/>
        </w:rPr>
        <w:t>日《自然</w:t>
      </w:r>
      <w:r w:rsidR="00EA56EB" w:rsidRPr="00EA56EB">
        <w:rPr>
          <w:sz w:val="24"/>
          <w:lang w:val="en-US" w:eastAsia="zh-CN"/>
        </w:rPr>
        <w:t>》</w:t>
      </w:r>
      <w:r w:rsidR="00EA56EB" w:rsidRPr="00EA56EB">
        <w:rPr>
          <w:rFonts w:hint="eastAsia"/>
          <w:sz w:val="24"/>
          <w:lang w:val="en-US" w:eastAsia="zh-CN"/>
        </w:rPr>
        <w:t>杂志</w:t>
      </w:r>
      <w:r w:rsidR="00E7319E">
        <w:rPr>
          <w:rFonts w:hint="eastAsia"/>
          <w:sz w:val="24"/>
          <w:lang w:val="en-US" w:eastAsia="zh-CN"/>
        </w:rPr>
        <w:t>出版</w:t>
      </w:r>
      <w:r w:rsidR="00EA56EB" w:rsidRPr="00EA56EB">
        <w:rPr>
          <w:sz w:val="24"/>
          <w:lang w:val="en-US" w:eastAsia="zh-CN"/>
        </w:rPr>
        <w:t>的一份科学调查</w:t>
      </w:r>
      <w:r w:rsidR="00EA56EB" w:rsidRPr="00EA56EB">
        <w:rPr>
          <w:rFonts w:hint="eastAsia"/>
          <w:sz w:val="24"/>
          <w:lang w:val="en-US" w:eastAsia="zh-CN"/>
        </w:rPr>
        <w:t>道出</w:t>
      </w:r>
      <w:r w:rsidR="00EA56EB" w:rsidRPr="00EA56EB">
        <w:rPr>
          <w:sz w:val="24"/>
          <w:lang w:val="en-US" w:eastAsia="zh-CN"/>
        </w:rPr>
        <w:t>了</w:t>
      </w:r>
      <w:r w:rsidR="00EA56EB" w:rsidRPr="00EA56EB">
        <w:rPr>
          <w:rFonts w:hint="eastAsia"/>
          <w:sz w:val="24"/>
          <w:lang w:val="en-US" w:eastAsia="zh-CN"/>
        </w:rPr>
        <w:t>增加</w:t>
      </w:r>
      <w:r w:rsidR="00EA56EB" w:rsidRPr="00EA56EB">
        <w:rPr>
          <w:sz w:val="24"/>
          <w:lang w:val="en-US" w:eastAsia="zh-CN"/>
        </w:rPr>
        <w:t>的情况</w:t>
      </w:r>
      <w:r w:rsidR="00EA56EB" w:rsidRPr="00EA56EB">
        <w:rPr>
          <w:rFonts w:hint="eastAsia"/>
          <w:sz w:val="24"/>
          <w:lang w:val="en-US" w:eastAsia="zh-CN"/>
        </w:rPr>
        <w:t>，</w:t>
      </w:r>
      <w:r w:rsidR="00711C10" w:rsidRPr="00EA56EB">
        <w:rPr>
          <w:rFonts w:hint="eastAsia"/>
          <w:sz w:val="24"/>
          <w:lang w:val="en-US" w:eastAsia="zh-CN"/>
        </w:rPr>
        <w:t>尽管</w:t>
      </w:r>
      <w:r w:rsidR="00711C10" w:rsidRPr="00EA56EB">
        <w:rPr>
          <w:sz w:val="24"/>
          <w:lang w:val="en-US" w:eastAsia="zh-CN"/>
        </w:rPr>
        <w:t>根据《蒙特利尔议定书</w:t>
      </w:r>
      <w:r w:rsidR="00711C10" w:rsidRPr="00EA56EB">
        <w:rPr>
          <w:rFonts w:hint="eastAsia"/>
          <w:sz w:val="24"/>
          <w:lang w:val="en-US" w:eastAsia="zh-CN"/>
        </w:rPr>
        <w:t>》</w:t>
      </w:r>
      <w:r w:rsidR="00EA56EB">
        <w:rPr>
          <w:rFonts w:hint="eastAsia"/>
          <w:sz w:val="24"/>
          <w:lang w:val="en-US" w:eastAsia="zh-CN"/>
        </w:rPr>
        <w:t>，</w:t>
      </w:r>
      <w:r w:rsidR="00C61116" w:rsidRPr="00EA56EB">
        <w:rPr>
          <w:sz w:val="24"/>
          <w:lang w:val="en-US" w:eastAsia="zh-CN"/>
        </w:rPr>
        <w:t>CFC</w:t>
      </w:r>
      <w:r w:rsidR="00C61116" w:rsidRPr="00EA56EB">
        <w:rPr>
          <w:sz w:val="24"/>
          <w:lang w:val="en-US" w:eastAsia="zh-CN"/>
        </w:rPr>
        <w:noBreakHyphen/>
        <w:t>11</w:t>
      </w:r>
      <w:r w:rsidR="00711C10" w:rsidRPr="00EA56EB">
        <w:rPr>
          <w:rFonts w:hint="eastAsia"/>
          <w:sz w:val="24"/>
          <w:lang w:val="en-US" w:eastAsia="zh-CN"/>
        </w:rPr>
        <w:t>的</w:t>
      </w:r>
      <w:r w:rsidR="00711C10" w:rsidRPr="00EA56EB">
        <w:rPr>
          <w:sz w:val="24"/>
          <w:lang w:val="en-US" w:eastAsia="zh-CN"/>
        </w:rPr>
        <w:t>生产</w:t>
      </w:r>
      <w:r w:rsidR="00711C10" w:rsidRPr="00EA56EB">
        <w:rPr>
          <w:rFonts w:hint="eastAsia"/>
          <w:sz w:val="24"/>
          <w:lang w:val="en-US" w:eastAsia="zh-CN"/>
        </w:rPr>
        <w:t>据报</w:t>
      </w:r>
      <w:r w:rsidR="00711C10" w:rsidRPr="00EA56EB">
        <w:rPr>
          <w:sz w:val="24"/>
          <w:lang w:val="en-US" w:eastAsia="zh-CN"/>
        </w:rPr>
        <w:t>已经被消除。</w:t>
      </w:r>
      <w:r w:rsidR="00EA56EB">
        <w:rPr>
          <w:rFonts w:hint="eastAsia"/>
          <w:sz w:val="24"/>
          <w:lang w:val="en-US" w:eastAsia="zh-CN"/>
        </w:rPr>
        <w:t>因此，</w:t>
      </w:r>
      <w:r w:rsidR="00EA56EB">
        <w:rPr>
          <w:sz w:val="24"/>
          <w:lang w:val="en-US" w:eastAsia="zh-CN"/>
        </w:rPr>
        <w:t>执行委员会请基金</w:t>
      </w:r>
      <w:r w:rsidR="009F1129">
        <w:rPr>
          <w:sz w:val="24"/>
          <w:lang w:val="en-US" w:eastAsia="zh-CN"/>
        </w:rPr>
        <w:t>秘书处</w:t>
      </w:r>
      <w:r w:rsidR="00EA56EB">
        <w:rPr>
          <w:rFonts w:hint="eastAsia"/>
          <w:sz w:val="24"/>
          <w:lang w:val="en-US" w:eastAsia="zh-CN"/>
        </w:rPr>
        <w:t>根据</w:t>
      </w:r>
      <w:r w:rsidR="00EA56EB">
        <w:rPr>
          <w:sz w:val="24"/>
          <w:lang w:val="en-US" w:eastAsia="zh-CN"/>
        </w:rPr>
        <w:t>多边基金和《蒙特利尔议定书</w:t>
      </w:r>
      <w:r w:rsidR="00EA56EB">
        <w:rPr>
          <w:rFonts w:hint="eastAsia"/>
          <w:sz w:val="24"/>
          <w:lang w:val="en-US" w:eastAsia="zh-CN"/>
        </w:rPr>
        <w:t>》</w:t>
      </w:r>
      <w:r w:rsidR="00EA56EB">
        <w:rPr>
          <w:sz w:val="24"/>
          <w:lang w:val="en-US" w:eastAsia="zh-CN"/>
        </w:rPr>
        <w:t>的准则、程序、政策和决定，</w:t>
      </w:r>
      <w:r w:rsidR="00EA56EB">
        <w:rPr>
          <w:rFonts w:hint="eastAsia"/>
          <w:sz w:val="24"/>
          <w:lang w:val="en-US" w:eastAsia="zh-CN"/>
        </w:rPr>
        <w:t>提供</w:t>
      </w:r>
      <w:r w:rsidR="00EA56EB">
        <w:rPr>
          <w:sz w:val="24"/>
          <w:lang w:val="en-US" w:eastAsia="zh-CN"/>
        </w:rPr>
        <w:t>必要的</w:t>
      </w:r>
      <w:r w:rsidR="00EA56EB">
        <w:rPr>
          <w:rFonts w:hint="eastAsia"/>
          <w:sz w:val="24"/>
          <w:lang w:val="en-US" w:eastAsia="zh-CN"/>
        </w:rPr>
        <w:t>相关</w:t>
      </w:r>
      <w:r w:rsidR="00EA56EB">
        <w:rPr>
          <w:sz w:val="24"/>
          <w:lang w:val="en-US" w:eastAsia="zh-CN"/>
        </w:rPr>
        <w:t>信息</w:t>
      </w:r>
      <w:r w:rsidR="00EA56EB">
        <w:rPr>
          <w:rFonts w:hint="eastAsia"/>
          <w:sz w:val="24"/>
          <w:lang w:val="en-US" w:eastAsia="zh-CN"/>
        </w:rPr>
        <w:t>（第</w:t>
      </w:r>
      <w:r w:rsidR="00EA56EB">
        <w:rPr>
          <w:sz w:val="24"/>
          <w:lang w:val="en-US" w:eastAsia="zh-CN"/>
        </w:rPr>
        <w:t>81/72</w:t>
      </w:r>
      <w:r w:rsidR="00EA56EB">
        <w:rPr>
          <w:rFonts w:hint="eastAsia"/>
          <w:sz w:val="24"/>
          <w:lang w:val="en-US" w:eastAsia="zh-CN"/>
        </w:rPr>
        <w:t>号决定</w:t>
      </w:r>
      <w:r w:rsidR="00EA56EB">
        <w:rPr>
          <w:sz w:val="24"/>
          <w:lang w:val="en-US" w:eastAsia="zh-CN"/>
        </w:rPr>
        <w:t>）。</w:t>
      </w:r>
    </w:p>
    <w:p w:rsidR="00C61116" w:rsidRPr="002F0711" w:rsidRDefault="00EA56EB" w:rsidP="00DD49D8">
      <w:pPr>
        <w:pStyle w:val="Heading1"/>
        <w:numPr>
          <w:ilvl w:val="0"/>
          <w:numId w:val="14"/>
        </w:numPr>
        <w:tabs>
          <w:tab w:val="clear" w:pos="142"/>
          <w:tab w:val="num" w:pos="0"/>
          <w:tab w:val="num" w:pos="720"/>
        </w:tabs>
        <w:spacing w:before="120" w:after="120"/>
        <w:ind w:left="0"/>
        <w:rPr>
          <w:sz w:val="24"/>
          <w:lang w:val="en-US" w:eastAsia="zh-CN"/>
        </w:rPr>
      </w:pPr>
      <w:r w:rsidRPr="002F0711">
        <w:rPr>
          <w:rFonts w:hint="eastAsia"/>
          <w:sz w:val="24"/>
          <w:lang w:val="en-US" w:eastAsia="zh-CN"/>
        </w:rPr>
        <w:t>在</w:t>
      </w:r>
      <w:r w:rsidRPr="002F0711">
        <w:rPr>
          <w:sz w:val="24"/>
          <w:lang w:val="en-US" w:eastAsia="zh-CN"/>
        </w:rPr>
        <w:t>第八十二次会议上，</w:t>
      </w:r>
      <w:r w:rsidR="009F1129" w:rsidRPr="002F0711">
        <w:rPr>
          <w:rFonts w:hint="eastAsia"/>
          <w:sz w:val="24"/>
          <w:lang w:val="en-US" w:eastAsia="zh-CN"/>
        </w:rPr>
        <w:t>执行委员会</w:t>
      </w:r>
      <w:r w:rsidR="009F1129" w:rsidRPr="002F0711">
        <w:rPr>
          <w:sz w:val="24"/>
          <w:lang w:val="en-US" w:eastAsia="zh-CN"/>
        </w:rPr>
        <w:t>利用秘书处文件</w:t>
      </w:r>
      <w:r w:rsidR="00C61116" w:rsidRPr="009F1129">
        <w:rPr>
          <w:sz w:val="24"/>
          <w:vertAlign w:val="superscript"/>
          <w:lang w:val="en-US" w:eastAsia="zh-CN"/>
        </w:rPr>
        <w:footnoteReference w:id="33"/>
      </w:r>
      <w:r w:rsidR="00C61116" w:rsidRPr="002F0711">
        <w:rPr>
          <w:sz w:val="24"/>
          <w:vertAlign w:val="superscript"/>
          <w:lang w:val="en-US" w:eastAsia="zh-CN"/>
        </w:rPr>
        <w:t xml:space="preserve"> </w:t>
      </w:r>
      <w:r w:rsidR="009F1129" w:rsidRPr="002F0711">
        <w:rPr>
          <w:rFonts w:hint="eastAsia"/>
          <w:sz w:val="24"/>
          <w:lang w:val="en-US" w:eastAsia="zh-CN"/>
        </w:rPr>
        <w:t>中</w:t>
      </w:r>
      <w:r w:rsidR="009F1129" w:rsidRPr="002F0711">
        <w:rPr>
          <w:sz w:val="24"/>
          <w:lang w:val="en-US" w:eastAsia="zh-CN"/>
        </w:rPr>
        <w:t>所概括的缔约方在不限成员名额工作组第四十次会议和缔约方第三十次会议</w:t>
      </w:r>
      <w:r w:rsidR="00E7319E">
        <w:rPr>
          <w:rFonts w:hint="eastAsia"/>
          <w:sz w:val="24"/>
          <w:lang w:val="en-US" w:eastAsia="zh-CN"/>
        </w:rPr>
        <w:t>上</w:t>
      </w:r>
      <w:r w:rsidR="00E7319E">
        <w:rPr>
          <w:sz w:val="24"/>
          <w:lang w:val="en-US" w:eastAsia="zh-CN"/>
        </w:rPr>
        <w:t>进行</w:t>
      </w:r>
      <w:r w:rsidR="009F1129" w:rsidRPr="002F0711">
        <w:rPr>
          <w:sz w:val="24"/>
          <w:lang w:val="en-US" w:eastAsia="zh-CN"/>
        </w:rPr>
        <w:t>的审议</w:t>
      </w:r>
      <w:r w:rsidR="009F1129" w:rsidRPr="002F0711">
        <w:rPr>
          <w:rFonts w:hint="eastAsia"/>
          <w:sz w:val="24"/>
          <w:lang w:val="en-US" w:eastAsia="zh-CN"/>
        </w:rPr>
        <w:t>的</w:t>
      </w:r>
      <w:r w:rsidR="009F1129" w:rsidRPr="002F0711">
        <w:rPr>
          <w:sz w:val="24"/>
          <w:lang w:val="en-US" w:eastAsia="zh-CN"/>
        </w:rPr>
        <w:t>有关要素，</w:t>
      </w:r>
      <w:r w:rsidR="009F1129" w:rsidRPr="002F0711">
        <w:rPr>
          <w:rFonts w:hint="eastAsia"/>
          <w:sz w:val="24"/>
          <w:lang w:val="en-US" w:eastAsia="zh-CN"/>
        </w:rPr>
        <w:t>再次</w:t>
      </w:r>
      <w:r w:rsidR="009F1129" w:rsidRPr="002F0711">
        <w:rPr>
          <w:sz w:val="24"/>
          <w:lang w:val="en-US" w:eastAsia="zh-CN"/>
        </w:rPr>
        <w:t>审议了</w:t>
      </w:r>
      <w:r w:rsidR="009F1129" w:rsidRPr="002F0711">
        <w:rPr>
          <w:sz w:val="24"/>
          <w:lang w:val="en-US" w:eastAsia="zh-CN"/>
        </w:rPr>
        <w:t>CFC</w:t>
      </w:r>
      <w:r w:rsidR="009F1129" w:rsidRPr="002F0711">
        <w:rPr>
          <w:sz w:val="24"/>
          <w:lang w:val="en-US" w:eastAsia="zh-CN"/>
        </w:rPr>
        <w:noBreakHyphen/>
        <w:t>11</w:t>
      </w:r>
      <w:r w:rsidR="009F1129" w:rsidRPr="002F0711">
        <w:rPr>
          <w:sz w:val="24"/>
          <w:lang w:val="en-US" w:eastAsia="zh-CN"/>
        </w:rPr>
        <w:t>全球排放</w:t>
      </w:r>
      <w:r w:rsidR="009F1129" w:rsidRPr="002F0711">
        <w:rPr>
          <w:rFonts w:hint="eastAsia"/>
          <w:sz w:val="24"/>
          <w:lang w:val="en-US" w:eastAsia="zh-CN"/>
        </w:rPr>
        <w:t>增加</w:t>
      </w:r>
      <w:r w:rsidR="009F1129" w:rsidRPr="002F0711">
        <w:rPr>
          <w:sz w:val="24"/>
          <w:lang w:val="en-US" w:eastAsia="zh-CN"/>
        </w:rPr>
        <w:t>的问题。执行委员会</w:t>
      </w:r>
      <w:r w:rsidR="009F1129" w:rsidRPr="002F0711">
        <w:rPr>
          <w:rFonts w:hint="eastAsia"/>
          <w:sz w:val="24"/>
          <w:lang w:val="en-US" w:eastAsia="zh-CN"/>
        </w:rPr>
        <w:t>请</w:t>
      </w:r>
      <w:r w:rsidR="009F1129" w:rsidRPr="002F0711">
        <w:rPr>
          <w:sz w:val="24"/>
          <w:lang w:val="en-US" w:eastAsia="zh-CN"/>
        </w:rPr>
        <w:t>基金秘书处</w:t>
      </w:r>
      <w:r w:rsidR="009F1129" w:rsidRPr="002F0711">
        <w:rPr>
          <w:rFonts w:hint="eastAsia"/>
          <w:sz w:val="24"/>
          <w:lang w:val="en-US" w:eastAsia="zh-CN"/>
        </w:rPr>
        <w:t>及时</w:t>
      </w:r>
      <w:r w:rsidR="00AC66A1" w:rsidRPr="002F0711">
        <w:rPr>
          <w:rFonts w:hint="eastAsia"/>
          <w:sz w:val="24"/>
          <w:lang w:val="en-US" w:eastAsia="zh-CN"/>
        </w:rPr>
        <w:t>根据</w:t>
      </w:r>
      <w:r w:rsidR="00AC66A1" w:rsidRPr="002F0711">
        <w:rPr>
          <w:sz w:val="24"/>
          <w:lang w:val="en-US" w:eastAsia="zh-CN"/>
        </w:rPr>
        <w:t>要求</w:t>
      </w:r>
      <w:r w:rsidR="009F1129" w:rsidRPr="002F0711">
        <w:rPr>
          <w:rFonts w:hint="eastAsia"/>
          <w:sz w:val="24"/>
          <w:lang w:val="en-US" w:eastAsia="zh-CN"/>
        </w:rPr>
        <w:t>提供</w:t>
      </w:r>
      <w:r w:rsidR="009F1129" w:rsidRPr="002F0711">
        <w:rPr>
          <w:sz w:val="24"/>
          <w:lang w:val="en-US" w:eastAsia="zh-CN"/>
        </w:rPr>
        <w:t>信息，</w:t>
      </w:r>
      <w:r w:rsidR="009F1129" w:rsidRPr="002F0711">
        <w:rPr>
          <w:rFonts w:hint="eastAsia"/>
          <w:sz w:val="24"/>
          <w:lang w:val="en-US" w:eastAsia="zh-CN"/>
        </w:rPr>
        <w:t>使之</w:t>
      </w:r>
      <w:r w:rsidR="009F1129" w:rsidRPr="002F0711">
        <w:rPr>
          <w:sz w:val="24"/>
          <w:lang w:val="en-US" w:eastAsia="zh-CN"/>
        </w:rPr>
        <w:t>能够</w:t>
      </w:r>
      <w:r w:rsidR="00AC66A1" w:rsidRPr="002F0711">
        <w:rPr>
          <w:rFonts w:hint="eastAsia"/>
          <w:sz w:val="24"/>
          <w:lang w:val="en-US" w:eastAsia="zh-CN"/>
        </w:rPr>
        <w:t>在</w:t>
      </w:r>
      <w:r w:rsidR="00AC66A1" w:rsidRPr="002F0711">
        <w:rPr>
          <w:sz w:val="24"/>
          <w:lang w:val="en-US" w:eastAsia="zh-CN"/>
        </w:rPr>
        <w:t>不限成员名额工作组第四十一次会议上向各缔约方</w:t>
      </w:r>
      <w:r w:rsidR="002E6101" w:rsidRPr="002F0711">
        <w:rPr>
          <w:rFonts w:hint="eastAsia"/>
          <w:sz w:val="24"/>
          <w:lang w:val="en-US" w:eastAsia="zh-CN"/>
        </w:rPr>
        <w:t>并</w:t>
      </w:r>
      <w:r w:rsidR="00AC66A1" w:rsidRPr="002F0711">
        <w:rPr>
          <w:sz w:val="24"/>
          <w:lang w:val="en-US" w:eastAsia="zh-CN"/>
        </w:rPr>
        <w:t>向多边基金提供一份对</w:t>
      </w:r>
      <w:r w:rsidR="00AC66A1" w:rsidRPr="002F0711">
        <w:rPr>
          <w:rFonts w:hint="eastAsia"/>
          <w:sz w:val="24"/>
          <w:lang w:val="en-US" w:eastAsia="zh-CN"/>
        </w:rPr>
        <w:t>与</w:t>
      </w:r>
      <w:r w:rsidR="00AC66A1" w:rsidRPr="002F0711">
        <w:rPr>
          <w:sz w:val="24"/>
          <w:lang w:val="en-US" w:eastAsia="zh-CN"/>
        </w:rPr>
        <w:t>《蒙特利尔议定书</w:t>
      </w:r>
      <w:r w:rsidR="00AC66A1" w:rsidRPr="002F0711">
        <w:rPr>
          <w:rFonts w:hint="eastAsia"/>
          <w:sz w:val="24"/>
          <w:lang w:val="en-US" w:eastAsia="zh-CN"/>
        </w:rPr>
        <w:t>》所规定</w:t>
      </w:r>
      <w:r w:rsidR="002E6101" w:rsidRPr="002F0711">
        <w:rPr>
          <w:rFonts w:hint="eastAsia"/>
          <w:sz w:val="24"/>
          <w:lang w:val="en-US" w:eastAsia="zh-CN"/>
        </w:rPr>
        <w:t>管制物质</w:t>
      </w:r>
      <w:r w:rsidR="00AC66A1" w:rsidRPr="002F0711">
        <w:rPr>
          <w:sz w:val="24"/>
          <w:lang w:val="en-US" w:eastAsia="zh-CN"/>
        </w:rPr>
        <w:t>相关的程序</w:t>
      </w:r>
      <w:r w:rsidR="00AC66A1" w:rsidRPr="002F0711">
        <w:rPr>
          <w:rFonts w:hint="eastAsia"/>
          <w:sz w:val="24"/>
          <w:lang w:val="en-US" w:eastAsia="zh-CN"/>
        </w:rPr>
        <w:t>的</w:t>
      </w:r>
      <w:r w:rsidR="00AC66A1" w:rsidRPr="002F0711">
        <w:rPr>
          <w:sz w:val="24"/>
          <w:lang w:val="en-US" w:eastAsia="zh-CN"/>
        </w:rPr>
        <w:t>审查</w:t>
      </w:r>
      <w:r w:rsidR="002E6101" w:rsidRPr="002F0711">
        <w:rPr>
          <w:rFonts w:hint="eastAsia"/>
          <w:sz w:val="24"/>
          <w:lang w:val="en-US" w:eastAsia="zh-CN"/>
        </w:rPr>
        <w:t>。各缔约方</w:t>
      </w:r>
      <w:r w:rsidR="002E6101" w:rsidRPr="002F0711">
        <w:rPr>
          <w:sz w:val="24"/>
          <w:lang w:val="en-US" w:eastAsia="zh-CN"/>
        </w:rPr>
        <w:t>利用这些程序</w:t>
      </w:r>
      <w:r w:rsidR="002E6101" w:rsidRPr="002F0711">
        <w:rPr>
          <w:rFonts w:hint="eastAsia"/>
          <w:sz w:val="24"/>
          <w:lang w:val="en-US" w:eastAsia="zh-CN"/>
        </w:rPr>
        <w:t>审查</w:t>
      </w:r>
      <w:r w:rsidR="002E6101" w:rsidRPr="002F0711">
        <w:rPr>
          <w:sz w:val="24"/>
          <w:lang w:val="en-US" w:eastAsia="zh-CN"/>
        </w:rPr>
        <w:t>并确保持续地尊重《蒙特利尔议定书</w:t>
      </w:r>
      <w:r w:rsidR="002E6101" w:rsidRPr="002F0711">
        <w:rPr>
          <w:rFonts w:hint="eastAsia"/>
          <w:sz w:val="24"/>
          <w:lang w:val="en-US" w:eastAsia="zh-CN"/>
        </w:rPr>
        <w:t>》</w:t>
      </w:r>
      <w:r w:rsidR="002E6101" w:rsidRPr="002F0711">
        <w:rPr>
          <w:sz w:val="24"/>
          <w:lang w:val="en-US" w:eastAsia="zh-CN"/>
        </w:rPr>
        <w:t>的义务和多边基金所规定协定的条款。</w:t>
      </w:r>
      <w:r w:rsidR="002E6101" w:rsidRPr="002F0711">
        <w:rPr>
          <w:rFonts w:hint="eastAsia"/>
          <w:sz w:val="24"/>
          <w:lang w:val="en-US" w:eastAsia="zh-CN"/>
        </w:rPr>
        <w:t>基金秘书处将</w:t>
      </w:r>
      <w:r w:rsidR="002E6101" w:rsidRPr="002F0711">
        <w:rPr>
          <w:sz w:val="24"/>
          <w:lang w:val="en-US" w:eastAsia="zh-CN"/>
        </w:rPr>
        <w:t>根据多边基金和《蒙特利尔议定书</w:t>
      </w:r>
      <w:r w:rsidR="002E6101" w:rsidRPr="002F0711">
        <w:rPr>
          <w:rFonts w:hint="eastAsia"/>
          <w:sz w:val="24"/>
          <w:lang w:val="en-US" w:eastAsia="zh-CN"/>
        </w:rPr>
        <w:t>》</w:t>
      </w:r>
      <w:r w:rsidR="002E6101" w:rsidRPr="002F0711">
        <w:rPr>
          <w:sz w:val="24"/>
          <w:lang w:val="en-US" w:eastAsia="zh-CN"/>
        </w:rPr>
        <w:t>的准则、持续、政策和决定予以提供。</w:t>
      </w:r>
      <w:r w:rsidR="002E6101" w:rsidRPr="002F0711">
        <w:rPr>
          <w:rFonts w:hint="eastAsia"/>
          <w:sz w:val="24"/>
          <w:lang w:val="en-US" w:eastAsia="zh-CN"/>
        </w:rPr>
        <w:t>执行委员会</w:t>
      </w:r>
      <w:r w:rsidR="002E6101" w:rsidRPr="002F0711">
        <w:rPr>
          <w:sz w:val="24"/>
          <w:lang w:val="en-US" w:eastAsia="zh-CN"/>
        </w:rPr>
        <w:t>还请秘书处</w:t>
      </w:r>
      <w:r w:rsidR="00445754" w:rsidRPr="002F0711">
        <w:rPr>
          <w:rFonts w:hint="eastAsia"/>
          <w:sz w:val="24"/>
          <w:lang w:val="en-US" w:eastAsia="zh-CN"/>
        </w:rPr>
        <w:t>编制</w:t>
      </w:r>
      <w:r w:rsidR="00445754" w:rsidRPr="002F0711">
        <w:rPr>
          <w:sz w:val="24"/>
          <w:lang w:val="en-US" w:eastAsia="zh-CN"/>
        </w:rPr>
        <w:t>供</w:t>
      </w:r>
      <w:r w:rsidR="00445754" w:rsidRPr="002F0711">
        <w:rPr>
          <w:rFonts w:hint="eastAsia"/>
          <w:sz w:val="24"/>
          <w:lang w:val="en-US" w:eastAsia="zh-CN"/>
        </w:rPr>
        <w:t>执行委员会</w:t>
      </w:r>
      <w:r w:rsidR="00445754" w:rsidRPr="002F0711">
        <w:rPr>
          <w:sz w:val="24"/>
          <w:lang w:val="en-US" w:eastAsia="zh-CN"/>
        </w:rPr>
        <w:t>第八十三次会议</w:t>
      </w:r>
      <w:r w:rsidR="00445754" w:rsidRPr="002F0711">
        <w:rPr>
          <w:rFonts w:hint="eastAsia"/>
          <w:sz w:val="24"/>
          <w:lang w:val="en-US" w:eastAsia="zh-CN"/>
        </w:rPr>
        <w:t>审议</w:t>
      </w:r>
      <w:r w:rsidR="00445754" w:rsidRPr="002F0711">
        <w:rPr>
          <w:sz w:val="24"/>
          <w:lang w:val="en-US" w:eastAsia="zh-CN"/>
        </w:rPr>
        <w:t>的文件，</w:t>
      </w:r>
      <w:r w:rsidR="00445754" w:rsidRPr="002F0711">
        <w:rPr>
          <w:rFonts w:hint="eastAsia"/>
          <w:sz w:val="24"/>
          <w:lang w:val="en-US" w:eastAsia="zh-CN"/>
        </w:rPr>
        <w:t>概述现行</w:t>
      </w:r>
      <w:r w:rsidR="00445754" w:rsidRPr="002F0711">
        <w:rPr>
          <w:sz w:val="24"/>
          <w:lang w:val="en-US" w:eastAsia="zh-CN"/>
        </w:rPr>
        <w:t>的监测、报告、核查和</w:t>
      </w:r>
      <w:r w:rsidR="00445754" w:rsidRPr="002F0711">
        <w:rPr>
          <w:rFonts w:hint="eastAsia"/>
          <w:sz w:val="24"/>
          <w:lang w:val="en-US" w:eastAsia="zh-CN"/>
        </w:rPr>
        <w:t>可执行</w:t>
      </w:r>
      <w:r w:rsidR="00445754" w:rsidRPr="002F0711">
        <w:rPr>
          <w:sz w:val="24"/>
          <w:lang w:val="en-US" w:eastAsia="zh-CN"/>
        </w:rPr>
        <w:t>的许可证和配额制度，包括</w:t>
      </w:r>
      <w:r w:rsidR="002F0711" w:rsidRPr="002F0711">
        <w:rPr>
          <w:rFonts w:hint="eastAsia"/>
          <w:sz w:val="24"/>
          <w:lang w:val="en-US" w:eastAsia="zh-CN"/>
        </w:rPr>
        <w:t>在</w:t>
      </w:r>
      <w:r w:rsidR="002F0711" w:rsidRPr="002F0711">
        <w:rPr>
          <w:sz w:val="24"/>
          <w:lang w:val="en-US" w:eastAsia="zh-CN"/>
        </w:rPr>
        <w:t>多边基金资助</w:t>
      </w:r>
      <w:r w:rsidR="002F0711">
        <w:rPr>
          <w:rFonts w:hint="eastAsia"/>
          <w:sz w:val="24"/>
          <w:lang w:val="en-US" w:eastAsia="zh-CN"/>
        </w:rPr>
        <w:t>下</w:t>
      </w:r>
      <w:r w:rsidR="002F0711" w:rsidRPr="002F0711">
        <w:rPr>
          <w:sz w:val="24"/>
          <w:lang w:val="en-US" w:eastAsia="zh-CN"/>
        </w:rPr>
        <w:t>制定的</w:t>
      </w:r>
      <w:r w:rsidR="00445754" w:rsidRPr="002F0711">
        <w:rPr>
          <w:rFonts w:hint="eastAsia"/>
          <w:sz w:val="24"/>
          <w:lang w:val="en-US" w:eastAsia="zh-CN"/>
        </w:rPr>
        <w:t>各种制度</w:t>
      </w:r>
      <w:r w:rsidR="00445754" w:rsidRPr="002F0711">
        <w:rPr>
          <w:sz w:val="24"/>
          <w:lang w:val="en-US" w:eastAsia="zh-CN"/>
        </w:rPr>
        <w:t>的要求和做法，</w:t>
      </w:r>
      <w:r w:rsidR="002F0711" w:rsidRPr="002F0711">
        <w:rPr>
          <w:rFonts w:hint="eastAsia"/>
          <w:sz w:val="24"/>
          <w:lang w:val="en-US" w:eastAsia="zh-CN"/>
        </w:rPr>
        <w:t>以便</w:t>
      </w:r>
      <w:r w:rsidR="002F0711" w:rsidRPr="002F0711">
        <w:rPr>
          <w:sz w:val="24"/>
          <w:lang w:val="en-US" w:eastAsia="zh-CN"/>
        </w:rPr>
        <w:t>向执行委员会作出汇报</w:t>
      </w:r>
      <w:r w:rsidR="00AC66A1" w:rsidRPr="002F0711">
        <w:rPr>
          <w:rFonts w:hint="eastAsia"/>
          <w:sz w:val="24"/>
          <w:lang w:val="en-US" w:eastAsia="zh-CN"/>
        </w:rPr>
        <w:t xml:space="preserve"> </w:t>
      </w:r>
      <w:r w:rsidR="00AC66A1" w:rsidRPr="002F0711">
        <w:rPr>
          <w:rFonts w:hint="eastAsia"/>
          <w:sz w:val="24"/>
          <w:lang w:val="en-US" w:eastAsia="zh-CN"/>
        </w:rPr>
        <w:t>（第</w:t>
      </w:r>
      <w:r w:rsidR="00AC66A1" w:rsidRPr="002F0711">
        <w:rPr>
          <w:sz w:val="24"/>
          <w:lang w:val="en-US" w:eastAsia="zh-CN"/>
        </w:rPr>
        <w:t>82/86</w:t>
      </w:r>
      <w:r w:rsidR="00AC66A1" w:rsidRPr="002F0711">
        <w:rPr>
          <w:rFonts w:hint="eastAsia"/>
          <w:sz w:val="24"/>
          <w:lang w:val="en-US" w:eastAsia="zh-CN"/>
        </w:rPr>
        <w:t>号决定</w:t>
      </w:r>
      <w:r w:rsidR="00AC66A1" w:rsidRPr="002F0711">
        <w:rPr>
          <w:sz w:val="24"/>
          <w:lang w:val="en-US" w:eastAsia="zh-CN"/>
        </w:rPr>
        <w:t>）。</w:t>
      </w:r>
    </w:p>
    <w:p w:rsidR="00C61116" w:rsidRPr="00C61116" w:rsidRDefault="00C61116" w:rsidP="00DD49D8">
      <w:pPr>
        <w:pStyle w:val="Heading1"/>
        <w:numPr>
          <w:ilvl w:val="0"/>
          <w:numId w:val="14"/>
        </w:numPr>
        <w:tabs>
          <w:tab w:val="clear" w:pos="142"/>
          <w:tab w:val="num" w:pos="0"/>
          <w:tab w:val="num" w:pos="720"/>
        </w:tabs>
        <w:spacing w:before="120" w:after="120"/>
        <w:ind w:left="0"/>
        <w:rPr>
          <w:sz w:val="24"/>
          <w:lang w:val="en-US" w:eastAsia="zh-CN"/>
        </w:rPr>
      </w:pPr>
      <w:r w:rsidRPr="00C61116">
        <w:rPr>
          <w:sz w:val="24"/>
          <w:lang w:val="en-US" w:eastAsia="zh-CN"/>
        </w:rPr>
        <w:t>[</w:t>
      </w:r>
      <w:r w:rsidR="009C0AA5">
        <w:rPr>
          <w:sz w:val="24"/>
          <w:lang w:val="en-US" w:eastAsia="zh-CN"/>
        </w:rPr>
        <w:t>待补</w:t>
      </w:r>
      <w:r w:rsidRPr="00C61116">
        <w:rPr>
          <w:sz w:val="24"/>
          <w:lang w:val="en-US" w:eastAsia="zh-CN"/>
        </w:rPr>
        <w:t>]</w:t>
      </w:r>
    </w:p>
    <w:p w:rsidR="00035D56" w:rsidRPr="00F278BB" w:rsidRDefault="00035D56" w:rsidP="00DD49D8">
      <w:pPr>
        <w:widowControl w:val="0"/>
        <w:numPr>
          <w:ilvl w:val="0"/>
          <w:numId w:val="15"/>
        </w:numPr>
        <w:tabs>
          <w:tab w:val="num" w:pos="720"/>
        </w:tabs>
        <w:spacing w:before="240" w:after="120"/>
        <w:ind w:left="0" w:firstLine="0"/>
        <w:jc w:val="center"/>
        <w:rPr>
          <w:rFonts w:eastAsia="SimHei"/>
          <w:sz w:val="28"/>
          <w:lang w:eastAsia="zh-CN"/>
        </w:rPr>
      </w:pPr>
      <w:r w:rsidRPr="002F0711">
        <w:rPr>
          <w:rFonts w:eastAsia="SimHei"/>
          <w:caps/>
          <w:sz w:val="28"/>
          <w:lang w:eastAsia="zh-CN"/>
        </w:rPr>
        <w:t>项目</w:t>
      </w:r>
      <w:r w:rsidRPr="00F278BB">
        <w:rPr>
          <w:rFonts w:eastAsia="SimHei"/>
          <w:sz w:val="28"/>
          <w:lang w:eastAsia="zh-CN"/>
        </w:rPr>
        <w:t>、其执行情况和监测</w:t>
      </w:r>
    </w:p>
    <w:p w:rsidR="00035D56" w:rsidRPr="00DD677A" w:rsidRDefault="00035D56" w:rsidP="00DD49D8">
      <w:pPr>
        <w:pStyle w:val="Heading2"/>
        <w:numPr>
          <w:ilvl w:val="0"/>
          <w:numId w:val="13"/>
        </w:numPr>
        <w:tabs>
          <w:tab w:val="num" w:pos="720"/>
        </w:tabs>
        <w:spacing w:before="120" w:after="120"/>
        <w:ind w:left="706" w:hanging="706"/>
        <w:rPr>
          <w:rFonts w:eastAsia="SimHei"/>
          <w:smallCaps/>
          <w:sz w:val="24"/>
          <w:lang w:eastAsia="zh-CN"/>
        </w:rPr>
      </w:pPr>
      <w:r w:rsidRPr="00DD677A">
        <w:rPr>
          <w:rFonts w:eastAsia="SimHei"/>
          <w:sz w:val="24"/>
          <w:lang w:eastAsia="zh-CN"/>
        </w:rPr>
        <w:t>基金自成立以来取得的成就</w:t>
      </w:r>
    </w:p>
    <w:p w:rsidR="00035D56" w:rsidRPr="000B416F" w:rsidRDefault="000B416F" w:rsidP="00DD49D8">
      <w:pPr>
        <w:pStyle w:val="Heading1"/>
        <w:numPr>
          <w:ilvl w:val="0"/>
          <w:numId w:val="14"/>
        </w:numPr>
        <w:tabs>
          <w:tab w:val="clear" w:pos="142"/>
          <w:tab w:val="num" w:pos="0"/>
          <w:tab w:val="num" w:pos="720"/>
        </w:tabs>
        <w:spacing w:before="120" w:after="120"/>
        <w:ind w:left="0"/>
        <w:rPr>
          <w:sz w:val="24"/>
          <w:lang w:val="en-US" w:eastAsia="zh-CN"/>
        </w:rPr>
      </w:pPr>
      <w:r w:rsidRPr="000B416F">
        <w:rPr>
          <w:rFonts w:hint="eastAsia"/>
          <w:sz w:val="24"/>
          <w:lang w:val="en-US" w:eastAsia="zh-CN"/>
        </w:rPr>
        <w:t>截至编写本报告时，自</w:t>
      </w:r>
      <w:r w:rsidRPr="000B416F">
        <w:rPr>
          <w:rFonts w:hint="eastAsia"/>
          <w:sz w:val="24"/>
          <w:lang w:val="en-US" w:eastAsia="zh-CN"/>
        </w:rPr>
        <w:t>1991</w:t>
      </w:r>
      <w:r w:rsidRPr="000B416F">
        <w:rPr>
          <w:rFonts w:hint="eastAsia"/>
          <w:sz w:val="24"/>
          <w:lang w:val="en-US" w:eastAsia="zh-CN"/>
        </w:rPr>
        <w:t>年以来核准了</w:t>
      </w:r>
      <w:r w:rsidRPr="000B416F">
        <w:rPr>
          <w:sz w:val="24"/>
          <w:lang w:val="en-US" w:eastAsia="zh-CN"/>
        </w:rPr>
        <w:t>??</w:t>
      </w:r>
      <w:r w:rsidRPr="000B416F">
        <w:rPr>
          <w:rFonts w:hint="eastAsia"/>
          <w:sz w:val="24"/>
          <w:lang w:val="en-US" w:eastAsia="zh-CN"/>
        </w:rPr>
        <w:t>个项目和活动（撤销和移交项目除外）。虽然</w:t>
      </w:r>
      <w:r w:rsidRPr="000B416F">
        <w:rPr>
          <w:sz w:val="24"/>
          <w:lang w:val="en-US" w:eastAsia="zh-CN"/>
        </w:rPr>
        <w:t>通过这些项目的执行将要淘汰的消耗臭氧层物质为</w:t>
      </w:r>
      <w:r w:rsidR="00065243" w:rsidRPr="000B416F">
        <w:rPr>
          <w:sz w:val="24"/>
          <w:lang w:val="en-US" w:eastAsia="zh-CN"/>
        </w:rPr>
        <w:t>?? ODP</w:t>
      </w:r>
      <w:r w:rsidRPr="000B416F">
        <w:rPr>
          <w:rFonts w:hint="eastAsia"/>
          <w:sz w:val="24"/>
          <w:lang w:val="en-US" w:eastAsia="zh-CN"/>
        </w:rPr>
        <w:t>吨</w:t>
      </w:r>
      <w:r w:rsidRPr="000B416F">
        <w:rPr>
          <w:sz w:val="24"/>
          <w:lang w:val="en-US" w:eastAsia="zh-CN"/>
        </w:rPr>
        <w:t>，但</w:t>
      </w:r>
      <w:r w:rsidRPr="000B416F">
        <w:rPr>
          <w:rFonts w:hint="eastAsia"/>
          <w:sz w:val="24"/>
          <w:lang w:val="en-US" w:eastAsia="zh-CN"/>
        </w:rPr>
        <w:t>已淘汰</w:t>
      </w:r>
      <w:r w:rsidRPr="000B416F">
        <w:rPr>
          <w:sz w:val="24"/>
          <w:lang w:val="en-US" w:eastAsia="zh-CN"/>
        </w:rPr>
        <w:t>的</w:t>
      </w:r>
      <w:r w:rsidRPr="000B416F">
        <w:rPr>
          <w:rFonts w:hint="eastAsia"/>
          <w:sz w:val="24"/>
          <w:lang w:val="en-US" w:eastAsia="zh-CN"/>
        </w:rPr>
        <w:t>消耗臭氧层物质的</w:t>
      </w:r>
      <w:r w:rsidRPr="000B416F">
        <w:rPr>
          <w:sz w:val="24"/>
          <w:lang w:val="en-US" w:eastAsia="zh-CN"/>
        </w:rPr>
        <w:t>总量为</w:t>
      </w:r>
      <w:r w:rsidR="00065243" w:rsidRPr="000B416F">
        <w:rPr>
          <w:sz w:val="24"/>
          <w:lang w:val="en-US" w:eastAsia="zh-CN"/>
        </w:rPr>
        <w:t>?? ODP</w:t>
      </w:r>
      <w:r w:rsidRPr="000B416F">
        <w:rPr>
          <w:rFonts w:hint="eastAsia"/>
          <w:sz w:val="24"/>
          <w:lang w:val="en-US" w:eastAsia="zh-CN"/>
        </w:rPr>
        <w:t>吨</w:t>
      </w:r>
      <w:r w:rsidRPr="000B416F">
        <w:rPr>
          <w:sz w:val="24"/>
          <w:lang w:val="en-US" w:eastAsia="zh-CN"/>
        </w:rPr>
        <w:t>（包括消费和生产）。</w:t>
      </w:r>
      <w:r w:rsidR="00035D56" w:rsidRPr="000B416F">
        <w:rPr>
          <w:rFonts w:hint="eastAsia"/>
          <w:sz w:val="24"/>
          <w:lang w:val="en-US" w:eastAsia="zh-CN"/>
        </w:rPr>
        <w:t>下表列出自基金成立以来所有核准的项目和活动中淘汰情况的地域和行业分布及核准的资金：</w:t>
      </w:r>
    </w:p>
    <w:tbl>
      <w:tblPr>
        <w:tblW w:w="101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89"/>
        <w:gridCol w:w="1396"/>
        <w:gridCol w:w="1543"/>
        <w:gridCol w:w="1488"/>
        <w:gridCol w:w="1438"/>
        <w:gridCol w:w="1420"/>
        <w:gridCol w:w="24"/>
        <w:gridCol w:w="1435"/>
      </w:tblGrid>
      <w:tr w:rsidR="00035D56" w:rsidRPr="00185662" w:rsidTr="0062290F">
        <w:trPr>
          <w:trHeight w:val="20"/>
          <w:tblHeader/>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before="100" w:beforeAutospacing="1" w:after="100" w:afterAutospacing="1"/>
              <w:jc w:val="center"/>
              <w:rPr>
                <w:b/>
                <w:lang w:val="en-US" w:eastAsia="zh-CN"/>
              </w:rPr>
            </w:pPr>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spacing w:after="40"/>
              <w:jc w:val="center"/>
              <w:rPr>
                <w:rFonts w:eastAsia="SimHei"/>
                <w:lang w:val="en-US"/>
              </w:rPr>
            </w:pPr>
            <w:proofErr w:type="spellStart"/>
            <w:r w:rsidRPr="00185662">
              <w:rPr>
                <w:rFonts w:eastAsia="SimHei"/>
                <w:lang w:val="en-US"/>
              </w:rPr>
              <w:t>项目数量</w:t>
            </w:r>
            <w:proofErr w:type="spellEnd"/>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center"/>
              <w:rPr>
                <w:rFonts w:eastAsia="SimHei"/>
                <w:lang w:val="en-US" w:eastAsia="zh-CN"/>
              </w:rPr>
            </w:pPr>
            <w:r w:rsidRPr="00185662">
              <w:rPr>
                <w:rFonts w:eastAsia="SimHei"/>
                <w:lang w:val="zh-CN" w:eastAsia="zh-CN"/>
              </w:rPr>
              <w:t>核准的</w:t>
            </w:r>
            <w:r w:rsidRPr="00185662">
              <w:rPr>
                <w:rFonts w:eastAsia="SimHei" w:hint="eastAsia"/>
                <w:lang w:val="zh-CN" w:eastAsia="zh-CN"/>
              </w:rPr>
              <w:t>消费</w:t>
            </w:r>
            <w:bookmarkStart w:id="2" w:name="OLE_LINK19"/>
            <w:bookmarkStart w:id="3" w:name="OLE_LINK20"/>
            <w:r w:rsidRPr="00185662">
              <w:rPr>
                <w:rFonts w:eastAsia="SimHei" w:hint="eastAsia"/>
                <w:lang w:val="zh-CN" w:eastAsia="zh-CN"/>
              </w:rPr>
              <w:t>量</w:t>
            </w:r>
            <w:bookmarkEnd w:id="2"/>
            <w:bookmarkEnd w:id="3"/>
            <w:r w:rsidRPr="00185662">
              <w:rPr>
                <w:rFonts w:eastAsia="SimHei"/>
                <w:lang w:eastAsia="zh-CN"/>
              </w:rPr>
              <w:t>ODP</w:t>
            </w:r>
            <w:r w:rsidRPr="00185662">
              <w:rPr>
                <w:rFonts w:eastAsia="SimHei"/>
                <w:lang w:val="zh-CN" w:eastAsia="zh-CN"/>
              </w:rPr>
              <w:t>吨</w:t>
            </w:r>
            <w:r w:rsidRPr="00185662">
              <w:rPr>
                <w:rFonts w:eastAsia="SimHei"/>
                <w:lang w:val="en-US" w:eastAsia="zh-CN"/>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center"/>
              <w:rPr>
                <w:rFonts w:eastAsia="SimHei"/>
                <w:lang w:val="en-US" w:eastAsia="zh-CN"/>
              </w:rPr>
            </w:pPr>
            <w:r w:rsidRPr="00185662">
              <w:rPr>
                <w:rFonts w:eastAsia="SimHei"/>
                <w:lang w:val="zh-CN" w:eastAsia="zh-CN"/>
              </w:rPr>
              <w:t>淘汰的</w:t>
            </w:r>
            <w:r w:rsidRPr="00185662">
              <w:rPr>
                <w:rFonts w:eastAsia="SimHei" w:hint="eastAsia"/>
                <w:lang w:val="zh-CN" w:eastAsia="zh-CN"/>
              </w:rPr>
              <w:t>消费量</w:t>
            </w:r>
            <w:r w:rsidRPr="00185662">
              <w:rPr>
                <w:rFonts w:eastAsia="SimHei"/>
                <w:lang w:eastAsia="zh-CN"/>
              </w:rPr>
              <w:t>ODP</w:t>
            </w:r>
            <w:r w:rsidRPr="00185662">
              <w:rPr>
                <w:rFonts w:eastAsia="SimHei"/>
                <w:lang w:val="zh-CN" w:eastAsia="zh-CN"/>
              </w:rPr>
              <w:t>吨</w:t>
            </w:r>
            <w:r w:rsidRPr="00185662">
              <w:rPr>
                <w:rFonts w:eastAsia="SimHei"/>
                <w:lang w:val="en-US" w:eastAsia="zh-CN"/>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spacing w:after="40"/>
              <w:jc w:val="center"/>
              <w:rPr>
                <w:rFonts w:eastAsia="SimHei"/>
                <w:lang w:val="en-US"/>
              </w:rPr>
            </w:pPr>
            <w:proofErr w:type="spellStart"/>
            <w:r w:rsidRPr="00185662">
              <w:rPr>
                <w:rFonts w:eastAsia="SimHei"/>
                <w:lang w:val="zh-CN"/>
              </w:rPr>
              <w:t>核准的</w:t>
            </w:r>
            <w:r w:rsidRPr="00185662">
              <w:rPr>
                <w:rFonts w:eastAsia="SimHei" w:hint="eastAsia"/>
                <w:lang w:val="zh-CN"/>
              </w:rPr>
              <w:t>产</w:t>
            </w:r>
            <w:proofErr w:type="spellEnd"/>
            <w:r w:rsidRPr="00185662">
              <w:rPr>
                <w:rFonts w:eastAsia="SimHei" w:hint="eastAsia"/>
                <w:lang w:val="zh-CN" w:eastAsia="zh-CN"/>
              </w:rPr>
              <w:t>量</w:t>
            </w:r>
            <w:r w:rsidRPr="00185662">
              <w:rPr>
                <w:rFonts w:eastAsia="SimHei"/>
              </w:rPr>
              <w:t>ODP</w:t>
            </w:r>
            <w:r w:rsidRPr="00185662">
              <w:rPr>
                <w:rFonts w:eastAsia="SimHei"/>
                <w:lang w:val="zh-CN"/>
              </w:rPr>
              <w:t>吨</w:t>
            </w:r>
            <w:r w:rsidRPr="00185662">
              <w:rPr>
                <w:rFonts w:eastAsia="SimHei"/>
                <w:lang w:val="en-US"/>
              </w:rPr>
              <w:t>*</w:t>
            </w:r>
          </w:p>
        </w:tc>
        <w:tc>
          <w:tcPr>
            <w:tcW w:w="1444"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spacing w:after="40"/>
              <w:jc w:val="center"/>
              <w:rPr>
                <w:rFonts w:eastAsia="SimHei"/>
                <w:lang w:val="en-US"/>
              </w:rPr>
            </w:pPr>
            <w:proofErr w:type="spellStart"/>
            <w:r w:rsidRPr="00185662">
              <w:rPr>
                <w:rFonts w:eastAsia="SimHei"/>
                <w:lang w:val="zh-CN"/>
              </w:rPr>
              <w:t>淘汰的</w:t>
            </w:r>
            <w:r w:rsidRPr="00185662">
              <w:rPr>
                <w:rFonts w:eastAsia="SimHei" w:hint="eastAsia"/>
                <w:lang w:val="zh-CN"/>
              </w:rPr>
              <w:t>产</w:t>
            </w:r>
            <w:proofErr w:type="spellEnd"/>
            <w:r w:rsidRPr="00185662">
              <w:rPr>
                <w:rFonts w:eastAsia="SimHei" w:hint="eastAsia"/>
                <w:lang w:val="zh-CN" w:eastAsia="zh-CN"/>
              </w:rPr>
              <w:t>量</w:t>
            </w:r>
            <w:r w:rsidRPr="00185662">
              <w:rPr>
                <w:rFonts w:eastAsia="SimHei"/>
              </w:rPr>
              <w:t>ODP</w:t>
            </w:r>
            <w:r w:rsidRPr="00185662">
              <w:rPr>
                <w:rFonts w:eastAsia="SimHei"/>
                <w:lang w:val="zh-CN"/>
              </w:rPr>
              <w:t>吨</w:t>
            </w:r>
            <w:r w:rsidRPr="00185662">
              <w:rPr>
                <w:rFonts w:eastAsia="SimHei"/>
                <w:lang w:val="en-US"/>
              </w:rPr>
              <w:t>*</w:t>
            </w:r>
          </w:p>
        </w:tc>
        <w:tc>
          <w:tcPr>
            <w:tcW w:w="1435"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spacing w:after="40"/>
              <w:jc w:val="center"/>
              <w:rPr>
                <w:rFonts w:eastAsia="SimHei"/>
                <w:lang w:val="en-US"/>
              </w:rPr>
            </w:pPr>
            <w:proofErr w:type="spellStart"/>
            <w:r w:rsidRPr="00185662">
              <w:rPr>
                <w:rFonts w:eastAsia="SimHei"/>
                <w:lang w:val="zh-CN"/>
              </w:rPr>
              <w:t>核准的资金</w:t>
            </w:r>
            <w:proofErr w:type="spellEnd"/>
            <w:r w:rsidRPr="00185662">
              <w:rPr>
                <w:rFonts w:eastAsia="SimHei"/>
                <w:lang w:val="en-US"/>
              </w:rPr>
              <w:t xml:space="preserve">* </w:t>
            </w:r>
            <w:r w:rsidRPr="00185662">
              <w:rPr>
                <w:rFonts w:eastAsia="SimHei"/>
                <w:lang w:val="en-US"/>
              </w:rPr>
              <w:t>（</w:t>
            </w:r>
            <w:proofErr w:type="spellStart"/>
            <w:r w:rsidRPr="00185662">
              <w:rPr>
                <w:rFonts w:eastAsia="SimHei"/>
                <w:lang w:val="en-US"/>
              </w:rPr>
              <w:t>美元</w:t>
            </w:r>
            <w:proofErr w:type="spellEnd"/>
            <w:r w:rsidRPr="00185662">
              <w:rPr>
                <w:rFonts w:eastAsia="SimHei"/>
                <w:lang w:val="en-US"/>
              </w:rPr>
              <w:t>）</w:t>
            </w:r>
          </w:p>
        </w:tc>
      </w:tr>
      <w:tr w:rsidR="00035D56" w:rsidRPr="00185662" w:rsidTr="0062290F">
        <w:trPr>
          <w:trHeight w:val="20"/>
          <w:jc w:val="center"/>
        </w:trPr>
        <w:tc>
          <w:tcPr>
            <w:tcW w:w="101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pStyle w:val="Default"/>
              <w:tabs>
                <w:tab w:val="num" w:pos="720"/>
              </w:tabs>
              <w:spacing w:before="100" w:beforeAutospacing="1" w:after="100" w:afterAutospacing="1"/>
              <w:rPr>
                <w:color w:val="auto"/>
                <w:sz w:val="22"/>
                <w:szCs w:val="22"/>
                <w:lang w:val="en-GB"/>
              </w:rPr>
            </w:pPr>
            <w:proofErr w:type="spellStart"/>
            <w:r w:rsidRPr="00185662">
              <w:rPr>
                <w:rFonts w:eastAsia="SimHei" w:hint="eastAsia"/>
                <w:sz w:val="22"/>
                <w:szCs w:val="22"/>
              </w:rPr>
              <w:t>区域</w:t>
            </w:r>
            <w:proofErr w:type="spellEnd"/>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非洲</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亚洲及太平洋</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欧洲</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拉丁美洲和加勒比</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lastRenderedPageBreak/>
              <w:t>全球</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01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pStyle w:val="Default"/>
              <w:tabs>
                <w:tab w:val="num" w:pos="720"/>
              </w:tabs>
              <w:spacing w:after="40"/>
              <w:rPr>
                <w:rFonts w:eastAsia="SimHei"/>
                <w:sz w:val="22"/>
                <w:szCs w:val="22"/>
              </w:rPr>
            </w:pPr>
            <w:proofErr w:type="spellStart"/>
            <w:r w:rsidRPr="00185662">
              <w:rPr>
                <w:rFonts w:eastAsia="SimHei" w:hint="eastAsia"/>
                <w:sz w:val="22"/>
                <w:szCs w:val="22"/>
              </w:rPr>
              <w:t>行业</w:t>
            </w:r>
            <w:proofErr w:type="spellEnd"/>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气雾剂</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销毁</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消防</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泡沫塑料</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熏蒸剂</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哈龙</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多行业</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其他</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加工剂</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淘汰计划</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化工生产</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制冷</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若干行业</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溶剂</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lang w:val="en-US"/>
              </w:rPr>
            </w:pPr>
            <w:proofErr w:type="spellStart"/>
            <w:r w:rsidRPr="00185662">
              <w:rPr>
                <w:rFonts w:hint="eastAsia"/>
                <w:lang w:val="en-US"/>
              </w:rPr>
              <w:t>消毒剂</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r w:rsidR="00035D56" w:rsidRPr="00185662" w:rsidTr="0062290F">
        <w:trPr>
          <w:trHeight w:val="20"/>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5D56" w:rsidRPr="00185662" w:rsidRDefault="00035D56" w:rsidP="00154530">
            <w:pPr>
              <w:tabs>
                <w:tab w:val="num" w:pos="720"/>
              </w:tabs>
              <w:spacing w:after="40"/>
              <w:jc w:val="left"/>
              <w:rPr>
                <w:rFonts w:eastAsia="SimHei"/>
                <w:lang w:val="en-US" w:eastAsia="zh-CN"/>
              </w:rPr>
            </w:pPr>
            <w:proofErr w:type="spellStart"/>
            <w:r w:rsidRPr="00185662">
              <w:rPr>
                <w:rFonts w:eastAsia="SimHei" w:hint="eastAsia"/>
                <w:lang w:val="en-US"/>
              </w:rPr>
              <w:t>共计</w:t>
            </w:r>
            <w:proofErr w:type="spellEnd"/>
          </w:p>
        </w:tc>
        <w:tc>
          <w:tcPr>
            <w:tcW w:w="1396"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543"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88" w:type="dxa"/>
            <w:tcBorders>
              <w:top w:val="single" w:sz="4" w:space="0" w:color="auto"/>
              <w:left w:val="single" w:sz="4" w:space="0" w:color="auto"/>
              <w:bottom w:val="single" w:sz="4" w:space="0" w:color="auto"/>
              <w:right w:val="single" w:sz="4" w:space="0" w:color="auto"/>
            </w:tcBorders>
            <w:shd w:val="clear" w:color="auto" w:fill="auto"/>
            <w:noWrap/>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c>
          <w:tcPr>
            <w:tcW w:w="1438"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20" w:type="dxa"/>
            <w:tcBorders>
              <w:top w:val="single" w:sz="4" w:space="0" w:color="auto"/>
              <w:left w:val="single" w:sz="4" w:space="0" w:color="auto"/>
              <w:bottom w:val="single" w:sz="4" w:space="0" w:color="auto"/>
              <w:right w:val="single" w:sz="4" w:space="0" w:color="auto"/>
            </w:tcBorders>
          </w:tcPr>
          <w:p w:rsidR="00035D56" w:rsidRPr="00185662" w:rsidRDefault="00035D56" w:rsidP="00154530">
            <w:pPr>
              <w:tabs>
                <w:tab w:val="num" w:pos="720"/>
              </w:tabs>
              <w:jc w:val="right"/>
              <w:rPr>
                <w:i/>
              </w:rPr>
            </w:pPr>
            <w:r w:rsidRPr="00185662">
              <w:rPr>
                <w:rFonts w:eastAsia="KaiTi_GB2312"/>
              </w:rPr>
              <w:t>[</w:t>
            </w:r>
            <w:proofErr w:type="spellStart"/>
            <w:r w:rsidRPr="00185662">
              <w:rPr>
                <w:rFonts w:eastAsia="KaiTi_GB2312"/>
              </w:rPr>
              <w:t>待补</w:t>
            </w:r>
            <w:proofErr w:type="spellEnd"/>
            <w:r w:rsidRPr="00185662">
              <w:rPr>
                <w:rFonts w:eastAsia="KaiTi_GB2312"/>
              </w:rPr>
              <w:t>]</w:t>
            </w:r>
          </w:p>
        </w:tc>
        <w:tc>
          <w:tcPr>
            <w:tcW w:w="1459" w:type="dxa"/>
            <w:gridSpan w:val="2"/>
            <w:tcBorders>
              <w:top w:val="single" w:sz="4" w:space="0" w:color="auto"/>
              <w:left w:val="single" w:sz="4" w:space="0" w:color="auto"/>
              <w:bottom w:val="single" w:sz="4" w:space="0" w:color="auto"/>
              <w:right w:val="single" w:sz="4" w:space="0" w:color="auto"/>
            </w:tcBorders>
          </w:tcPr>
          <w:p w:rsidR="00035D56" w:rsidRPr="00185662" w:rsidRDefault="00035D56" w:rsidP="00154530">
            <w:pPr>
              <w:pStyle w:val="Default"/>
              <w:tabs>
                <w:tab w:val="num" w:pos="720"/>
              </w:tabs>
              <w:spacing w:before="100" w:beforeAutospacing="1" w:after="100" w:afterAutospacing="1"/>
              <w:jc w:val="right"/>
              <w:rPr>
                <w:i/>
                <w:color w:val="auto"/>
                <w:sz w:val="22"/>
                <w:szCs w:val="22"/>
                <w:lang w:val="en-GB"/>
              </w:rPr>
            </w:pPr>
            <w:r w:rsidRPr="00185662">
              <w:rPr>
                <w:rFonts w:eastAsia="KaiTi_GB2312"/>
                <w:color w:val="auto"/>
                <w:sz w:val="22"/>
                <w:szCs w:val="22"/>
                <w:lang w:val="en-GB"/>
              </w:rPr>
              <w:t>[</w:t>
            </w:r>
            <w:proofErr w:type="spellStart"/>
            <w:r w:rsidRPr="00185662">
              <w:rPr>
                <w:rFonts w:eastAsia="KaiTi_GB2312"/>
                <w:color w:val="auto"/>
                <w:sz w:val="22"/>
                <w:szCs w:val="22"/>
                <w:lang w:val="en-GB"/>
              </w:rPr>
              <w:t>待补</w:t>
            </w:r>
            <w:proofErr w:type="spellEnd"/>
            <w:r w:rsidRPr="00185662">
              <w:rPr>
                <w:rFonts w:eastAsia="KaiTi_GB2312"/>
                <w:color w:val="auto"/>
                <w:sz w:val="22"/>
                <w:szCs w:val="22"/>
                <w:lang w:val="en-GB"/>
              </w:rPr>
              <w:t>]</w:t>
            </w:r>
          </w:p>
        </w:tc>
      </w:tr>
    </w:tbl>
    <w:p w:rsidR="00035D56" w:rsidRPr="00DD677A" w:rsidRDefault="00035D56" w:rsidP="00154530">
      <w:pPr>
        <w:pStyle w:val="Caption"/>
        <w:tabs>
          <w:tab w:val="num" w:pos="720"/>
        </w:tabs>
        <w:spacing w:before="60"/>
        <w:jc w:val="both"/>
        <w:rPr>
          <w:szCs w:val="22"/>
          <w:lang w:eastAsia="zh-CN"/>
        </w:rPr>
      </w:pPr>
      <w:r w:rsidRPr="00185662">
        <w:rPr>
          <w:sz w:val="20"/>
          <w:szCs w:val="22"/>
          <w:lang w:eastAsia="zh-CN"/>
        </w:rPr>
        <w:t>*</w:t>
      </w:r>
      <w:r w:rsidRPr="00185662">
        <w:rPr>
          <w:rFonts w:hint="eastAsia"/>
          <w:snapToGrid/>
          <w:sz w:val="20"/>
          <w:szCs w:val="18"/>
          <w:lang w:eastAsia="zh-CN"/>
        </w:rPr>
        <w:t>未列入撤销和移交的项目，</w:t>
      </w:r>
      <w:r w:rsidR="00FE1983" w:rsidRPr="00185662">
        <w:rPr>
          <w:rFonts w:hint="eastAsia"/>
          <w:snapToGrid/>
          <w:sz w:val="20"/>
          <w:szCs w:val="18"/>
          <w:lang w:eastAsia="zh-CN"/>
        </w:rPr>
        <w:t>适用的情况下</w:t>
      </w:r>
      <w:r w:rsidRPr="00185662">
        <w:rPr>
          <w:rFonts w:hint="eastAsia"/>
          <w:snapToGrid/>
          <w:sz w:val="20"/>
          <w:szCs w:val="18"/>
          <w:lang w:eastAsia="zh-CN"/>
        </w:rPr>
        <w:t>包括机构支助费用。</w:t>
      </w:r>
    </w:p>
    <w:p w:rsidR="00035D56" w:rsidRPr="00FE1983" w:rsidRDefault="0072474F" w:rsidP="008C5196">
      <w:pPr>
        <w:pStyle w:val="Heading1"/>
        <w:numPr>
          <w:ilvl w:val="0"/>
          <w:numId w:val="14"/>
        </w:numPr>
        <w:tabs>
          <w:tab w:val="clear" w:pos="142"/>
          <w:tab w:val="num" w:pos="0"/>
          <w:tab w:val="num" w:pos="720"/>
        </w:tabs>
        <w:spacing w:before="240"/>
        <w:ind w:left="0"/>
        <w:rPr>
          <w:sz w:val="24"/>
          <w:lang w:val="en-US" w:eastAsia="zh-CN"/>
        </w:rPr>
      </w:pPr>
      <w:r w:rsidRPr="00FE1983">
        <w:rPr>
          <w:rFonts w:hint="eastAsia"/>
          <w:sz w:val="24"/>
          <w:lang w:val="en-US" w:eastAsia="zh-CN"/>
        </w:rPr>
        <w:t>1991</w:t>
      </w:r>
      <w:r w:rsidRPr="00FE1983">
        <w:rPr>
          <w:rFonts w:hint="eastAsia"/>
          <w:sz w:val="24"/>
          <w:lang w:val="en-US" w:eastAsia="zh-CN"/>
        </w:rPr>
        <w:t>年以来</w:t>
      </w:r>
      <w:r w:rsidR="00185662" w:rsidRPr="00FE1983">
        <w:rPr>
          <w:rFonts w:hint="eastAsia"/>
          <w:sz w:val="24"/>
          <w:lang w:val="en-US" w:eastAsia="zh-CN"/>
        </w:rPr>
        <w:t>执行委员会</w:t>
      </w:r>
      <w:r w:rsidR="00035D56" w:rsidRPr="00FE1983">
        <w:rPr>
          <w:rFonts w:hint="eastAsia"/>
          <w:sz w:val="24"/>
          <w:lang w:val="en-US" w:eastAsia="zh-CN"/>
        </w:rPr>
        <w:t>为实现淘汰消耗臭氧层物质核准的资金总额达</w:t>
      </w:r>
      <w:r w:rsidRPr="00FE1983">
        <w:rPr>
          <w:sz w:val="24"/>
          <w:lang w:val="en-US" w:eastAsia="zh-CN"/>
        </w:rPr>
        <w:t>??</w:t>
      </w:r>
      <w:r w:rsidR="00035D56" w:rsidRPr="00FE1983">
        <w:rPr>
          <w:rFonts w:hint="eastAsia"/>
          <w:sz w:val="24"/>
          <w:lang w:val="en-US" w:eastAsia="zh-CN"/>
        </w:rPr>
        <w:t>美元，包括机构支助费用</w:t>
      </w:r>
      <w:r w:rsidRPr="00FE1983">
        <w:rPr>
          <w:sz w:val="24"/>
          <w:lang w:val="en-US" w:eastAsia="zh-CN"/>
        </w:rPr>
        <w:t>??</w:t>
      </w:r>
      <w:r w:rsidR="00035D56" w:rsidRPr="00FE1983">
        <w:rPr>
          <w:rFonts w:hint="eastAsia"/>
          <w:sz w:val="24"/>
          <w:lang w:val="en-US" w:eastAsia="zh-CN"/>
        </w:rPr>
        <w:t>美元（撤销和移交项目除外）。在核准的项目资金总额中，分配给各双边机构和执行机构以及由其发放的资金如下表所列：</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36"/>
        <w:gridCol w:w="2373"/>
        <w:gridCol w:w="2900"/>
        <w:gridCol w:w="2741"/>
      </w:tblGrid>
      <w:tr w:rsidR="00035D56" w:rsidRPr="008C5196" w:rsidTr="0062290F">
        <w:trPr>
          <w:cantSplit/>
          <w:trHeight w:hRule="exact" w:val="278"/>
          <w:jc w:val="center"/>
        </w:trPr>
        <w:tc>
          <w:tcPr>
            <w:tcW w:w="714" w:type="pct"/>
            <w:tcBorders>
              <w:top w:val="single" w:sz="4" w:space="0" w:color="auto"/>
              <w:left w:val="single" w:sz="4" w:space="0" w:color="auto"/>
              <w:bottom w:val="single" w:sz="4" w:space="0" w:color="auto"/>
            </w:tcBorders>
            <w:shd w:val="clear" w:color="auto" w:fill="auto"/>
            <w:noWrap/>
            <w:vAlign w:val="center"/>
          </w:tcPr>
          <w:p w:rsidR="00035D56" w:rsidRPr="008C5196" w:rsidRDefault="00035D56" w:rsidP="008C5196">
            <w:pPr>
              <w:pStyle w:val="Heading1"/>
              <w:numPr>
                <w:ilvl w:val="0"/>
                <w:numId w:val="0"/>
              </w:numPr>
              <w:tabs>
                <w:tab w:val="left" w:pos="420"/>
                <w:tab w:val="num" w:pos="720"/>
              </w:tabs>
              <w:spacing w:after="60"/>
              <w:jc w:val="center"/>
              <w:rPr>
                <w:rFonts w:eastAsia="SimHei"/>
                <w:sz w:val="24"/>
                <w:szCs w:val="18"/>
                <w:lang w:eastAsia="zh-CN"/>
              </w:rPr>
            </w:pPr>
            <w:bookmarkStart w:id="4" w:name="_Hlk497065004"/>
            <w:r w:rsidRPr="008C5196">
              <w:rPr>
                <w:rFonts w:eastAsia="SimHei" w:hint="eastAsia"/>
                <w:sz w:val="24"/>
                <w:szCs w:val="18"/>
                <w:lang w:eastAsia="zh-CN"/>
              </w:rPr>
              <w:t>机构</w:t>
            </w:r>
          </w:p>
        </w:tc>
        <w:tc>
          <w:tcPr>
            <w:tcW w:w="1269" w:type="pct"/>
            <w:tcBorders>
              <w:top w:val="single" w:sz="4" w:space="0" w:color="auto"/>
              <w:bottom w:val="single" w:sz="4" w:space="0" w:color="auto"/>
            </w:tcBorders>
            <w:shd w:val="clear" w:color="auto" w:fill="auto"/>
            <w:noWrap/>
            <w:vAlign w:val="center"/>
          </w:tcPr>
          <w:p w:rsidR="00035D56" w:rsidRPr="008C5196" w:rsidRDefault="00035D56" w:rsidP="008C5196">
            <w:pPr>
              <w:pStyle w:val="Heading1"/>
              <w:numPr>
                <w:ilvl w:val="0"/>
                <w:numId w:val="0"/>
              </w:numPr>
              <w:tabs>
                <w:tab w:val="left" w:pos="420"/>
                <w:tab w:val="num" w:pos="720"/>
              </w:tabs>
              <w:spacing w:after="60"/>
              <w:jc w:val="center"/>
              <w:rPr>
                <w:rFonts w:eastAsia="SimHei"/>
                <w:sz w:val="24"/>
                <w:szCs w:val="18"/>
                <w:lang w:eastAsia="zh-CN"/>
              </w:rPr>
            </w:pPr>
            <w:r w:rsidRPr="008C5196">
              <w:rPr>
                <w:rFonts w:eastAsia="SimHei" w:hint="eastAsia"/>
                <w:noProof/>
                <w:sz w:val="24"/>
                <w:szCs w:val="18"/>
                <w:lang w:val="en-US"/>
              </w:rPr>
              <w:t>核准的资金</w:t>
            </w:r>
            <w:r w:rsidRPr="008C5196">
              <w:rPr>
                <w:rFonts w:eastAsia="SimHei"/>
                <w:sz w:val="24"/>
                <w:szCs w:val="18"/>
                <w:lang w:eastAsia="zh-CN"/>
              </w:rPr>
              <w:t>*</w:t>
            </w:r>
            <w:r w:rsidRPr="008C5196">
              <w:rPr>
                <w:rFonts w:eastAsia="SimHei" w:hint="eastAsia"/>
                <w:sz w:val="24"/>
                <w:szCs w:val="18"/>
                <w:lang w:eastAsia="zh-CN"/>
              </w:rPr>
              <w:t>（美元）</w:t>
            </w:r>
          </w:p>
        </w:tc>
        <w:tc>
          <w:tcPr>
            <w:tcW w:w="1551" w:type="pct"/>
            <w:tcBorders>
              <w:top w:val="single" w:sz="4" w:space="0" w:color="auto"/>
              <w:bottom w:val="single" w:sz="4" w:space="0" w:color="auto"/>
            </w:tcBorders>
            <w:shd w:val="clear" w:color="auto" w:fill="auto"/>
          </w:tcPr>
          <w:p w:rsidR="00035D56" w:rsidRPr="008C5196" w:rsidRDefault="00035D56" w:rsidP="008C5196">
            <w:pPr>
              <w:pStyle w:val="Heading1"/>
              <w:numPr>
                <w:ilvl w:val="0"/>
                <w:numId w:val="0"/>
              </w:numPr>
              <w:tabs>
                <w:tab w:val="left" w:pos="420"/>
                <w:tab w:val="num" w:pos="720"/>
              </w:tabs>
              <w:spacing w:after="60"/>
              <w:jc w:val="center"/>
              <w:rPr>
                <w:rFonts w:eastAsia="SimHei"/>
                <w:sz w:val="24"/>
                <w:szCs w:val="18"/>
                <w:lang w:eastAsia="zh-CN"/>
              </w:rPr>
            </w:pPr>
            <w:r w:rsidRPr="008C5196">
              <w:rPr>
                <w:rFonts w:eastAsia="SimHei" w:hint="eastAsia"/>
                <w:sz w:val="24"/>
                <w:szCs w:val="18"/>
                <w:lang w:eastAsia="zh-CN"/>
              </w:rPr>
              <w:t>机构支助费用</w:t>
            </w:r>
            <w:r w:rsidRPr="008C5196">
              <w:rPr>
                <w:rFonts w:eastAsia="SimHei"/>
                <w:sz w:val="24"/>
                <w:szCs w:val="18"/>
                <w:lang w:eastAsia="zh-CN"/>
              </w:rPr>
              <w:t>*</w:t>
            </w:r>
            <w:r w:rsidRPr="008C5196">
              <w:rPr>
                <w:rFonts w:eastAsia="SimHei" w:hint="eastAsia"/>
                <w:sz w:val="24"/>
                <w:szCs w:val="18"/>
                <w:lang w:eastAsia="zh-CN"/>
              </w:rPr>
              <w:t>（美元）</w:t>
            </w:r>
          </w:p>
        </w:tc>
        <w:tc>
          <w:tcPr>
            <w:tcW w:w="1466" w:type="pct"/>
            <w:tcBorders>
              <w:top w:val="single" w:sz="4" w:space="0" w:color="auto"/>
              <w:bottom w:val="single" w:sz="4" w:space="0" w:color="auto"/>
              <w:right w:val="single" w:sz="4" w:space="0" w:color="auto"/>
            </w:tcBorders>
            <w:noWrap/>
            <w:vAlign w:val="center"/>
          </w:tcPr>
          <w:p w:rsidR="00035D56" w:rsidRPr="008C5196" w:rsidRDefault="00035D56" w:rsidP="008C5196">
            <w:pPr>
              <w:pStyle w:val="Heading1"/>
              <w:numPr>
                <w:ilvl w:val="0"/>
                <w:numId w:val="0"/>
              </w:numPr>
              <w:tabs>
                <w:tab w:val="left" w:pos="420"/>
                <w:tab w:val="num" w:pos="720"/>
              </w:tabs>
              <w:spacing w:after="60"/>
              <w:jc w:val="center"/>
              <w:rPr>
                <w:rFonts w:eastAsia="SimHei"/>
                <w:sz w:val="24"/>
                <w:szCs w:val="18"/>
                <w:lang w:eastAsia="zh-CN"/>
              </w:rPr>
            </w:pPr>
            <w:r w:rsidRPr="008C5196">
              <w:rPr>
                <w:rFonts w:eastAsia="SimHei" w:hint="eastAsia"/>
                <w:sz w:val="24"/>
                <w:szCs w:val="18"/>
                <w:lang w:eastAsia="zh-CN"/>
              </w:rPr>
              <w:t>发放的资金</w:t>
            </w:r>
            <w:r w:rsidRPr="008C5196">
              <w:rPr>
                <w:rFonts w:eastAsia="SimHei"/>
                <w:sz w:val="24"/>
                <w:szCs w:val="18"/>
                <w:lang w:eastAsia="zh-CN"/>
              </w:rPr>
              <w:t>**</w:t>
            </w:r>
            <w:r w:rsidRPr="008C5196">
              <w:rPr>
                <w:rFonts w:eastAsia="SimHei" w:hint="eastAsia"/>
                <w:sz w:val="24"/>
                <w:szCs w:val="18"/>
                <w:lang w:eastAsia="zh-CN"/>
              </w:rPr>
              <w:t>（美元）</w:t>
            </w:r>
          </w:p>
        </w:tc>
      </w:tr>
      <w:bookmarkEnd w:id="4"/>
      <w:tr w:rsidR="00035D56" w:rsidRPr="008C5196" w:rsidTr="0062290F">
        <w:trPr>
          <w:cantSplit/>
          <w:trHeight w:hRule="exact" w:val="278"/>
          <w:jc w:val="center"/>
        </w:trPr>
        <w:tc>
          <w:tcPr>
            <w:tcW w:w="714" w:type="pct"/>
            <w:tcBorders>
              <w:left w:val="single" w:sz="4" w:space="0" w:color="auto"/>
            </w:tcBorders>
            <w:shd w:val="clear" w:color="auto" w:fill="auto"/>
            <w:noWrap/>
            <w:vAlign w:val="bottom"/>
          </w:tcPr>
          <w:p w:rsidR="00035D56" w:rsidRPr="008C5196" w:rsidRDefault="00035D56" w:rsidP="00154530">
            <w:pPr>
              <w:pStyle w:val="Default"/>
              <w:keepNext/>
              <w:keepLines/>
              <w:tabs>
                <w:tab w:val="num" w:pos="720"/>
              </w:tabs>
              <w:spacing w:after="60"/>
              <w:jc w:val="both"/>
              <w:rPr>
                <w:color w:val="auto"/>
                <w:szCs w:val="18"/>
                <w:lang w:val="en-GB"/>
              </w:rPr>
            </w:pPr>
            <w:proofErr w:type="spellStart"/>
            <w:r w:rsidRPr="008C5196">
              <w:rPr>
                <w:rFonts w:hint="eastAsia"/>
                <w:color w:val="auto"/>
                <w:szCs w:val="18"/>
                <w:lang w:val="en-GB"/>
              </w:rPr>
              <w:t>双边</w:t>
            </w:r>
            <w:proofErr w:type="spellEnd"/>
          </w:p>
        </w:tc>
        <w:tc>
          <w:tcPr>
            <w:tcW w:w="1269" w:type="pct"/>
            <w:shd w:val="clear" w:color="auto" w:fill="auto"/>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551" w:type="pct"/>
            <w:shd w:val="clear" w:color="auto" w:fill="auto"/>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466" w:type="pct"/>
            <w:tcBorders>
              <w:right w:val="single" w:sz="4" w:space="0" w:color="auto"/>
            </w:tcBorders>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r>
      <w:tr w:rsidR="00035D56" w:rsidRPr="008C5196" w:rsidTr="0062290F">
        <w:trPr>
          <w:cantSplit/>
          <w:trHeight w:hRule="exact" w:val="278"/>
          <w:jc w:val="center"/>
        </w:trPr>
        <w:tc>
          <w:tcPr>
            <w:tcW w:w="714" w:type="pct"/>
            <w:tcBorders>
              <w:top w:val="single" w:sz="4" w:space="0" w:color="auto"/>
              <w:left w:val="single" w:sz="4" w:space="0" w:color="auto"/>
            </w:tcBorders>
            <w:shd w:val="clear" w:color="auto" w:fill="auto"/>
            <w:noWrap/>
            <w:vAlign w:val="bottom"/>
          </w:tcPr>
          <w:p w:rsidR="00035D56" w:rsidRPr="008C5196" w:rsidRDefault="006B30B8" w:rsidP="00154530">
            <w:pPr>
              <w:pStyle w:val="Default"/>
              <w:keepNext/>
              <w:keepLines/>
              <w:tabs>
                <w:tab w:val="num" w:pos="720"/>
              </w:tabs>
              <w:spacing w:after="60"/>
              <w:jc w:val="both"/>
              <w:rPr>
                <w:color w:val="auto"/>
                <w:szCs w:val="18"/>
                <w:lang w:val="en-GB"/>
              </w:rPr>
            </w:pPr>
            <w:proofErr w:type="spellStart"/>
            <w:r w:rsidRPr="008C5196">
              <w:rPr>
                <w:rFonts w:hint="eastAsia"/>
                <w:color w:val="auto"/>
                <w:szCs w:val="18"/>
                <w:lang w:val="en-GB"/>
              </w:rPr>
              <w:t>开发署</w:t>
            </w:r>
            <w:proofErr w:type="spellEnd"/>
          </w:p>
        </w:tc>
        <w:tc>
          <w:tcPr>
            <w:tcW w:w="1269" w:type="pct"/>
            <w:tcBorders>
              <w:top w:val="single" w:sz="4" w:space="0" w:color="auto"/>
            </w:tcBorders>
            <w:shd w:val="clear" w:color="auto" w:fill="auto"/>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551" w:type="pct"/>
            <w:tcBorders>
              <w:top w:val="single" w:sz="4" w:space="0" w:color="auto"/>
            </w:tcBorders>
            <w:shd w:val="clear" w:color="auto" w:fill="auto"/>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466" w:type="pct"/>
            <w:tcBorders>
              <w:top w:val="single" w:sz="4" w:space="0" w:color="auto"/>
              <w:right w:val="single" w:sz="4" w:space="0" w:color="auto"/>
            </w:tcBorders>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r>
      <w:tr w:rsidR="00035D56" w:rsidRPr="008C5196" w:rsidTr="0062290F">
        <w:trPr>
          <w:cantSplit/>
          <w:trHeight w:hRule="exact" w:val="278"/>
          <w:jc w:val="center"/>
        </w:trPr>
        <w:tc>
          <w:tcPr>
            <w:tcW w:w="714" w:type="pct"/>
            <w:tcBorders>
              <w:left w:val="single" w:sz="4" w:space="0" w:color="auto"/>
            </w:tcBorders>
            <w:shd w:val="clear" w:color="auto" w:fill="auto"/>
            <w:noWrap/>
            <w:vAlign w:val="bottom"/>
          </w:tcPr>
          <w:p w:rsidR="00035D56" w:rsidRPr="008C5196" w:rsidRDefault="006B30B8" w:rsidP="00154530">
            <w:pPr>
              <w:pStyle w:val="Default"/>
              <w:keepNext/>
              <w:keepLines/>
              <w:tabs>
                <w:tab w:val="num" w:pos="720"/>
              </w:tabs>
              <w:spacing w:after="60"/>
              <w:jc w:val="both"/>
              <w:rPr>
                <w:color w:val="auto"/>
                <w:szCs w:val="18"/>
                <w:lang w:val="en-GB"/>
              </w:rPr>
            </w:pPr>
            <w:proofErr w:type="spellStart"/>
            <w:r w:rsidRPr="008C5196">
              <w:rPr>
                <w:rFonts w:hint="eastAsia"/>
                <w:color w:val="auto"/>
                <w:szCs w:val="18"/>
                <w:lang w:val="en-GB"/>
              </w:rPr>
              <w:t>环境署</w:t>
            </w:r>
            <w:proofErr w:type="spellEnd"/>
          </w:p>
        </w:tc>
        <w:tc>
          <w:tcPr>
            <w:tcW w:w="1269" w:type="pct"/>
            <w:shd w:val="clear" w:color="auto" w:fill="auto"/>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551" w:type="pct"/>
            <w:shd w:val="clear" w:color="auto" w:fill="auto"/>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466" w:type="pct"/>
            <w:tcBorders>
              <w:right w:val="single" w:sz="4" w:space="0" w:color="auto"/>
            </w:tcBorders>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r>
      <w:tr w:rsidR="00035D56" w:rsidRPr="008C5196" w:rsidTr="0062290F">
        <w:trPr>
          <w:cantSplit/>
          <w:trHeight w:hRule="exact" w:val="278"/>
          <w:jc w:val="center"/>
        </w:trPr>
        <w:tc>
          <w:tcPr>
            <w:tcW w:w="714" w:type="pct"/>
            <w:tcBorders>
              <w:left w:val="single" w:sz="4" w:space="0" w:color="auto"/>
            </w:tcBorders>
            <w:shd w:val="clear" w:color="auto" w:fill="auto"/>
            <w:noWrap/>
            <w:vAlign w:val="bottom"/>
          </w:tcPr>
          <w:p w:rsidR="00035D56" w:rsidRPr="008C5196" w:rsidRDefault="00035D56" w:rsidP="00154530">
            <w:pPr>
              <w:pStyle w:val="Default"/>
              <w:keepNext/>
              <w:keepLines/>
              <w:tabs>
                <w:tab w:val="num" w:pos="720"/>
              </w:tabs>
              <w:spacing w:after="60"/>
              <w:jc w:val="both"/>
              <w:rPr>
                <w:color w:val="auto"/>
                <w:szCs w:val="18"/>
                <w:lang w:val="en-GB" w:eastAsia="zh-CN"/>
              </w:rPr>
            </w:pPr>
            <w:r w:rsidRPr="008C5196">
              <w:rPr>
                <w:rFonts w:hint="eastAsia"/>
                <w:color w:val="auto"/>
                <w:szCs w:val="18"/>
                <w:lang w:val="en-GB" w:eastAsia="zh-CN"/>
              </w:rPr>
              <w:t>工发组织</w:t>
            </w:r>
          </w:p>
        </w:tc>
        <w:tc>
          <w:tcPr>
            <w:tcW w:w="1269" w:type="pct"/>
            <w:shd w:val="clear" w:color="auto" w:fill="auto"/>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551" w:type="pct"/>
            <w:shd w:val="clear" w:color="auto" w:fill="auto"/>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466" w:type="pct"/>
            <w:tcBorders>
              <w:right w:val="single" w:sz="4" w:space="0" w:color="auto"/>
            </w:tcBorders>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r>
      <w:tr w:rsidR="00035D56" w:rsidRPr="008C5196" w:rsidTr="0062290F">
        <w:trPr>
          <w:cantSplit/>
          <w:trHeight w:hRule="exact" w:val="278"/>
          <w:jc w:val="center"/>
        </w:trPr>
        <w:tc>
          <w:tcPr>
            <w:tcW w:w="714" w:type="pct"/>
            <w:tcBorders>
              <w:left w:val="single" w:sz="4" w:space="0" w:color="auto"/>
            </w:tcBorders>
            <w:shd w:val="clear" w:color="auto" w:fill="auto"/>
            <w:noWrap/>
            <w:vAlign w:val="bottom"/>
          </w:tcPr>
          <w:p w:rsidR="00035D56" w:rsidRPr="008C5196" w:rsidRDefault="00035D56" w:rsidP="00154530">
            <w:pPr>
              <w:pStyle w:val="Default"/>
              <w:keepNext/>
              <w:keepLines/>
              <w:tabs>
                <w:tab w:val="num" w:pos="720"/>
              </w:tabs>
              <w:spacing w:after="60"/>
              <w:jc w:val="both"/>
              <w:rPr>
                <w:color w:val="auto"/>
                <w:szCs w:val="18"/>
                <w:lang w:val="en-GB"/>
              </w:rPr>
            </w:pPr>
            <w:proofErr w:type="spellStart"/>
            <w:r w:rsidRPr="008C5196">
              <w:rPr>
                <w:rFonts w:hint="eastAsia"/>
                <w:color w:val="auto"/>
                <w:szCs w:val="18"/>
                <w:lang w:val="en-GB"/>
              </w:rPr>
              <w:t>世界银行</w:t>
            </w:r>
            <w:proofErr w:type="spellEnd"/>
          </w:p>
        </w:tc>
        <w:tc>
          <w:tcPr>
            <w:tcW w:w="1269" w:type="pct"/>
            <w:shd w:val="clear" w:color="auto" w:fill="auto"/>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551" w:type="pct"/>
            <w:shd w:val="clear" w:color="auto" w:fill="auto"/>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466" w:type="pct"/>
            <w:tcBorders>
              <w:right w:val="single" w:sz="4" w:space="0" w:color="auto"/>
            </w:tcBorders>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r>
      <w:tr w:rsidR="00035D56" w:rsidRPr="008C5196" w:rsidTr="0062290F">
        <w:trPr>
          <w:cantSplit/>
          <w:trHeight w:hRule="exact" w:val="278"/>
          <w:jc w:val="center"/>
        </w:trPr>
        <w:tc>
          <w:tcPr>
            <w:tcW w:w="714" w:type="pct"/>
            <w:tcBorders>
              <w:left w:val="single" w:sz="4" w:space="0" w:color="auto"/>
              <w:bottom w:val="single" w:sz="4" w:space="0" w:color="auto"/>
            </w:tcBorders>
            <w:shd w:val="clear" w:color="auto" w:fill="auto"/>
            <w:noWrap/>
            <w:vAlign w:val="bottom"/>
          </w:tcPr>
          <w:p w:rsidR="00035D56" w:rsidRPr="008C5196" w:rsidRDefault="00035D56" w:rsidP="00154530">
            <w:pPr>
              <w:pStyle w:val="Default"/>
              <w:keepNext/>
              <w:keepLines/>
              <w:tabs>
                <w:tab w:val="num" w:pos="720"/>
              </w:tabs>
              <w:spacing w:after="60"/>
              <w:jc w:val="both"/>
              <w:rPr>
                <w:rFonts w:eastAsia="SimHei"/>
                <w:color w:val="auto"/>
                <w:szCs w:val="18"/>
                <w:lang w:val="en-GB"/>
              </w:rPr>
            </w:pPr>
            <w:proofErr w:type="spellStart"/>
            <w:r w:rsidRPr="008C5196">
              <w:rPr>
                <w:rFonts w:eastAsia="SimHei" w:hint="eastAsia"/>
                <w:color w:val="auto"/>
                <w:szCs w:val="18"/>
                <w:lang w:val="en-GB"/>
              </w:rPr>
              <w:t>共计</w:t>
            </w:r>
            <w:proofErr w:type="spellEnd"/>
          </w:p>
        </w:tc>
        <w:tc>
          <w:tcPr>
            <w:tcW w:w="1269" w:type="pct"/>
            <w:tcBorders>
              <w:bottom w:val="single" w:sz="4" w:space="0" w:color="auto"/>
            </w:tcBorders>
            <w:shd w:val="clear" w:color="auto" w:fill="auto"/>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551" w:type="pct"/>
            <w:tcBorders>
              <w:bottom w:val="single" w:sz="4" w:space="0" w:color="auto"/>
            </w:tcBorders>
            <w:shd w:val="clear" w:color="auto" w:fill="auto"/>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c>
          <w:tcPr>
            <w:tcW w:w="1466" w:type="pct"/>
            <w:tcBorders>
              <w:bottom w:val="single" w:sz="4" w:space="0" w:color="auto"/>
              <w:right w:val="single" w:sz="4" w:space="0" w:color="auto"/>
            </w:tcBorders>
            <w:noWrap/>
          </w:tcPr>
          <w:p w:rsidR="00035D56" w:rsidRPr="008C5196" w:rsidRDefault="00035D56" w:rsidP="00154530">
            <w:pPr>
              <w:pStyle w:val="Default"/>
              <w:keepNext/>
              <w:keepLines/>
              <w:tabs>
                <w:tab w:val="num" w:pos="720"/>
              </w:tabs>
              <w:jc w:val="right"/>
              <w:rPr>
                <w:color w:val="auto"/>
                <w:szCs w:val="20"/>
                <w:lang w:val="en-GB"/>
              </w:rPr>
            </w:pPr>
            <w:r w:rsidRPr="008C5196">
              <w:rPr>
                <w:rFonts w:eastAsia="KaiTi_GB2312"/>
                <w:color w:val="auto"/>
                <w:szCs w:val="20"/>
                <w:lang w:val="en-GB"/>
              </w:rPr>
              <w:t>[</w:t>
            </w:r>
            <w:proofErr w:type="spellStart"/>
            <w:r w:rsidRPr="008C5196">
              <w:rPr>
                <w:rFonts w:eastAsia="KaiTi_GB2312"/>
                <w:color w:val="auto"/>
                <w:szCs w:val="20"/>
                <w:lang w:val="en-GB"/>
              </w:rPr>
              <w:t>待补</w:t>
            </w:r>
            <w:proofErr w:type="spellEnd"/>
            <w:r w:rsidRPr="008C5196">
              <w:rPr>
                <w:rFonts w:eastAsia="KaiTi_GB2312"/>
                <w:color w:val="auto"/>
                <w:szCs w:val="20"/>
                <w:lang w:val="en-GB"/>
              </w:rPr>
              <w:t>]</w:t>
            </w:r>
          </w:p>
        </w:tc>
      </w:tr>
    </w:tbl>
    <w:p w:rsidR="00035D56" w:rsidRPr="00185662" w:rsidRDefault="00035D56" w:rsidP="00154530">
      <w:pPr>
        <w:pStyle w:val="CM28"/>
        <w:tabs>
          <w:tab w:val="num" w:pos="720"/>
        </w:tabs>
        <w:spacing w:before="60" w:after="60"/>
        <w:ind w:left="1166" w:hanging="1166"/>
        <w:rPr>
          <w:sz w:val="20"/>
          <w:szCs w:val="18"/>
          <w:lang w:val="en-GB" w:eastAsia="zh-CN"/>
        </w:rPr>
      </w:pPr>
      <w:r w:rsidRPr="00185662">
        <w:rPr>
          <w:sz w:val="20"/>
          <w:szCs w:val="18"/>
          <w:lang w:val="en-GB" w:eastAsia="zh-CN"/>
        </w:rPr>
        <w:t xml:space="preserve">*   </w:t>
      </w:r>
      <w:r w:rsidRPr="00185662">
        <w:rPr>
          <w:rFonts w:hint="eastAsia"/>
          <w:sz w:val="20"/>
          <w:szCs w:val="18"/>
          <w:lang w:val="en-GB" w:eastAsia="zh-CN"/>
        </w:rPr>
        <w:t>截至</w:t>
      </w:r>
      <w:r w:rsidR="0072474F" w:rsidRPr="0072474F">
        <w:rPr>
          <w:sz w:val="20"/>
          <w:lang w:eastAsia="zh-CN"/>
        </w:rPr>
        <w:t>??</w:t>
      </w:r>
      <w:r w:rsidRPr="00185662">
        <w:rPr>
          <w:sz w:val="20"/>
          <w:szCs w:val="18"/>
          <w:lang w:val="en-GB" w:eastAsia="zh-CN"/>
        </w:rPr>
        <w:t xml:space="preserve"> </w:t>
      </w:r>
      <w:r w:rsidRPr="00185662">
        <w:rPr>
          <w:rFonts w:hint="eastAsia"/>
          <w:sz w:val="20"/>
          <w:szCs w:val="18"/>
          <w:lang w:val="en-GB" w:eastAsia="zh-CN"/>
        </w:rPr>
        <w:t>（撤销和移交项目除外）</w:t>
      </w:r>
    </w:p>
    <w:p w:rsidR="00035D56" w:rsidRPr="00185662" w:rsidRDefault="00035D56" w:rsidP="00154530">
      <w:pPr>
        <w:pStyle w:val="CM28"/>
        <w:tabs>
          <w:tab w:val="num" w:pos="720"/>
        </w:tabs>
        <w:spacing w:before="60" w:after="60"/>
        <w:ind w:left="1170" w:hanging="1166"/>
        <w:rPr>
          <w:sz w:val="20"/>
          <w:szCs w:val="18"/>
          <w:lang w:val="en-GB" w:eastAsia="zh-CN"/>
        </w:rPr>
      </w:pPr>
      <w:r w:rsidRPr="00185662">
        <w:rPr>
          <w:sz w:val="20"/>
          <w:szCs w:val="18"/>
          <w:lang w:val="en-GB" w:eastAsia="zh-CN"/>
        </w:rPr>
        <w:t xml:space="preserve">** </w:t>
      </w:r>
      <w:r w:rsidRPr="00185662">
        <w:rPr>
          <w:rFonts w:hint="eastAsia"/>
          <w:sz w:val="20"/>
          <w:szCs w:val="18"/>
          <w:lang w:val="en-GB" w:eastAsia="zh-CN"/>
        </w:rPr>
        <w:t>截至</w:t>
      </w:r>
      <w:r w:rsidR="0072474F" w:rsidRPr="0072474F">
        <w:rPr>
          <w:sz w:val="20"/>
          <w:lang w:eastAsia="zh-CN"/>
        </w:rPr>
        <w:t>??</w:t>
      </w:r>
      <w:r w:rsidRPr="0072474F">
        <w:rPr>
          <w:sz w:val="16"/>
          <w:szCs w:val="18"/>
          <w:lang w:val="en-GB" w:eastAsia="zh-CN"/>
        </w:rPr>
        <w:t xml:space="preserve"> </w:t>
      </w:r>
      <w:r w:rsidRPr="00185662">
        <w:rPr>
          <w:rFonts w:hint="eastAsia"/>
          <w:sz w:val="20"/>
          <w:szCs w:val="18"/>
          <w:lang w:val="en-GB" w:eastAsia="zh-CN"/>
        </w:rPr>
        <w:t>（撤销和移交项目除外）</w:t>
      </w:r>
    </w:p>
    <w:p w:rsidR="00035D56" w:rsidRPr="00DD677A" w:rsidRDefault="00035D56" w:rsidP="00C44427">
      <w:pPr>
        <w:pStyle w:val="Heading2"/>
        <w:keepNext/>
        <w:keepLines/>
        <w:widowControl/>
        <w:numPr>
          <w:ilvl w:val="0"/>
          <w:numId w:val="13"/>
        </w:numPr>
        <w:tabs>
          <w:tab w:val="num" w:pos="720"/>
        </w:tabs>
        <w:spacing w:before="240"/>
        <w:ind w:left="709" w:hanging="709"/>
        <w:rPr>
          <w:rFonts w:eastAsia="SimHei"/>
          <w:sz w:val="24"/>
          <w:lang w:eastAsia="zh-CN"/>
        </w:rPr>
      </w:pPr>
      <w:r w:rsidRPr="00DD677A">
        <w:rPr>
          <w:rFonts w:eastAsia="SimHei"/>
          <w:sz w:val="24"/>
          <w:lang w:eastAsia="zh-CN"/>
        </w:rPr>
        <w:lastRenderedPageBreak/>
        <w:t>在本报告所述期间核准的项目和活动</w:t>
      </w:r>
    </w:p>
    <w:p w:rsidR="00F278BB" w:rsidRPr="00FE1983" w:rsidRDefault="00035D56" w:rsidP="00DD49D8">
      <w:pPr>
        <w:pStyle w:val="Heading1"/>
        <w:numPr>
          <w:ilvl w:val="0"/>
          <w:numId w:val="14"/>
        </w:numPr>
        <w:tabs>
          <w:tab w:val="clear" w:pos="142"/>
          <w:tab w:val="num" w:pos="0"/>
          <w:tab w:val="num" w:pos="720"/>
        </w:tabs>
        <w:spacing w:before="120" w:after="120"/>
        <w:ind w:left="0"/>
        <w:rPr>
          <w:sz w:val="24"/>
          <w:lang w:val="en-US" w:eastAsia="zh-CN"/>
        </w:rPr>
      </w:pPr>
      <w:r w:rsidRPr="00FE1983">
        <w:rPr>
          <w:rFonts w:hint="eastAsia"/>
          <w:sz w:val="24"/>
          <w:lang w:val="en-US" w:eastAsia="zh-CN"/>
        </w:rPr>
        <w:t>在本报告所述期间，如下表所列，</w:t>
      </w:r>
      <w:r w:rsidR="00185662" w:rsidRPr="00FE1983">
        <w:rPr>
          <w:rFonts w:hint="eastAsia"/>
          <w:sz w:val="24"/>
          <w:lang w:val="en-US" w:eastAsia="zh-CN"/>
        </w:rPr>
        <w:t>执行委员会</w:t>
      </w:r>
      <w:r w:rsidRPr="00FE1983">
        <w:rPr>
          <w:rFonts w:hint="eastAsia"/>
          <w:sz w:val="24"/>
          <w:lang w:val="en-US" w:eastAsia="zh-CN"/>
        </w:rPr>
        <w:t>核准了总共</w:t>
      </w:r>
      <w:r w:rsidR="00BF4E2A" w:rsidRPr="00BF4E2A">
        <w:rPr>
          <w:sz w:val="24"/>
          <w:lang w:val="en-US" w:eastAsia="zh-CN"/>
        </w:rPr>
        <w:t>??</w:t>
      </w:r>
      <w:r w:rsidR="00BF4E2A">
        <w:rPr>
          <w:rFonts w:hint="eastAsia"/>
          <w:sz w:val="24"/>
          <w:lang w:val="en-US" w:eastAsia="zh-CN"/>
        </w:rPr>
        <w:t>个</w:t>
      </w:r>
      <w:r w:rsidRPr="00FE1983">
        <w:rPr>
          <w:rFonts w:hint="eastAsia"/>
          <w:sz w:val="24"/>
          <w:lang w:val="en-US" w:eastAsia="zh-CN"/>
        </w:rPr>
        <w:t>额外项目和活动，用于计划淘汰</w:t>
      </w:r>
      <w:r w:rsidR="00BF4E2A" w:rsidRPr="00BF4E2A">
        <w:rPr>
          <w:sz w:val="24"/>
          <w:lang w:val="en-US" w:eastAsia="zh-CN"/>
        </w:rPr>
        <w:t>??</w:t>
      </w:r>
      <w:r w:rsidR="00BF4E2A">
        <w:rPr>
          <w:sz w:val="24"/>
          <w:lang w:val="en-US" w:eastAsia="zh-CN"/>
        </w:rPr>
        <w:t xml:space="preserve"> </w:t>
      </w:r>
      <w:r w:rsidR="00BF4E2A" w:rsidRPr="00FE1983">
        <w:rPr>
          <w:rFonts w:hint="eastAsia"/>
          <w:sz w:val="24"/>
          <w:lang w:val="en-US" w:eastAsia="zh-CN"/>
        </w:rPr>
        <w:t>ODP</w:t>
      </w:r>
      <w:r w:rsidR="00BF4E2A" w:rsidRPr="00FE1983">
        <w:rPr>
          <w:rFonts w:hint="eastAsia"/>
          <w:sz w:val="24"/>
          <w:lang w:val="en-US" w:eastAsia="zh-CN"/>
        </w:rPr>
        <w:t>吨</w:t>
      </w:r>
      <w:r w:rsidRPr="00FE1983">
        <w:rPr>
          <w:rFonts w:hint="eastAsia"/>
          <w:sz w:val="24"/>
          <w:lang w:val="en-US" w:eastAsia="zh-CN"/>
        </w:rPr>
        <w:t>受控物质的生产量和消费，总金额</w:t>
      </w:r>
      <w:r w:rsidR="00BF4E2A" w:rsidRPr="00BF4E2A">
        <w:rPr>
          <w:sz w:val="24"/>
          <w:lang w:val="en-US" w:eastAsia="zh-CN"/>
        </w:rPr>
        <w:t>??</w:t>
      </w:r>
      <w:r w:rsidRPr="00FE1983">
        <w:rPr>
          <w:rFonts w:hint="eastAsia"/>
          <w:sz w:val="24"/>
          <w:lang w:val="en-US" w:eastAsia="zh-CN"/>
        </w:rPr>
        <w:t>美元，包括机构支助费用</w:t>
      </w:r>
      <w:r w:rsidR="00BF4E2A" w:rsidRPr="00BF4E2A">
        <w:rPr>
          <w:sz w:val="24"/>
          <w:lang w:val="en-US" w:eastAsia="zh-CN"/>
        </w:rPr>
        <w:t>??</w:t>
      </w:r>
      <w:r w:rsidRPr="00FE1983">
        <w:rPr>
          <w:rFonts w:hint="eastAsia"/>
          <w:sz w:val="24"/>
          <w:lang w:val="en-US" w:eastAsia="zh-CN"/>
        </w:rPr>
        <w:t>美元：</w:t>
      </w:r>
    </w:p>
    <w:tbl>
      <w:tblPr>
        <w:tblW w:w="94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7"/>
        <w:gridCol w:w="2430"/>
        <w:gridCol w:w="2783"/>
        <w:gridCol w:w="2394"/>
      </w:tblGrid>
      <w:tr w:rsidR="00035D56" w:rsidRPr="004A5D18" w:rsidTr="00AE3335">
        <w:trPr>
          <w:trHeight w:hRule="exact" w:val="388"/>
          <w:tblHeader/>
          <w:jc w:val="center"/>
        </w:trPr>
        <w:tc>
          <w:tcPr>
            <w:tcW w:w="1847" w:type="dxa"/>
            <w:tcBorders>
              <w:top w:val="single" w:sz="4" w:space="0" w:color="auto"/>
              <w:left w:val="single" w:sz="4" w:space="0" w:color="auto"/>
              <w:bottom w:val="single" w:sz="4" w:space="0" w:color="auto"/>
            </w:tcBorders>
            <w:shd w:val="clear" w:color="auto" w:fill="auto"/>
            <w:noWrap/>
          </w:tcPr>
          <w:p w:rsidR="00035D56" w:rsidRPr="004A5D18" w:rsidRDefault="00F278BB" w:rsidP="00154530">
            <w:pPr>
              <w:pStyle w:val="Default"/>
              <w:tabs>
                <w:tab w:val="num" w:pos="720"/>
              </w:tabs>
              <w:spacing w:after="60"/>
              <w:jc w:val="center"/>
              <w:rPr>
                <w:rFonts w:eastAsia="SimHei"/>
                <w:bCs/>
                <w:color w:val="auto"/>
                <w:sz w:val="22"/>
                <w:szCs w:val="18"/>
                <w:lang w:val="en-GB"/>
              </w:rPr>
            </w:pPr>
            <w:r>
              <w:rPr>
                <w:lang w:eastAsia="zh-CN"/>
              </w:rPr>
              <w:br w:type="page"/>
            </w:r>
            <w:proofErr w:type="spellStart"/>
            <w:r w:rsidR="00035D56" w:rsidRPr="004A5D18">
              <w:rPr>
                <w:rFonts w:eastAsia="SimHei"/>
                <w:bCs/>
                <w:color w:val="auto"/>
                <w:sz w:val="22"/>
                <w:szCs w:val="18"/>
                <w:lang w:val="en-GB"/>
              </w:rPr>
              <w:t>机构</w:t>
            </w:r>
            <w:proofErr w:type="spellEnd"/>
          </w:p>
        </w:tc>
        <w:tc>
          <w:tcPr>
            <w:tcW w:w="2430" w:type="dxa"/>
            <w:tcBorders>
              <w:top w:val="single" w:sz="4" w:space="0" w:color="auto"/>
              <w:bottom w:val="single" w:sz="4" w:space="0" w:color="auto"/>
            </w:tcBorders>
            <w:shd w:val="clear" w:color="auto" w:fill="auto"/>
            <w:noWrap/>
          </w:tcPr>
          <w:p w:rsidR="00035D56" w:rsidRPr="004A5D18" w:rsidRDefault="00035D56" w:rsidP="00154530">
            <w:pPr>
              <w:pStyle w:val="Default"/>
              <w:tabs>
                <w:tab w:val="num" w:pos="720"/>
              </w:tabs>
              <w:spacing w:after="60"/>
              <w:jc w:val="center"/>
              <w:rPr>
                <w:rFonts w:eastAsia="SimHei"/>
                <w:bCs/>
                <w:color w:val="auto"/>
                <w:sz w:val="22"/>
                <w:szCs w:val="18"/>
                <w:lang w:val="en-GB"/>
              </w:rPr>
            </w:pPr>
            <w:proofErr w:type="spellStart"/>
            <w:r w:rsidRPr="004A5D18">
              <w:rPr>
                <w:rFonts w:eastAsia="SimHei"/>
                <w:bCs/>
                <w:color w:val="auto"/>
                <w:sz w:val="22"/>
                <w:szCs w:val="18"/>
                <w:lang w:val="en-GB"/>
              </w:rPr>
              <w:t>核准的资金（美元</w:t>
            </w:r>
            <w:proofErr w:type="spellEnd"/>
            <w:r w:rsidRPr="004A5D18">
              <w:rPr>
                <w:rFonts w:eastAsia="SimHei"/>
                <w:bCs/>
                <w:color w:val="auto"/>
                <w:sz w:val="22"/>
                <w:szCs w:val="18"/>
                <w:lang w:val="en-GB"/>
              </w:rPr>
              <w:t>）</w:t>
            </w:r>
          </w:p>
        </w:tc>
        <w:tc>
          <w:tcPr>
            <w:tcW w:w="2783" w:type="dxa"/>
            <w:tcBorders>
              <w:top w:val="single" w:sz="4" w:space="0" w:color="auto"/>
              <w:bottom w:val="single" w:sz="4" w:space="0" w:color="auto"/>
              <w:right w:val="single" w:sz="4" w:space="0" w:color="auto"/>
            </w:tcBorders>
            <w:shd w:val="clear" w:color="auto" w:fill="auto"/>
            <w:noWrap/>
          </w:tcPr>
          <w:p w:rsidR="00035D56" w:rsidRPr="004A5D18" w:rsidRDefault="00035D56" w:rsidP="00154530">
            <w:pPr>
              <w:pStyle w:val="Default"/>
              <w:tabs>
                <w:tab w:val="num" w:pos="720"/>
              </w:tabs>
              <w:spacing w:after="60"/>
              <w:jc w:val="center"/>
              <w:rPr>
                <w:rFonts w:eastAsia="SimHei"/>
                <w:bCs/>
                <w:color w:val="auto"/>
                <w:sz w:val="22"/>
                <w:szCs w:val="18"/>
                <w:lang w:val="en-GB" w:eastAsia="zh-CN"/>
              </w:rPr>
            </w:pPr>
            <w:r w:rsidRPr="004A5D18">
              <w:rPr>
                <w:rFonts w:eastAsia="SimHei"/>
                <w:bCs/>
                <w:color w:val="auto"/>
                <w:sz w:val="22"/>
                <w:szCs w:val="18"/>
                <w:lang w:val="en-GB" w:eastAsia="zh-CN"/>
              </w:rPr>
              <w:t>机构支助费用（美元）</w:t>
            </w:r>
          </w:p>
        </w:tc>
        <w:tc>
          <w:tcPr>
            <w:tcW w:w="2394" w:type="dxa"/>
            <w:tcBorders>
              <w:top w:val="single" w:sz="4" w:space="0" w:color="auto"/>
              <w:bottom w:val="single" w:sz="4" w:space="0" w:color="auto"/>
              <w:right w:val="single" w:sz="4" w:space="0" w:color="auto"/>
            </w:tcBorders>
          </w:tcPr>
          <w:p w:rsidR="00035D56" w:rsidRPr="004A5D18" w:rsidRDefault="00035D56" w:rsidP="00154530">
            <w:pPr>
              <w:pStyle w:val="Default"/>
              <w:tabs>
                <w:tab w:val="num" w:pos="720"/>
              </w:tabs>
              <w:spacing w:after="60"/>
              <w:jc w:val="center"/>
              <w:rPr>
                <w:rFonts w:eastAsia="SimHei"/>
                <w:bCs/>
                <w:color w:val="auto"/>
                <w:sz w:val="22"/>
                <w:szCs w:val="18"/>
                <w:lang w:val="en-GB"/>
              </w:rPr>
            </w:pPr>
            <w:proofErr w:type="spellStart"/>
            <w:r w:rsidRPr="004A5D18">
              <w:rPr>
                <w:rFonts w:eastAsia="SimHei"/>
                <w:bCs/>
                <w:color w:val="auto"/>
                <w:sz w:val="22"/>
                <w:szCs w:val="18"/>
                <w:lang w:val="en-GB"/>
              </w:rPr>
              <w:t>共计（美元</w:t>
            </w:r>
            <w:proofErr w:type="spellEnd"/>
            <w:r w:rsidRPr="004A5D18">
              <w:rPr>
                <w:rFonts w:eastAsia="SimHei"/>
                <w:bCs/>
                <w:color w:val="auto"/>
                <w:sz w:val="22"/>
                <w:szCs w:val="18"/>
                <w:lang w:val="en-GB"/>
              </w:rPr>
              <w:t>）</w:t>
            </w:r>
          </w:p>
        </w:tc>
      </w:tr>
      <w:tr w:rsidR="00035D56" w:rsidRPr="004A5D18" w:rsidTr="0062290F">
        <w:trPr>
          <w:trHeight w:hRule="exact" w:val="278"/>
          <w:jc w:val="center"/>
        </w:trPr>
        <w:tc>
          <w:tcPr>
            <w:tcW w:w="1847" w:type="dxa"/>
            <w:tcBorders>
              <w:left w:val="single" w:sz="4" w:space="0" w:color="auto"/>
            </w:tcBorders>
            <w:shd w:val="clear" w:color="auto" w:fill="auto"/>
            <w:noWrap/>
            <w:vAlign w:val="bottom"/>
          </w:tcPr>
          <w:p w:rsidR="00035D56" w:rsidRPr="004A5D18" w:rsidRDefault="00035D56" w:rsidP="00154530">
            <w:pPr>
              <w:pStyle w:val="Default"/>
              <w:tabs>
                <w:tab w:val="num" w:pos="720"/>
              </w:tabs>
              <w:spacing w:after="60"/>
              <w:jc w:val="both"/>
              <w:rPr>
                <w:color w:val="auto"/>
                <w:sz w:val="22"/>
                <w:szCs w:val="18"/>
                <w:lang w:val="en-GB"/>
              </w:rPr>
            </w:pPr>
            <w:proofErr w:type="spellStart"/>
            <w:r w:rsidRPr="004A5D18">
              <w:rPr>
                <w:rFonts w:hint="eastAsia"/>
                <w:color w:val="auto"/>
                <w:sz w:val="22"/>
                <w:szCs w:val="18"/>
                <w:lang w:val="en-GB"/>
              </w:rPr>
              <w:t>双边</w:t>
            </w:r>
            <w:proofErr w:type="spellEnd"/>
          </w:p>
        </w:tc>
        <w:tc>
          <w:tcPr>
            <w:tcW w:w="2430" w:type="dxa"/>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783" w:type="dxa"/>
            <w:tcBorders>
              <w:right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394" w:type="dxa"/>
            <w:tcBorders>
              <w:right w:val="single" w:sz="4" w:space="0" w:color="auto"/>
            </w:tcBorders>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r>
      <w:tr w:rsidR="00035D56" w:rsidRPr="004A5D18" w:rsidTr="0062290F">
        <w:trPr>
          <w:trHeight w:hRule="exact" w:val="278"/>
          <w:jc w:val="center"/>
        </w:trPr>
        <w:tc>
          <w:tcPr>
            <w:tcW w:w="1847" w:type="dxa"/>
            <w:tcBorders>
              <w:top w:val="single" w:sz="4" w:space="0" w:color="auto"/>
              <w:left w:val="single" w:sz="4" w:space="0" w:color="auto"/>
            </w:tcBorders>
            <w:shd w:val="clear" w:color="auto" w:fill="auto"/>
            <w:noWrap/>
            <w:vAlign w:val="bottom"/>
          </w:tcPr>
          <w:p w:rsidR="00035D56" w:rsidRPr="004A5D18" w:rsidRDefault="006B30B8" w:rsidP="00154530">
            <w:pPr>
              <w:pStyle w:val="Default"/>
              <w:tabs>
                <w:tab w:val="num" w:pos="720"/>
              </w:tabs>
              <w:spacing w:after="60"/>
              <w:jc w:val="both"/>
              <w:rPr>
                <w:color w:val="auto"/>
                <w:sz w:val="22"/>
                <w:szCs w:val="18"/>
                <w:lang w:val="en-GB"/>
              </w:rPr>
            </w:pPr>
            <w:proofErr w:type="spellStart"/>
            <w:r>
              <w:rPr>
                <w:rFonts w:hint="eastAsia"/>
                <w:color w:val="auto"/>
                <w:sz w:val="22"/>
                <w:szCs w:val="18"/>
                <w:lang w:val="en-GB"/>
              </w:rPr>
              <w:t>开发署</w:t>
            </w:r>
            <w:proofErr w:type="spellEnd"/>
          </w:p>
        </w:tc>
        <w:tc>
          <w:tcPr>
            <w:tcW w:w="2430" w:type="dxa"/>
            <w:tcBorders>
              <w:top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783" w:type="dxa"/>
            <w:tcBorders>
              <w:top w:val="single" w:sz="4" w:space="0" w:color="auto"/>
              <w:right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394" w:type="dxa"/>
            <w:tcBorders>
              <w:top w:val="single" w:sz="4" w:space="0" w:color="auto"/>
              <w:right w:val="single" w:sz="4" w:space="0" w:color="auto"/>
            </w:tcBorders>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r>
      <w:tr w:rsidR="00035D56" w:rsidRPr="004A5D18" w:rsidTr="0062290F">
        <w:trPr>
          <w:trHeight w:hRule="exact" w:val="278"/>
          <w:jc w:val="center"/>
        </w:trPr>
        <w:tc>
          <w:tcPr>
            <w:tcW w:w="1847" w:type="dxa"/>
            <w:tcBorders>
              <w:left w:val="single" w:sz="4" w:space="0" w:color="auto"/>
            </w:tcBorders>
            <w:shd w:val="clear" w:color="auto" w:fill="auto"/>
            <w:noWrap/>
            <w:vAlign w:val="bottom"/>
          </w:tcPr>
          <w:p w:rsidR="00035D56" w:rsidRPr="004A5D18" w:rsidRDefault="006B30B8" w:rsidP="00154530">
            <w:pPr>
              <w:pStyle w:val="Default"/>
              <w:tabs>
                <w:tab w:val="num" w:pos="720"/>
              </w:tabs>
              <w:spacing w:after="60"/>
              <w:jc w:val="both"/>
              <w:rPr>
                <w:color w:val="auto"/>
                <w:sz w:val="22"/>
                <w:szCs w:val="18"/>
                <w:lang w:val="en-GB"/>
              </w:rPr>
            </w:pPr>
            <w:proofErr w:type="spellStart"/>
            <w:r>
              <w:rPr>
                <w:rFonts w:hint="eastAsia"/>
                <w:color w:val="auto"/>
                <w:sz w:val="22"/>
                <w:szCs w:val="18"/>
                <w:lang w:val="en-GB"/>
              </w:rPr>
              <w:t>环境署</w:t>
            </w:r>
            <w:proofErr w:type="spellEnd"/>
          </w:p>
        </w:tc>
        <w:tc>
          <w:tcPr>
            <w:tcW w:w="2430" w:type="dxa"/>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783" w:type="dxa"/>
            <w:tcBorders>
              <w:right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394" w:type="dxa"/>
            <w:tcBorders>
              <w:right w:val="single" w:sz="4" w:space="0" w:color="auto"/>
            </w:tcBorders>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r>
      <w:tr w:rsidR="00035D56" w:rsidRPr="004A5D18" w:rsidTr="0062290F">
        <w:trPr>
          <w:trHeight w:hRule="exact" w:val="278"/>
          <w:jc w:val="center"/>
        </w:trPr>
        <w:tc>
          <w:tcPr>
            <w:tcW w:w="1847" w:type="dxa"/>
            <w:tcBorders>
              <w:left w:val="single" w:sz="4" w:space="0" w:color="auto"/>
            </w:tcBorders>
            <w:shd w:val="clear" w:color="auto" w:fill="auto"/>
            <w:noWrap/>
            <w:vAlign w:val="bottom"/>
          </w:tcPr>
          <w:p w:rsidR="00035D56" w:rsidRPr="004A5D18" w:rsidRDefault="00035D56" w:rsidP="00154530">
            <w:pPr>
              <w:pStyle w:val="Default"/>
              <w:tabs>
                <w:tab w:val="num" w:pos="720"/>
              </w:tabs>
              <w:spacing w:after="60"/>
              <w:jc w:val="both"/>
              <w:rPr>
                <w:color w:val="auto"/>
                <w:sz w:val="22"/>
                <w:szCs w:val="18"/>
                <w:lang w:val="en-GB"/>
              </w:rPr>
            </w:pPr>
            <w:proofErr w:type="spellStart"/>
            <w:r w:rsidRPr="004A5D18">
              <w:rPr>
                <w:rFonts w:hint="eastAsia"/>
                <w:color w:val="auto"/>
                <w:sz w:val="22"/>
                <w:szCs w:val="18"/>
                <w:lang w:val="en-GB"/>
              </w:rPr>
              <w:t>工发组织</w:t>
            </w:r>
            <w:proofErr w:type="spellEnd"/>
          </w:p>
        </w:tc>
        <w:tc>
          <w:tcPr>
            <w:tcW w:w="2430" w:type="dxa"/>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783" w:type="dxa"/>
            <w:tcBorders>
              <w:right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394" w:type="dxa"/>
            <w:tcBorders>
              <w:right w:val="single" w:sz="4" w:space="0" w:color="auto"/>
            </w:tcBorders>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r>
      <w:tr w:rsidR="00035D56" w:rsidRPr="004A5D18" w:rsidTr="0062290F">
        <w:trPr>
          <w:trHeight w:hRule="exact" w:val="278"/>
          <w:jc w:val="center"/>
        </w:trPr>
        <w:tc>
          <w:tcPr>
            <w:tcW w:w="1847" w:type="dxa"/>
            <w:tcBorders>
              <w:left w:val="single" w:sz="4" w:space="0" w:color="auto"/>
            </w:tcBorders>
            <w:shd w:val="clear" w:color="auto" w:fill="auto"/>
            <w:noWrap/>
            <w:vAlign w:val="bottom"/>
          </w:tcPr>
          <w:p w:rsidR="00035D56" w:rsidRPr="004A5D18" w:rsidRDefault="00035D56" w:rsidP="00154530">
            <w:pPr>
              <w:pStyle w:val="Default"/>
              <w:tabs>
                <w:tab w:val="num" w:pos="720"/>
              </w:tabs>
              <w:spacing w:after="60"/>
              <w:jc w:val="both"/>
              <w:rPr>
                <w:color w:val="auto"/>
                <w:sz w:val="22"/>
                <w:szCs w:val="18"/>
                <w:lang w:val="en-GB"/>
              </w:rPr>
            </w:pPr>
            <w:proofErr w:type="spellStart"/>
            <w:r w:rsidRPr="004A5D18">
              <w:rPr>
                <w:rFonts w:hint="eastAsia"/>
                <w:color w:val="auto"/>
                <w:sz w:val="22"/>
                <w:szCs w:val="18"/>
                <w:lang w:val="en-GB"/>
              </w:rPr>
              <w:t>世界银行</w:t>
            </w:r>
            <w:proofErr w:type="spellEnd"/>
          </w:p>
        </w:tc>
        <w:tc>
          <w:tcPr>
            <w:tcW w:w="2430" w:type="dxa"/>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783" w:type="dxa"/>
            <w:tcBorders>
              <w:right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394" w:type="dxa"/>
            <w:tcBorders>
              <w:right w:val="single" w:sz="4" w:space="0" w:color="auto"/>
            </w:tcBorders>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r>
      <w:tr w:rsidR="00035D56" w:rsidRPr="004A5D18" w:rsidTr="0062290F">
        <w:trPr>
          <w:trHeight w:hRule="exact" w:val="278"/>
          <w:jc w:val="center"/>
        </w:trPr>
        <w:tc>
          <w:tcPr>
            <w:tcW w:w="1847" w:type="dxa"/>
            <w:tcBorders>
              <w:left w:val="single" w:sz="4" w:space="0" w:color="auto"/>
              <w:bottom w:val="single" w:sz="4" w:space="0" w:color="auto"/>
            </w:tcBorders>
            <w:shd w:val="clear" w:color="auto" w:fill="auto"/>
            <w:noWrap/>
            <w:vAlign w:val="bottom"/>
          </w:tcPr>
          <w:p w:rsidR="00035D56" w:rsidRPr="004A5D18" w:rsidRDefault="00035D56" w:rsidP="00154530">
            <w:pPr>
              <w:pStyle w:val="Default"/>
              <w:tabs>
                <w:tab w:val="num" w:pos="720"/>
              </w:tabs>
              <w:spacing w:after="60"/>
              <w:jc w:val="both"/>
              <w:rPr>
                <w:rFonts w:eastAsia="SimHei"/>
                <w:b/>
                <w:color w:val="auto"/>
                <w:sz w:val="22"/>
                <w:szCs w:val="18"/>
                <w:lang w:val="en-GB" w:eastAsia="zh-CN"/>
              </w:rPr>
            </w:pPr>
            <w:proofErr w:type="spellStart"/>
            <w:r w:rsidRPr="004A5D18">
              <w:rPr>
                <w:rFonts w:eastAsia="SimHei" w:hint="eastAsia"/>
                <w:b/>
                <w:color w:val="auto"/>
                <w:sz w:val="22"/>
                <w:szCs w:val="18"/>
                <w:lang w:val="en-GB"/>
              </w:rPr>
              <w:t>共计</w:t>
            </w:r>
            <w:proofErr w:type="spellEnd"/>
          </w:p>
        </w:tc>
        <w:tc>
          <w:tcPr>
            <w:tcW w:w="2430" w:type="dxa"/>
            <w:tcBorders>
              <w:bottom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783" w:type="dxa"/>
            <w:tcBorders>
              <w:bottom w:val="single" w:sz="4" w:space="0" w:color="auto"/>
              <w:right w:val="single" w:sz="4" w:space="0" w:color="auto"/>
            </w:tcBorders>
            <w:shd w:val="clear" w:color="auto" w:fill="auto"/>
            <w:noWrap/>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c>
          <w:tcPr>
            <w:tcW w:w="2394" w:type="dxa"/>
            <w:tcBorders>
              <w:bottom w:val="single" w:sz="4" w:space="0" w:color="auto"/>
              <w:right w:val="single" w:sz="4" w:space="0" w:color="auto"/>
            </w:tcBorders>
          </w:tcPr>
          <w:p w:rsidR="00035D56" w:rsidRPr="004A5D18" w:rsidRDefault="00035D56" w:rsidP="00154530">
            <w:pPr>
              <w:pStyle w:val="Default"/>
              <w:tabs>
                <w:tab w:val="num" w:pos="720"/>
              </w:tabs>
              <w:spacing w:after="240"/>
              <w:jc w:val="right"/>
              <w:rPr>
                <w:color w:val="auto"/>
                <w:sz w:val="22"/>
                <w:szCs w:val="20"/>
                <w:lang w:val="en-GB"/>
              </w:rPr>
            </w:pPr>
            <w:r w:rsidRPr="004A5D18">
              <w:rPr>
                <w:rFonts w:eastAsia="KaiTi_GB2312"/>
                <w:color w:val="auto"/>
                <w:sz w:val="22"/>
                <w:szCs w:val="20"/>
                <w:lang w:val="en-GB"/>
              </w:rPr>
              <w:t>[</w:t>
            </w:r>
            <w:proofErr w:type="spellStart"/>
            <w:r w:rsidRPr="004A5D18">
              <w:rPr>
                <w:rFonts w:eastAsia="KaiTi_GB2312"/>
                <w:color w:val="auto"/>
                <w:sz w:val="22"/>
                <w:szCs w:val="20"/>
                <w:lang w:val="en-GB"/>
              </w:rPr>
              <w:t>待补</w:t>
            </w:r>
            <w:proofErr w:type="spellEnd"/>
            <w:r w:rsidRPr="004A5D18">
              <w:rPr>
                <w:rFonts w:eastAsia="KaiTi_GB2312"/>
                <w:color w:val="auto"/>
                <w:sz w:val="22"/>
                <w:szCs w:val="20"/>
                <w:lang w:val="en-GB"/>
              </w:rPr>
              <w:t>]</w:t>
            </w:r>
          </w:p>
        </w:tc>
      </w:tr>
    </w:tbl>
    <w:p w:rsidR="00035D56" w:rsidRPr="00DD677A" w:rsidRDefault="00035D56" w:rsidP="00154530">
      <w:pPr>
        <w:tabs>
          <w:tab w:val="num" w:pos="720"/>
        </w:tabs>
        <w:rPr>
          <w:sz w:val="24"/>
        </w:rPr>
      </w:pPr>
    </w:p>
    <w:p w:rsidR="00035D56" w:rsidRPr="00DD677A" w:rsidRDefault="00035D56" w:rsidP="00154530">
      <w:pPr>
        <w:keepNext/>
        <w:tabs>
          <w:tab w:val="num" w:pos="720"/>
        </w:tabs>
        <w:autoSpaceDE w:val="0"/>
        <w:autoSpaceDN w:val="0"/>
        <w:adjustRightInd w:val="0"/>
        <w:spacing w:after="240"/>
        <w:rPr>
          <w:sz w:val="24"/>
          <w:u w:val="single"/>
        </w:rPr>
      </w:pPr>
      <w:proofErr w:type="spellStart"/>
      <w:r w:rsidRPr="00DD677A">
        <w:rPr>
          <w:rFonts w:hint="eastAsia"/>
          <w:sz w:val="24"/>
          <w:u w:val="single"/>
        </w:rPr>
        <w:t>投资项目</w:t>
      </w:r>
      <w:proofErr w:type="spellEnd"/>
    </w:p>
    <w:p w:rsidR="00035D56" w:rsidRPr="00DD677A" w:rsidRDefault="00035D56" w:rsidP="007E613D">
      <w:pPr>
        <w:tabs>
          <w:tab w:val="num" w:pos="720"/>
        </w:tabs>
        <w:spacing w:before="240" w:after="120"/>
        <w:rPr>
          <w:rFonts w:eastAsia="KaiTi_GB2312"/>
          <w:sz w:val="24"/>
          <w:lang w:eastAsia="zh-CN"/>
        </w:rPr>
      </w:pPr>
      <w:r w:rsidRPr="00DD677A">
        <w:rPr>
          <w:rFonts w:eastAsia="KaiTi_GB2312" w:hint="eastAsia"/>
          <w:sz w:val="24"/>
          <w:lang w:eastAsia="zh-CN"/>
        </w:rPr>
        <w:t>氟氯烃淘汰管理计划和氟氯烃生产淘汰管理计划</w:t>
      </w:r>
    </w:p>
    <w:p w:rsidR="00525C8C" w:rsidRDefault="00035D56" w:rsidP="00DD49D8">
      <w:pPr>
        <w:pStyle w:val="Heading1"/>
        <w:numPr>
          <w:ilvl w:val="0"/>
          <w:numId w:val="14"/>
        </w:numPr>
        <w:tabs>
          <w:tab w:val="clear" w:pos="142"/>
          <w:tab w:val="num" w:pos="720"/>
        </w:tabs>
        <w:ind w:left="0"/>
        <w:rPr>
          <w:sz w:val="24"/>
          <w:lang w:eastAsia="zh-CN"/>
        </w:rPr>
      </w:pPr>
      <w:r w:rsidRPr="00DD677A">
        <w:rPr>
          <w:rFonts w:hint="eastAsia"/>
          <w:sz w:val="24"/>
          <w:lang w:eastAsia="zh-CN"/>
        </w:rPr>
        <w:t>在</w:t>
      </w:r>
      <w:r w:rsidR="00525C8C">
        <w:rPr>
          <w:rFonts w:hint="eastAsia"/>
          <w:sz w:val="24"/>
          <w:lang w:eastAsia="zh-CN"/>
        </w:rPr>
        <w:t>第八十二次会议</w:t>
      </w:r>
      <w:r w:rsidR="00525C8C">
        <w:rPr>
          <w:sz w:val="24"/>
          <w:lang w:eastAsia="zh-CN"/>
        </w:rPr>
        <w:t>上</w:t>
      </w:r>
      <w:r w:rsidRPr="00DD677A">
        <w:rPr>
          <w:rFonts w:hint="eastAsia"/>
          <w:sz w:val="24"/>
          <w:lang w:eastAsia="zh-CN"/>
        </w:rPr>
        <w:t>，</w:t>
      </w:r>
      <w:r w:rsidR="00185662">
        <w:rPr>
          <w:rFonts w:hint="eastAsia"/>
          <w:sz w:val="24"/>
          <w:lang w:eastAsia="zh-CN"/>
        </w:rPr>
        <w:t>执行委员会</w:t>
      </w:r>
      <w:r w:rsidRPr="00DD677A">
        <w:rPr>
          <w:rFonts w:hint="eastAsia"/>
          <w:sz w:val="24"/>
          <w:lang w:eastAsia="zh-CN"/>
        </w:rPr>
        <w:t>核准了</w:t>
      </w:r>
      <w:r w:rsidR="00525C8C">
        <w:rPr>
          <w:rFonts w:eastAsia="KaiTi_GB2312"/>
          <w:sz w:val="24"/>
          <w:lang w:eastAsia="zh-CN"/>
        </w:rPr>
        <w:t>21</w:t>
      </w:r>
      <w:r w:rsidR="00525C8C">
        <w:rPr>
          <w:rFonts w:eastAsia="KaiTi_GB2312" w:hint="eastAsia"/>
          <w:sz w:val="24"/>
          <w:lang w:eastAsia="zh-CN"/>
        </w:rPr>
        <w:t>个</w:t>
      </w:r>
      <w:r w:rsidRPr="00DD677A">
        <w:rPr>
          <w:rFonts w:hint="eastAsia"/>
          <w:sz w:val="24"/>
          <w:lang w:eastAsia="zh-CN"/>
        </w:rPr>
        <w:t>国家</w:t>
      </w:r>
      <w:r w:rsidR="00525C8C">
        <w:rPr>
          <w:rFonts w:hint="eastAsia"/>
          <w:sz w:val="24"/>
          <w:lang w:eastAsia="zh-CN"/>
        </w:rPr>
        <w:t>的</w:t>
      </w:r>
      <w:r w:rsidRPr="00DD677A">
        <w:rPr>
          <w:rFonts w:hint="eastAsia"/>
          <w:sz w:val="24"/>
          <w:lang w:eastAsia="zh-CN"/>
        </w:rPr>
        <w:t>氟氯烃淘汰管理计划第一阶段和第二阶段</w:t>
      </w:r>
      <w:r w:rsidR="008C5196">
        <w:rPr>
          <w:rFonts w:hint="eastAsia"/>
          <w:sz w:val="24"/>
          <w:lang w:eastAsia="zh-CN"/>
        </w:rPr>
        <w:t>的</w:t>
      </w:r>
      <w:r w:rsidRPr="00DD677A">
        <w:rPr>
          <w:rFonts w:hint="eastAsia"/>
          <w:sz w:val="24"/>
          <w:lang w:eastAsia="zh-CN"/>
        </w:rPr>
        <w:t>各次付款和</w:t>
      </w:r>
      <w:r w:rsidR="00525C8C">
        <w:rPr>
          <w:rFonts w:eastAsia="KaiTi_GB2312"/>
          <w:sz w:val="24"/>
          <w:lang w:eastAsia="zh-CN"/>
        </w:rPr>
        <w:t>2</w:t>
      </w:r>
      <w:r w:rsidR="00525C8C">
        <w:rPr>
          <w:rFonts w:eastAsia="KaiTi_GB2312" w:hint="eastAsia"/>
          <w:sz w:val="24"/>
          <w:lang w:eastAsia="zh-CN"/>
        </w:rPr>
        <w:t>个</w:t>
      </w:r>
      <w:r w:rsidRPr="00DD677A">
        <w:rPr>
          <w:rFonts w:hint="eastAsia"/>
          <w:sz w:val="24"/>
          <w:lang w:eastAsia="zh-CN"/>
        </w:rPr>
        <w:t>国家</w:t>
      </w:r>
      <w:r w:rsidR="00525C8C">
        <w:rPr>
          <w:rFonts w:hint="eastAsia"/>
          <w:sz w:val="24"/>
          <w:lang w:eastAsia="zh-CN"/>
        </w:rPr>
        <w:t>（喀麦隆</w:t>
      </w:r>
      <w:r w:rsidR="00525C8C">
        <w:rPr>
          <w:sz w:val="24"/>
          <w:lang w:eastAsia="zh-CN"/>
        </w:rPr>
        <w:t>和泰国）</w:t>
      </w:r>
      <w:r w:rsidRPr="00DD677A">
        <w:rPr>
          <w:rFonts w:hint="eastAsia"/>
          <w:sz w:val="24"/>
          <w:lang w:eastAsia="zh-CN"/>
        </w:rPr>
        <w:t>氟氯烃生产淘汰管理计划第二阶段的第一次付款。</w:t>
      </w:r>
      <w:r w:rsidR="00525C8C">
        <w:rPr>
          <w:rFonts w:hint="eastAsia"/>
          <w:sz w:val="24"/>
          <w:lang w:eastAsia="zh-CN"/>
        </w:rPr>
        <w:t>（第</w:t>
      </w:r>
      <w:r w:rsidR="00525C8C" w:rsidRPr="00525C8C">
        <w:rPr>
          <w:sz w:val="24"/>
          <w:lang w:eastAsia="zh-CN"/>
        </w:rPr>
        <w:t>82/53</w:t>
      </w:r>
      <w:r w:rsidR="00525C8C">
        <w:rPr>
          <w:rFonts w:hint="eastAsia"/>
          <w:sz w:val="24"/>
          <w:lang w:eastAsia="zh-CN"/>
        </w:rPr>
        <w:t>号</w:t>
      </w:r>
      <w:r w:rsidR="00525C8C">
        <w:rPr>
          <w:sz w:val="24"/>
          <w:lang w:eastAsia="zh-CN"/>
        </w:rPr>
        <w:t>、第</w:t>
      </w:r>
      <w:r w:rsidR="00525C8C" w:rsidRPr="00525C8C">
        <w:rPr>
          <w:sz w:val="24"/>
          <w:lang w:eastAsia="zh-CN"/>
        </w:rPr>
        <w:t>82/59</w:t>
      </w:r>
      <w:r w:rsidR="00525C8C">
        <w:rPr>
          <w:rFonts w:hint="eastAsia"/>
          <w:sz w:val="24"/>
          <w:lang w:eastAsia="zh-CN"/>
        </w:rPr>
        <w:t>至</w:t>
      </w:r>
      <w:r w:rsidR="00525C8C" w:rsidRPr="00525C8C">
        <w:rPr>
          <w:sz w:val="24"/>
          <w:lang w:eastAsia="zh-CN"/>
        </w:rPr>
        <w:t>82/63</w:t>
      </w:r>
      <w:r w:rsidR="00525C8C">
        <w:rPr>
          <w:rFonts w:hint="eastAsia"/>
          <w:sz w:val="24"/>
          <w:lang w:eastAsia="zh-CN"/>
        </w:rPr>
        <w:t>号决定</w:t>
      </w:r>
      <w:r w:rsidR="00525C8C">
        <w:rPr>
          <w:sz w:val="24"/>
          <w:lang w:eastAsia="zh-CN"/>
        </w:rPr>
        <w:t>和第</w:t>
      </w:r>
      <w:r w:rsidR="00525C8C" w:rsidRPr="00525C8C">
        <w:rPr>
          <w:sz w:val="24"/>
          <w:lang w:eastAsia="zh-CN"/>
        </w:rPr>
        <w:t>82/72</w:t>
      </w:r>
      <w:r w:rsidR="00525C8C">
        <w:rPr>
          <w:rFonts w:hint="eastAsia"/>
          <w:sz w:val="24"/>
          <w:lang w:eastAsia="zh-CN"/>
        </w:rPr>
        <w:t>至</w:t>
      </w:r>
      <w:r w:rsidR="00525C8C" w:rsidRPr="00525C8C">
        <w:rPr>
          <w:sz w:val="24"/>
          <w:lang w:eastAsia="zh-CN"/>
        </w:rPr>
        <w:t>82/76</w:t>
      </w:r>
      <w:r w:rsidR="00525C8C">
        <w:rPr>
          <w:rFonts w:hint="eastAsia"/>
          <w:sz w:val="24"/>
          <w:lang w:eastAsia="zh-CN"/>
        </w:rPr>
        <w:t>号决定</w:t>
      </w:r>
      <w:r w:rsidR="00525C8C">
        <w:rPr>
          <w:sz w:val="24"/>
          <w:lang w:eastAsia="zh-CN"/>
        </w:rPr>
        <w:t>）</w:t>
      </w:r>
    </w:p>
    <w:p w:rsidR="00035D56" w:rsidRPr="00DD677A" w:rsidRDefault="00035D56" w:rsidP="00DD49D8">
      <w:pPr>
        <w:pStyle w:val="Heading1"/>
        <w:numPr>
          <w:ilvl w:val="0"/>
          <w:numId w:val="14"/>
        </w:numPr>
        <w:tabs>
          <w:tab w:val="clear" w:pos="142"/>
          <w:tab w:val="num" w:pos="720"/>
        </w:tabs>
        <w:ind w:left="0"/>
        <w:rPr>
          <w:sz w:val="24"/>
          <w:lang w:eastAsia="zh-CN"/>
        </w:rPr>
      </w:pPr>
      <w:r w:rsidRPr="00DD677A">
        <w:rPr>
          <w:rFonts w:eastAsia="KaiTi_GB2312" w:hint="eastAsia"/>
          <w:sz w:val="24"/>
          <w:lang w:eastAsia="zh-CN"/>
        </w:rPr>
        <w:t>[</w:t>
      </w:r>
      <w:r w:rsidRPr="00DD677A">
        <w:rPr>
          <w:rFonts w:eastAsia="KaiTi_GB2312" w:hint="eastAsia"/>
          <w:sz w:val="24"/>
          <w:lang w:eastAsia="zh-CN"/>
        </w:rPr>
        <w:t>待补</w:t>
      </w:r>
      <w:r w:rsidR="00525C8C">
        <w:rPr>
          <w:rFonts w:eastAsia="KaiTi_GB2312"/>
          <w:sz w:val="24"/>
          <w:lang w:eastAsia="zh-CN"/>
        </w:rPr>
        <w:t>…</w:t>
      </w:r>
      <w:r w:rsidRPr="00DD677A">
        <w:rPr>
          <w:rFonts w:eastAsia="KaiTi_GB2312" w:hint="eastAsia"/>
          <w:sz w:val="24"/>
          <w:lang w:eastAsia="zh-CN"/>
        </w:rPr>
        <w:t>]</w:t>
      </w:r>
    </w:p>
    <w:p w:rsidR="00035D56" w:rsidRPr="00DD677A" w:rsidRDefault="007E613D" w:rsidP="00DD49D8">
      <w:pPr>
        <w:pStyle w:val="Heading1"/>
        <w:numPr>
          <w:ilvl w:val="0"/>
          <w:numId w:val="14"/>
        </w:numPr>
        <w:tabs>
          <w:tab w:val="clear" w:pos="142"/>
          <w:tab w:val="num" w:pos="720"/>
        </w:tabs>
        <w:ind w:left="0"/>
        <w:rPr>
          <w:sz w:val="24"/>
          <w:lang w:eastAsia="zh-CN"/>
        </w:rPr>
      </w:pPr>
      <w:r>
        <w:rPr>
          <w:rFonts w:hint="eastAsia"/>
          <w:sz w:val="24"/>
          <w:lang w:eastAsia="zh-CN"/>
        </w:rPr>
        <w:t>自</w:t>
      </w:r>
      <w:r>
        <w:rPr>
          <w:sz w:val="24"/>
          <w:lang w:eastAsia="zh-CN"/>
        </w:rPr>
        <w:t>基金成立</w:t>
      </w:r>
      <w:r w:rsidR="008C5196">
        <w:rPr>
          <w:rFonts w:hint="eastAsia"/>
          <w:sz w:val="24"/>
          <w:lang w:eastAsia="zh-CN"/>
        </w:rPr>
        <w:t>以来</w:t>
      </w:r>
      <w:r>
        <w:rPr>
          <w:rFonts w:hint="eastAsia"/>
          <w:sz w:val="24"/>
          <w:lang w:eastAsia="zh-CN"/>
        </w:rPr>
        <w:t>所</w:t>
      </w:r>
      <w:r w:rsidR="00035D56" w:rsidRPr="00DD677A">
        <w:rPr>
          <w:rFonts w:hint="eastAsia"/>
          <w:sz w:val="24"/>
          <w:lang w:eastAsia="zh-CN"/>
        </w:rPr>
        <w:t>核准的与氟氯烃淘汰管理计划第一和第二阶段相关的原则上的承付款总金额为</w:t>
      </w:r>
      <w:r w:rsidRPr="00525C8C">
        <w:rPr>
          <w:sz w:val="24"/>
          <w:lang w:eastAsia="zh-CN"/>
        </w:rPr>
        <w:t>??</w:t>
      </w:r>
      <w:r w:rsidRPr="00DD677A">
        <w:rPr>
          <w:rFonts w:eastAsia="KaiTi_GB2312" w:hint="eastAsia"/>
          <w:sz w:val="24"/>
          <w:lang w:eastAsia="zh-CN"/>
        </w:rPr>
        <w:t xml:space="preserve"> </w:t>
      </w:r>
      <w:r>
        <w:rPr>
          <w:rFonts w:eastAsia="KaiTi_GB2312" w:hint="eastAsia"/>
          <w:sz w:val="24"/>
          <w:lang w:eastAsia="zh-CN"/>
        </w:rPr>
        <w:t>美元</w:t>
      </w:r>
      <w:r w:rsidR="00035D56" w:rsidRPr="00DD677A">
        <w:rPr>
          <w:rFonts w:hint="eastAsia"/>
          <w:sz w:val="24"/>
          <w:lang w:eastAsia="zh-CN"/>
        </w:rPr>
        <w:t>，包括机构支助费用。</w:t>
      </w:r>
    </w:p>
    <w:p w:rsidR="00525C8C" w:rsidRPr="007E613D" w:rsidRDefault="007E613D" w:rsidP="007E613D">
      <w:pPr>
        <w:tabs>
          <w:tab w:val="num" w:pos="720"/>
        </w:tabs>
        <w:spacing w:before="240" w:after="120"/>
        <w:rPr>
          <w:rFonts w:eastAsia="KaiTi_GB2312"/>
          <w:sz w:val="24"/>
          <w:lang w:eastAsia="zh-CN"/>
        </w:rPr>
      </w:pPr>
      <w:r w:rsidRPr="007E613D">
        <w:rPr>
          <w:rFonts w:eastAsia="KaiTi_GB2312" w:hint="eastAsia"/>
          <w:sz w:val="24"/>
          <w:lang w:eastAsia="zh-CN"/>
        </w:rPr>
        <w:t>与</w:t>
      </w:r>
      <w:r w:rsidR="001D4065">
        <w:rPr>
          <w:rFonts w:eastAsia="KaiTi_GB2312"/>
          <w:sz w:val="24"/>
          <w:lang w:eastAsia="zh-CN"/>
        </w:rPr>
        <w:t>氢氟碳化物</w:t>
      </w:r>
      <w:r w:rsidRPr="007E613D">
        <w:rPr>
          <w:rFonts w:eastAsia="KaiTi_GB2312"/>
          <w:sz w:val="24"/>
          <w:lang w:eastAsia="zh-CN"/>
        </w:rPr>
        <w:t>相关的项目</w:t>
      </w:r>
    </w:p>
    <w:p w:rsidR="007E613D" w:rsidRPr="00003771" w:rsidRDefault="007E613D" w:rsidP="00DD49D8">
      <w:pPr>
        <w:pStyle w:val="Heading1"/>
        <w:numPr>
          <w:ilvl w:val="0"/>
          <w:numId w:val="14"/>
        </w:numPr>
        <w:tabs>
          <w:tab w:val="clear" w:pos="142"/>
          <w:tab w:val="num" w:pos="720"/>
        </w:tabs>
        <w:spacing w:before="120" w:after="120"/>
        <w:ind w:left="0"/>
        <w:rPr>
          <w:sz w:val="24"/>
          <w:lang w:eastAsia="zh-CN"/>
        </w:rPr>
      </w:pPr>
      <w:r w:rsidRPr="00003771">
        <w:rPr>
          <w:rFonts w:hint="eastAsia"/>
          <w:sz w:val="24"/>
          <w:lang w:eastAsia="zh-CN"/>
        </w:rPr>
        <w:t>在</w:t>
      </w:r>
      <w:r w:rsidRPr="00003771">
        <w:rPr>
          <w:sz w:val="24"/>
          <w:lang w:eastAsia="zh-CN"/>
        </w:rPr>
        <w:t>第八十二次会议上，</w:t>
      </w:r>
      <w:r w:rsidR="00525C8C" w:rsidRPr="00003771">
        <w:rPr>
          <w:rFonts w:hint="eastAsia"/>
          <w:sz w:val="24"/>
          <w:lang w:eastAsia="zh-CN"/>
        </w:rPr>
        <w:t>执行委员会</w:t>
      </w:r>
      <w:r w:rsidRPr="00003771">
        <w:rPr>
          <w:rFonts w:hint="eastAsia"/>
          <w:sz w:val="24"/>
          <w:lang w:eastAsia="zh-CN"/>
        </w:rPr>
        <w:t>核准</w:t>
      </w:r>
      <w:r w:rsidRPr="00003771">
        <w:rPr>
          <w:sz w:val="24"/>
          <w:lang w:eastAsia="zh-CN"/>
        </w:rPr>
        <w:t>了</w:t>
      </w:r>
      <w:r w:rsidRPr="00003771">
        <w:rPr>
          <w:rFonts w:hint="eastAsia"/>
          <w:sz w:val="24"/>
          <w:lang w:eastAsia="zh-CN"/>
        </w:rPr>
        <w:t>3</w:t>
      </w:r>
      <w:r w:rsidRPr="00003771">
        <w:rPr>
          <w:rFonts w:hint="eastAsia"/>
          <w:sz w:val="24"/>
          <w:lang w:eastAsia="zh-CN"/>
        </w:rPr>
        <w:t>项单独</w:t>
      </w:r>
      <w:r w:rsidRPr="00003771">
        <w:rPr>
          <w:sz w:val="24"/>
          <w:lang w:eastAsia="zh-CN"/>
        </w:rPr>
        <w:t>的</w:t>
      </w:r>
      <w:r w:rsidR="001D4065">
        <w:rPr>
          <w:sz w:val="24"/>
          <w:lang w:eastAsia="zh-CN"/>
        </w:rPr>
        <w:t>氢氟碳化物</w:t>
      </w:r>
      <w:r w:rsidRPr="00003771">
        <w:rPr>
          <w:sz w:val="24"/>
          <w:lang w:eastAsia="zh-CN"/>
        </w:rPr>
        <w:t>投资项目（第</w:t>
      </w:r>
      <w:r w:rsidRPr="00003771">
        <w:rPr>
          <w:sz w:val="24"/>
          <w:lang w:eastAsia="zh-CN"/>
        </w:rPr>
        <w:t>82/77</w:t>
      </w:r>
      <w:r w:rsidRPr="00003771">
        <w:rPr>
          <w:rFonts w:hint="eastAsia"/>
          <w:sz w:val="24"/>
          <w:lang w:eastAsia="zh-CN"/>
        </w:rPr>
        <w:t>号</w:t>
      </w:r>
      <w:r w:rsidRPr="00003771">
        <w:rPr>
          <w:sz w:val="24"/>
          <w:lang w:eastAsia="zh-CN"/>
        </w:rPr>
        <w:t>、</w:t>
      </w:r>
      <w:r w:rsidRPr="00003771">
        <w:rPr>
          <w:rFonts w:hint="eastAsia"/>
          <w:sz w:val="24"/>
          <w:lang w:eastAsia="zh-CN"/>
        </w:rPr>
        <w:t>第</w:t>
      </w:r>
      <w:r w:rsidRPr="00003771">
        <w:rPr>
          <w:sz w:val="24"/>
          <w:lang w:eastAsia="zh-CN"/>
        </w:rPr>
        <w:t>82/80</w:t>
      </w:r>
      <w:r w:rsidRPr="00003771">
        <w:rPr>
          <w:rFonts w:hint="eastAsia"/>
          <w:sz w:val="24"/>
          <w:lang w:eastAsia="zh-CN"/>
        </w:rPr>
        <w:t>号</w:t>
      </w:r>
      <w:r w:rsidRPr="00003771">
        <w:rPr>
          <w:sz w:val="24"/>
          <w:lang w:eastAsia="zh-CN"/>
        </w:rPr>
        <w:t>和</w:t>
      </w:r>
      <w:r w:rsidRPr="00003771">
        <w:rPr>
          <w:rFonts w:hint="eastAsia"/>
          <w:sz w:val="24"/>
          <w:lang w:eastAsia="zh-CN"/>
        </w:rPr>
        <w:t>第</w:t>
      </w:r>
      <w:r w:rsidRPr="00003771">
        <w:rPr>
          <w:sz w:val="24"/>
          <w:lang w:eastAsia="zh-CN"/>
        </w:rPr>
        <w:t>82/81</w:t>
      </w:r>
      <w:r w:rsidRPr="00003771">
        <w:rPr>
          <w:rFonts w:hint="eastAsia"/>
          <w:sz w:val="24"/>
          <w:lang w:eastAsia="zh-CN"/>
        </w:rPr>
        <w:t>号决定），</w:t>
      </w:r>
      <w:r w:rsidRPr="00003771">
        <w:rPr>
          <w:sz w:val="24"/>
          <w:lang w:eastAsia="zh-CN"/>
        </w:rPr>
        <w:t>总金额</w:t>
      </w:r>
      <w:r w:rsidRPr="00003771">
        <w:rPr>
          <w:sz w:val="24"/>
          <w:lang w:eastAsia="zh-CN"/>
        </w:rPr>
        <w:t>??</w:t>
      </w:r>
      <w:r w:rsidRPr="00003771">
        <w:rPr>
          <w:rFonts w:hint="eastAsia"/>
          <w:sz w:val="24"/>
          <w:lang w:eastAsia="zh-CN"/>
        </w:rPr>
        <w:t>美元</w:t>
      </w:r>
      <w:r w:rsidRPr="00003771">
        <w:rPr>
          <w:sz w:val="24"/>
          <w:lang w:eastAsia="zh-CN"/>
        </w:rPr>
        <w:t>，包括机构支助费用（见</w:t>
      </w:r>
      <w:r w:rsidR="00003771" w:rsidRPr="00003771">
        <w:rPr>
          <w:rFonts w:hint="eastAsia"/>
          <w:sz w:val="24"/>
          <w:lang w:eastAsia="zh-CN"/>
        </w:rPr>
        <w:t>上文</w:t>
      </w:r>
      <w:r w:rsidR="00003771" w:rsidRPr="008C5196">
        <w:rPr>
          <w:rFonts w:ascii="KaiTi" w:eastAsia="KaiTi" w:hAnsi="KaiTi" w:hint="eastAsia"/>
          <w:sz w:val="24"/>
          <w:lang w:eastAsia="zh-CN"/>
        </w:rPr>
        <w:t>为</w:t>
      </w:r>
      <w:r w:rsidR="00003771" w:rsidRPr="008C5196">
        <w:rPr>
          <w:rFonts w:ascii="KaiTi" w:eastAsia="KaiTi" w:hAnsi="KaiTi"/>
          <w:sz w:val="24"/>
          <w:lang w:eastAsia="zh-CN"/>
        </w:rPr>
        <w:t>逐步减少</w:t>
      </w:r>
      <w:r w:rsidR="001D4065" w:rsidRPr="008C5196">
        <w:rPr>
          <w:rFonts w:ascii="KaiTi" w:eastAsia="KaiTi" w:hAnsi="KaiTi" w:hint="eastAsia"/>
          <w:sz w:val="24"/>
          <w:lang w:eastAsia="zh-CN"/>
        </w:rPr>
        <w:t>氢氟碳化物</w:t>
      </w:r>
      <w:r w:rsidR="00003771" w:rsidRPr="008C5196">
        <w:rPr>
          <w:rFonts w:ascii="KaiTi" w:eastAsia="KaiTi" w:hAnsi="KaiTi" w:hint="eastAsia"/>
          <w:sz w:val="24"/>
          <w:lang w:eastAsia="zh-CN"/>
        </w:rPr>
        <w:t>供资</w:t>
      </w:r>
      <w:r w:rsidR="00003771" w:rsidRPr="008C5196">
        <w:rPr>
          <w:rFonts w:ascii="KaiTi" w:eastAsia="KaiTi" w:hAnsi="KaiTi"/>
          <w:sz w:val="24"/>
          <w:lang w:eastAsia="zh-CN"/>
        </w:rPr>
        <w:t>费用准则草案</w:t>
      </w:r>
      <w:r w:rsidR="00003771" w:rsidRPr="008C5196">
        <w:rPr>
          <w:rFonts w:ascii="KaiTi" w:eastAsia="KaiTi" w:hAnsi="KaiTi" w:hint="eastAsia"/>
          <w:sz w:val="24"/>
          <w:lang w:eastAsia="zh-CN"/>
        </w:rPr>
        <w:t>下</w:t>
      </w:r>
      <w:r w:rsidR="00003771" w:rsidRPr="008C5196">
        <w:rPr>
          <w:rFonts w:ascii="KaiTi" w:eastAsia="KaiTi" w:hAnsi="KaiTi"/>
          <w:sz w:val="24"/>
          <w:lang w:eastAsia="zh-CN"/>
        </w:rPr>
        <w:t>的消费制造</w:t>
      </w:r>
      <w:r w:rsidR="00003771" w:rsidRPr="008C5196">
        <w:rPr>
          <w:rFonts w:ascii="KaiTi" w:eastAsia="KaiTi" w:hAnsi="KaiTi" w:hint="eastAsia"/>
          <w:sz w:val="24"/>
          <w:lang w:eastAsia="zh-CN"/>
        </w:rPr>
        <w:t>业</w:t>
      </w:r>
      <w:r w:rsidR="008C5196">
        <w:rPr>
          <w:rFonts w:ascii="KaiTi" w:eastAsia="KaiTi" w:hAnsi="KaiTi" w:hint="eastAsia"/>
          <w:sz w:val="24"/>
          <w:lang w:eastAsia="zh-CN"/>
        </w:rPr>
        <w:t>的</w:t>
      </w:r>
      <w:r w:rsidR="00003771" w:rsidRPr="008C5196">
        <w:rPr>
          <w:rFonts w:ascii="KaiTi" w:eastAsia="KaiTi" w:hAnsi="KaiTi" w:hint="eastAsia"/>
          <w:sz w:val="24"/>
          <w:lang w:eastAsia="zh-CN"/>
        </w:rPr>
        <w:t>当前</w:t>
      </w:r>
      <w:r w:rsidR="00003771" w:rsidRPr="008C5196">
        <w:rPr>
          <w:rFonts w:ascii="KaiTi" w:eastAsia="KaiTi" w:hAnsi="KaiTi"/>
          <w:sz w:val="24"/>
          <w:lang w:eastAsia="zh-CN"/>
        </w:rPr>
        <w:t>活动</w:t>
      </w:r>
      <w:r w:rsidR="00003771" w:rsidRPr="00003771">
        <w:rPr>
          <w:sz w:val="24"/>
          <w:lang w:eastAsia="zh-CN"/>
        </w:rPr>
        <w:t>）</w:t>
      </w:r>
      <w:r w:rsidR="00003771" w:rsidRPr="00003771">
        <w:rPr>
          <w:rFonts w:hint="eastAsia"/>
          <w:sz w:val="24"/>
          <w:lang w:eastAsia="zh-CN"/>
        </w:rPr>
        <w:t>。</w:t>
      </w:r>
      <w:r w:rsidRPr="00003771">
        <w:rPr>
          <w:sz w:val="24"/>
          <w:lang w:eastAsia="zh-CN"/>
        </w:rPr>
        <w:t xml:space="preserve"> </w:t>
      </w:r>
    </w:p>
    <w:p w:rsidR="007E613D" w:rsidRPr="00DD677A" w:rsidRDefault="007E613D" w:rsidP="00DD49D8">
      <w:pPr>
        <w:pStyle w:val="Heading1"/>
        <w:numPr>
          <w:ilvl w:val="0"/>
          <w:numId w:val="14"/>
        </w:numPr>
        <w:tabs>
          <w:tab w:val="clear" w:pos="142"/>
          <w:tab w:val="num" w:pos="720"/>
        </w:tabs>
        <w:ind w:left="0"/>
        <w:rPr>
          <w:sz w:val="24"/>
          <w:lang w:eastAsia="zh-CN"/>
        </w:rPr>
      </w:pPr>
      <w:r w:rsidRPr="00DD677A">
        <w:rPr>
          <w:rFonts w:eastAsia="KaiTi_GB2312" w:hint="eastAsia"/>
          <w:sz w:val="24"/>
          <w:lang w:eastAsia="zh-CN"/>
        </w:rPr>
        <w:t>[</w:t>
      </w:r>
      <w:r w:rsidRPr="00DD677A">
        <w:rPr>
          <w:rFonts w:eastAsia="KaiTi_GB2312" w:hint="eastAsia"/>
          <w:sz w:val="24"/>
          <w:lang w:eastAsia="zh-CN"/>
        </w:rPr>
        <w:t>待补</w:t>
      </w:r>
      <w:r>
        <w:rPr>
          <w:rFonts w:eastAsia="KaiTi_GB2312"/>
          <w:sz w:val="24"/>
          <w:lang w:eastAsia="zh-CN"/>
        </w:rPr>
        <w:t>…</w:t>
      </w:r>
      <w:r w:rsidRPr="00DD677A">
        <w:rPr>
          <w:rFonts w:eastAsia="KaiTi_GB2312" w:hint="eastAsia"/>
          <w:sz w:val="24"/>
          <w:lang w:eastAsia="zh-CN"/>
        </w:rPr>
        <w:t>]</w:t>
      </w:r>
    </w:p>
    <w:p w:rsidR="00035D56" w:rsidRPr="00DD677A" w:rsidRDefault="00035D56" w:rsidP="00154530">
      <w:pPr>
        <w:keepNext/>
        <w:widowControl w:val="0"/>
        <w:tabs>
          <w:tab w:val="num" w:pos="720"/>
        </w:tabs>
        <w:autoSpaceDE w:val="0"/>
        <w:autoSpaceDN w:val="0"/>
        <w:adjustRightInd w:val="0"/>
        <w:spacing w:after="240"/>
        <w:rPr>
          <w:sz w:val="24"/>
          <w:u w:val="single"/>
        </w:rPr>
      </w:pPr>
      <w:proofErr w:type="spellStart"/>
      <w:r w:rsidRPr="00DD677A">
        <w:rPr>
          <w:rFonts w:hint="eastAsia"/>
          <w:sz w:val="24"/>
          <w:u w:val="single"/>
        </w:rPr>
        <w:lastRenderedPageBreak/>
        <w:t>非投资活动</w:t>
      </w:r>
      <w:proofErr w:type="spellEnd"/>
    </w:p>
    <w:p w:rsidR="00035D56" w:rsidRPr="00DD677A" w:rsidRDefault="00035D56" w:rsidP="00DD49D8">
      <w:pPr>
        <w:pStyle w:val="Heading1"/>
        <w:numPr>
          <w:ilvl w:val="0"/>
          <w:numId w:val="14"/>
        </w:numPr>
        <w:tabs>
          <w:tab w:val="clear" w:pos="142"/>
          <w:tab w:val="num" w:pos="720"/>
        </w:tabs>
        <w:spacing w:before="120" w:after="120"/>
        <w:ind w:left="0"/>
        <w:rPr>
          <w:sz w:val="24"/>
          <w:lang w:eastAsia="zh-CN"/>
        </w:rPr>
      </w:pPr>
      <w:r w:rsidRPr="00DD677A">
        <w:rPr>
          <w:rFonts w:hint="eastAsia"/>
          <w:sz w:val="24"/>
          <w:lang w:eastAsia="zh-CN"/>
        </w:rPr>
        <w:t>在</w:t>
      </w:r>
      <w:r w:rsidR="00080FA6">
        <w:rPr>
          <w:rFonts w:hint="eastAsia"/>
          <w:sz w:val="24"/>
          <w:lang w:eastAsia="zh-CN"/>
        </w:rPr>
        <w:t>第八十二</w:t>
      </w:r>
      <w:r w:rsidRPr="00DD677A">
        <w:rPr>
          <w:rFonts w:hint="eastAsia"/>
          <w:sz w:val="24"/>
          <w:lang w:eastAsia="zh-CN"/>
        </w:rPr>
        <w:t>次会议上，</w:t>
      </w:r>
      <w:r w:rsidRPr="00FF64A3">
        <w:rPr>
          <w:rFonts w:hint="eastAsia"/>
          <w:spacing w:val="-20"/>
          <w:sz w:val="24"/>
          <w:lang w:eastAsia="zh-CN"/>
        </w:rPr>
        <w:t>作为提交供一揽子核准项目的一部分，</w:t>
      </w:r>
      <w:r w:rsidR="006B30B8" w:rsidRPr="00FF64A3">
        <w:rPr>
          <w:rFonts w:hint="eastAsia"/>
          <w:spacing w:val="-20"/>
          <w:sz w:val="24"/>
          <w:lang w:eastAsia="zh-CN"/>
        </w:rPr>
        <w:t>开发署</w:t>
      </w:r>
      <w:r w:rsidRPr="00FF64A3">
        <w:rPr>
          <w:rFonts w:hint="eastAsia"/>
          <w:spacing w:val="-20"/>
          <w:sz w:val="24"/>
          <w:lang w:eastAsia="zh-CN"/>
        </w:rPr>
        <w:t>、</w:t>
      </w:r>
      <w:r w:rsidR="00080FA6" w:rsidRPr="00FF64A3">
        <w:rPr>
          <w:spacing w:val="-20"/>
          <w:sz w:val="24"/>
          <w:vertAlign w:val="superscript"/>
          <w:lang w:eastAsia="zh-CN"/>
        </w:rPr>
        <w:footnoteReference w:id="34"/>
      </w:r>
      <w:r w:rsidR="00080FA6" w:rsidRPr="00FF64A3">
        <w:rPr>
          <w:rFonts w:hint="eastAsia"/>
          <w:spacing w:val="-20"/>
          <w:sz w:val="24"/>
          <w:vertAlign w:val="superscript"/>
          <w:lang w:eastAsia="zh-CN"/>
        </w:rPr>
        <w:t xml:space="preserve"> </w:t>
      </w:r>
      <w:r w:rsidR="006B30B8" w:rsidRPr="00FF64A3">
        <w:rPr>
          <w:rFonts w:hint="eastAsia"/>
          <w:spacing w:val="-20"/>
          <w:sz w:val="24"/>
          <w:lang w:eastAsia="zh-CN"/>
        </w:rPr>
        <w:t>环境署</w:t>
      </w:r>
      <w:r w:rsidRPr="00FF64A3">
        <w:rPr>
          <w:rFonts w:hint="eastAsia"/>
          <w:spacing w:val="-20"/>
          <w:sz w:val="24"/>
          <w:lang w:eastAsia="zh-CN"/>
        </w:rPr>
        <w:t>、</w:t>
      </w:r>
      <w:r w:rsidR="00080FA6" w:rsidRPr="00080FA6">
        <w:rPr>
          <w:sz w:val="24"/>
          <w:vertAlign w:val="superscript"/>
          <w:lang w:eastAsia="zh-CN"/>
        </w:rPr>
        <w:footnoteReference w:id="35"/>
      </w:r>
      <w:r w:rsidR="00080FA6" w:rsidRPr="00080FA6">
        <w:rPr>
          <w:rFonts w:hint="eastAsia"/>
          <w:sz w:val="24"/>
          <w:vertAlign w:val="superscript"/>
          <w:lang w:eastAsia="zh-CN"/>
        </w:rPr>
        <w:t xml:space="preserve"> </w:t>
      </w:r>
      <w:r w:rsidRPr="00DD677A">
        <w:rPr>
          <w:rFonts w:hint="eastAsia"/>
          <w:sz w:val="24"/>
          <w:lang w:eastAsia="zh-CN"/>
        </w:rPr>
        <w:t>工发组织</w:t>
      </w:r>
      <w:r w:rsidR="00080FA6" w:rsidRPr="00FF64A3">
        <w:rPr>
          <w:sz w:val="24"/>
          <w:vertAlign w:val="superscript"/>
          <w:lang w:eastAsia="zh-CN"/>
        </w:rPr>
        <w:footnoteReference w:id="36"/>
      </w:r>
      <w:r w:rsidR="00080FA6" w:rsidRPr="00FF64A3">
        <w:rPr>
          <w:sz w:val="24"/>
          <w:vertAlign w:val="superscript"/>
          <w:lang w:val="en-CA" w:eastAsia="zh-CN"/>
        </w:rPr>
        <w:t xml:space="preserve"> </w:t>
      </w:r>
      <w:r w:rsidRPr="00DD677A">
        <w:rPr>
          <w:rFonts w:hint="eastAsia"/>
          <w:sz w:val="24"/>
          <w:lang w:eastAsia="zh-CN"/>
        </w:rPr>
        <w:t>和世界银行</w:t>
      </w:r>
      <w:r w:rsidR="00080FA6" w:rsidRPr="00080FA6">
        <w:rPr>
          <w:sz w:val="24"/>
          <w:vertAlign w:val="superscript"/>
          <w:lang w:eastAsia="zh-CN"/>
        </w:rPr>
        <w:footnoteReference w:id="37"/>
      </w:r>
      <w:r w:rsidR="00080FA6" w:rsidRPr="00080FA6">
        <w:rPr>
          <w:sz w:val="24"/>
          <w:vertAlign w:val="superscript"/>
          <w:lang w:eastAsia="zh-CN"/>
        </w:rPr>
        <w:t xml:space="preserve"> </w:t>
      </w:r>
      <w:r w:rsidRPr="00DD677A">
        <w:rPr>
          <w:rFonts w:hint="eastAsia"/>
          <w:sz w:val="24"/>
          <w:lang w:eastAsia="zh-CN"/>
        </w:rPr>
        <w:t>的</w:t>
      </w:r>
      <w:r w:rsidR="00080FA6">
        <w:rPr>
          <w:rFonts w:hint="eastAsia"/>
          <w:sz w:val="24"/>
          <w:lang w:eastAsia="zh-CN"/>
        </w:rPr>
        <w:t>2018</w:t>
      </w:r>
      <w:r w:rsidRPr="00DD677A">
        <w:rPr>
          <w:rFonts w:hint="eastAsia"/>
          <w:sz w:val="24"/>
          <w:lang w:eastAsia="zh-CN"/>
        </w:rPr>
        <w:t>年工作方案修正获得核准（第</w:t>
      </w:r>
      <w:r w:rsidR="00080FA6">
        <w:rPr>
          <w:rFonts w:hint="eastAsia"/>
          <w:sz w:val="24"/>
          <w:lang w:eastAsia="zh-CN"/>
        </w:rPr>
        <w:t>82</w:t>
      </w:r>
      <w:r w:rsidRPr="00DD677A">
        <w:rPr>
          <w:rFonts w:hint="eastAsia"/>
          <w:sz w:val="24"/>
          <w:lang w:eastAsia="zh-CN"/>
        </w:rPr>
        <w:t>/</w:t>
      </w:r>
      <w:r w:rsidR="00080FA6">
        <w:rPr>
          <w:sz w:val="24"/>
          <w:lang w:eastAsia="zh-CN"/>
        </w:rPr>
        <w:t>53</w:t>
      </w:r>
      <w:r w:rsidRPr="00DD677A">
        <w:rPr>
          <w:rFonts w:hint="eastAsia"/>
          <w:sz w:val="24"/>
          <w:lang w:eastAsia="zh-CN"/>
        </w:rPr>
        <w:t>号决定）。其中涵盖：延长体制强化项目；</w:t>
      </w:r>
      <w:r w:rsidR="00080FA6">
        <w:rPr>
          <w:rFonts w:hint="eastAsia"/>
          <w:sz w:val="24"/>
          <w:lang w:eastAsia="zh-CN"/>
        </w:rPr>
        <w:t>核查报告</w:t>
      </w:r>
      <w:r w:rsidR="00080FA6">
        <w:rPr>
          <w:sz w:val="24"/>
          <w:lang w:eastAsia="zh-CN"/>
        </w:rPr>
        <w:t>编制工作的技术援助；</w:t>
      </w:r>
      <w:r w:rsidRPr="00DD677A">
        <w:rPr>
          <w:rFonts w:hint="eastAsia"/>
          <w:sz w:val="24"/>
          <w:lang w:eastAsia="zh-CN"/>
        </w:rPr>
        <w:t>氟氯烃淘汰管理计划第二阶段</w:t>
      </w:r>
      <w:r w:rsidR="00FF64A3">
        <w:rPr>
          <w:rFonts w:hint="eastAsia"/>
          <w:sz w:val="24"/>
          <w:lang w:eastAsia="zh-CN"/>
        </w:rPr>
        <w:t>的</w:t>
      </w:r>
      <w:r w:rsidRPr="00DD677A">
        <w:rPr>
          <w:rFonts w:hint="eastAsia"/>
          <w:sz w:val="24"/>
          <w:lang w:eastAsia="zh-CN"/>
        </w:rPr>
        <w:t>项目编制</w:t>
      </w:r>
      <w:r w:rsidR="00080FA6">
        <w:rPr>
          <w:rFonts w:hint="eastAsia"/>
          <w:sz w:val="24"/>
          <w:lang w:eastAsia="zh-CN"/>
        </w:rPr>
        <w:t>；</w:t>
      </w:r>
      <w:r w:rsidR="00080FA6">
        <w:rPr>
          <w:sz w:val="24"/>
          <w:lang w:eastAsia="zh-CN"/>
        </w:rPr>
        <w:t>以及</w:t>
      </w:r>
      <w:r w:rsidR="00080FA6">
        <w:rPr>
          <w:rFonts w:hint="eastAsia"/>
          <w:sz w:val="24"/>
          <w:lang w:eastAsia="zh-CN"/>
        </w:rPr>
        <w:t>根据</w:t>
      </w:r>
      <w:r w:rsidR="00080FA6">
        <w:rPr>
          <w:sz w:val="24"/>
          <w:lang w:eastAsia="zh-CN"/>
        </w:rPr>
        <w:t>第</w:t>
      </w:r>
      <w:r w:rsidR="00080FA6" w:rsidRPr="00003771">
        <w:rPr>
          <w:sz w:val="24"/>
          <w:lang w:val="en-CA" w:eastAsia="zh-CN"/>
        </w:rPr>
        <w:t>79/46</w:t>
      </w:r>
      <w:r w:rsidR="00080FA6">
        <w:rPr>
          <w:sz w:val="24"/>
          <w:lang w:eastAsia="zh-CN"/>
        </w:rPr>
        <w:t>号决定</w:t>
      </w:r>
      <w:r w:rsidR="00080FA6">
        <w:rPr>
          <w:rFonts w:hint="eastAsia"/>
          <w:sz w:val="24"/>
          <w:lang w:eastAsia="zh-CN"/>
        </w:rPr>
        <w:t>开展</w:t>
      </w:r>
      <w:r w:rsidR="00080FA6">
        <w:rPr>
          <w:sz w:val="24"/>
          <w:lang w:eastAsia="zh-CN"/>
        </w:rPr>
        <w:t>的</w:t>
      </w:r>
      <w:r w:rsidR="00080FA6">
        <w:rPr>
          <w:rFonts w:hint="eastAsia"/>
          <w:sz w:val="24"/>
          <w:lang w:eastAsia="zh-CN"/>
        </w:rPr>
        <w:t>逐步减少</w:t>
      </w:r>
      <w:r w:rsidR="001D4065">
        <w:rPr>
          <w:sz w:val="24"/>
          <w:lang w:eastAsia="zh-CN"/>
        </w:rPr>
        <w:t>氢氟碳化物</w:t>
      </w:r>
      <w:r w:rsidR="00080FA6">
        <w:rPr>
          <w:rFonts w:hint="eastAsia"/>
          <w:sz w:val="24"/>
          <w:lang w:eastAsia="zh-CN"/>
        </w:rPr>
        <w:t>的</w:t>
      </w:r>
      <w:r w:rsidR="00080FA6">
        <w:rPr>
          <w:sz w:val="24"/>
          <w:lang w:eastAsia="zh-CN"/>
        </w:rPr>
        <w:t>扶持活动</w:t>
      </w:r>
      <w:r w:rsidRPr="00DD677A">
        <w:rPr>
          <w:rFonts w:hint="eastAsia"/>
          <w:sz w:val="24"/>
          <w:lang w:eastAsia="zh-CN"/>
        </w:rPr>
        <w:t>。</w:t>
      </w:r>
    </w:p>
    <w:p w:rsidR="00003771" w:rsidRDefault="00003771" w:rsidP="00DD49D8">
      <w:pPr>
        <w:pStyle w:val="Heading1"/>
        <w:numPr>
          <w:ilvl w:val="0"/>
          <w:numId w:val="14"/>
        </w:numPr>
        <w:tabs>
          <w:tab w:val="clear" w:pos="142"/>
          <w:tab w:val="num" w:pos="0"/>
          <w:tab w:val="num" w:pos="720"/>
        </w:tabs>
        <w:spacing w:before="120" w:after="120"/>
        <w:ind w:left="0"/>
        <w:rPr>
          <w:sz w:val="24"/>
          <w:lang w:val="en-CA" w:eastAsia="zh-CN"/>
        </w:rPr>
      </w:pPr>
      <w:r w:rsidRPr="00003771">
        <w:rPr>
          <w:sz w:val="24"/>
          <w:lang w:val="en-CA" w:eastAsia="zh-CN"/>
        </w:rPr>
        <w:t>[</w:t>
      </w:r>
      <w:r w:rsidR="006B30B8">
        <w:rPr>
          <w:rFonts w:hint="eastAsia"/>
          <w:sz w:val="24"/>
          <w:lang w:val="en-CA" w:eastAsia="zh-CN"/>
        </w:rPr>
        <w:t>开发署</w:t>
      </w:r>
      <w:r w:rsidR="00345DC0">
        <w:rPr>
          <w:rFonts w:hint="eastAsia"/>
          <w:sz w:val="24"/>
          <w:lang w:val="en-CA" w:eastAsia="zh-CN"/>
        </w:rPr>
        <w:t>、</w:t>
      </w:r>
      <w:r w:rsidRPr="00345DC0">
        <w:rPr>
          <w:sz w:val="24"/>
          <w:vertAlign w:val="superscript"/>
          <w:lang w:eastAsia="zh-CN"/>
        </w:rPr>
        <w:footnoteReference w:id="38"/>
      </w:r>
      <w:r w:rsidR="00345DC0" w:rsidRPr="00345DC0">
        <w:rPr>
          <w:rFonts w:hint="eastAsia"/>
          <w:sz w:val="24"/>
          <w:vertAlign w:val="superscript"/>
          <w:lang w:val="en-CA" w:eastAsia="zh-CN"/>
        </w:rPr>
        <w:t xml:space="preserve"> </w:t>
      </w:r>
      <w:r w:rsidR="006B30B8">
        <w:rPr>
          <w:rFonts w:hint="eastAsia"/>
          <w:sz w:val="24"/>
          <w:lang w:val="en-CA" w:eastAsia="zh-CN"/>
        </w:rPr>
        <w:t>环境署</w:t>
      </w:r>
      <w:r w:rsidR="00345DC0">
        <w:rPr>
          <w:sz w:val="24"/>
          <w:lang w:val="en-CA" w:eastAsia="zh-CN"/>
        </w:rPr>
        <w:t>、</w:t>
      </w:r>
      <w:r w:rsidRPr="00345DC0">
        <w:rPr>
          <w:sz w:val="24"/>
          <w:vertAlign w:val="superscript"/>
          <w:lang w:eastAsia="zh-CN"/>
        </w:rPr>
        <w:footnoteReference w:id="39"/>
      </w:r>
      <w:r w:rsidR="00345DC0" w:rsidRPr="00345DC0">
        <w:rPr>
          <w:rFonts w:hint="eastAsia"/>
          <w:sz w:val="24"/>
          <w:vertAlign w:val="superscript"/>
          <w:lang w:val="en-CA" w:eastAsia="zh-CN"/>
        </w:rPr>
        <w:t xml:space="preserve"> </w:t>
      </w:r>
      <w:r w:rsidR="00345DC0">
        <w:rPr>
          <w:rFonts w:hint="eastAsia"/>
          <w:sz w:val="24"/>
          <w:lang w:val="en-CA" w:eastAsia="zh-CN"/>
        </w:rPr>
        <w:t>和</w:t>
      </w:r>
      <w:r w:rsidR="00345DC0">
        <w:rPr>
          <w:sz w:val="24"/>
          <w:lang w:val="en-CA" w:eastAsia="zh-CN"/>
        </w:rPr>
        <w:t>工发组织</w:t>
      </w:r>
      <w:r w:rsidRPr="00345DC0">
        <w:rPr>
          <w:sz w:val="24"/>
          <w:vertAlign w:val="superscript"/>
          <w:lang w:eastAsia="zh-CN"/>
        </w:rPr>
        <w:footnoteReference w:id="40"/>
      </w:r>
      <w:r w:rsidRPr="00345DC0">
        <w:rPr>
          <w:sz w:val="24"/>
          <w:vertAlign w:val="superscript"/>
          <w:lang w:val="en-CA" w:eastAsia="zh-CN"/>
        </w:rPr>
        <w:t xml:space="preserve"> </w:t>
      </w:r>
      <w:r w:rsidR="00345DC0">
        <w:rPr>
          <w:rFonts w:hint="eastAsia"/>
          <w:sz w:val="24"/>
          <w:lang w:val="en-CA" w:eastAsia="zh-CN"/>
        </w:rPr>
        <w:t>的</w:t>
      </w:r>
      <w:r w:rsidR="00345DC0">
        <w:rPr>
          <w:sz w:val="24"/>
          <w:lang w:val="en-CA" w:eastAsia="zh-CN"/>
        </w:rPr>
        <w:t>工作方案在第八十三次会议上获得核准。待补</w:t>
      </w:r>
      <w:r w:rsidRPr="00003771">
        <w:rPr>
          <w:sz w:val="24"/>
          <w:lang w:val="en-CA" w:eastAsia="zh-CN"/>
        </w:rPr>
        <w:t>…]</w:t>
      </w:r>
    </w:p>
    <w:p w:rsidR="00345DC0" w:rsidRPr="00DD677A" w:rsidRDefault="00345DC0" w:rsidP="00DD49D8">
      <w:pPr>
        <w:pStyle w:val="Heading2"/>
        <w:numPr>
          <w:ilvl w:val="0"/>
          <w:numId w:val="13"/>
        </w:numPr>
        <w:tabs>
          <w:tab w:val="num" w:pos="720"/>
        </w:tabs>
        <w:spacing w:before="240" w:after="120"/>
        <w:ind w:left="706" w:hanging="706"/>
        <w:rPr>
          <w:rFonts w:eastAsia="SimHei"/>
          <w:sz w:val="24"/>
          <w:lang w:eastAsia="zh-CN"/>
        </w:rPr>
      </w:pPr>
      <w:r w:rsidRPr="00DD677A">
        <w:rPr>
          <w:rFonts w:eastAsia="SimHei"/>
          <w:sz w:val="24"/>
          <w:lang w:eastAsia="zh-CN"/>
        </w:rPr>
        <w:t>国家方案数据和履约前景</w:t>
      </w:r>
    </w:p>
    <w:p w:rsidR="001A32B1" w:rsidRPr="0090785A" w:rsidRDefault="00345DC0" w:rsidP="00DD49D8">
      <w:pPr>
        <w:pStyle w:val="Heading1"/>
        <w:numPr>
          <w:ilvl w:val="0"/>
          <w:numId w:val="14"/>
        </w:numPr>
        <w:tabs>
          <w:tab w:val="clear" w:pos="142"/>
          <w:tab w:val="num" w:pos="720"/>
        </w:tabs>
        <w:spacing w:before="120" w:after="120"/>
        <w:ind w:left="0"/>
        <w:rPr>
          <w:sz w:val="24"/>
          <w:lang w:eastAsia="zh-CN"/>
        </w:rPr>
      </w:pPr>
      <w:r w:rsidRPr="0090785A">
        <w:rPr>
          <w:rFonts w:hint="eastAsia"/>
          <w:sz w:val="24"/>
          <w:lang w:eastAsia="zh-CN"/>
        </w:rPr>
        <w:t>在第</w:t>
      </w:r>
      <w:r w:rsidR="001A32B1" w:rsidRPr="0090785A">
        <w:rPr>
          <w:rFonts w:hint="eastAsia"/>
          <w:sz w:val="24"/>
          <w:lang w:eastAsia="zh-CN"/>
        </w:rPr>
        <w:t>八十二</w:t>
      </w:r>
      <w:r w:rsidRPr="0090785A">
        <w:rPr>
          <w:rFonts w:hint="eastAsia"/>
          <w:sz w:val="24"/>
          <w:lang w:eastAsia="zh-CN"/>
        </w:rPr>
        <w:t>次</w:t>
      </w:r>
      <w:r w:rsidR="001A32B1" w:rsidRPr="0090785A">
        <w:rPr>
          <w:rFonts w:hint="eastAsia"/>
          <w:sz w:val="24"/>
          <w:lang w:eastAsia="zh-CN"/>
        </w:rPr>
        <w:t>[</w:t>
      </w:r>
      <w:r w:rsidR="001A32B1" w:rsidRPr="0090785A">
        <w:rPr>
          <w:rFonts w:hint="eastAsia"/>
          <w:sz w:val="24"/>
          <w:lang w:eastAsia="zh-CN"/>
        </w:rPr>
        <w:t>和</w:t>
      </w:r>
      <w:r w:rsidR="001A32B1" w:rsidRPr="0090785A">
        <w:rPr>
          <w:sz w:val="24"/>
          <w:lang w:eastAsia="zh-CN"/>
        </w:rPr>
        <w:t>第八十三次</w:t>
      </w:r>
      <w:r w:rsidR="001A32B1" w:rsidRPr="0090785A">
        <w:rPr>
          <w:rFonts w:hint="eastAsia"/>
          <w:sz w:val="24"/>
          <w:lang w:eastAsia="zh-CN"/>
        </w:rPr>
        <w:t>]</w:t>
      </w:r>
      <w:r w:rsidRPr="0090785A">
        <w:rPr>
          <w:rFonts w:hint="eastAsia"/>
          <w:sz w:val="24"/>
          <w:lang w:eastAsia="zh-CN"/>
        </w:rPr>
        <w:t>会议上，执行委员会审议了关于国家方案数据和履约前景的文件。</w:t>
      </w:r>
      <w:r w:rsidR="001A32B1" w:rsidRPr="001A32B1">
        <w:rPr>
          <w:sz w:val="24"/>
          <w:vertAlign w:val="superscript"/>
          <w:lang w:eastAsia="zh-CN"/>
        </w:rPr>
        <w:footnoteReference w:id="41"/>
      </w:r>
      <w:r w:rsidR="001A32B1" w:rsidRPr="0090785A">
        <w:rPr>
          <w:rFonts w:hint="eastAsia"/>
          <w:sz w:val="24"/>
          <w:vertAlign w:val="superscript"/>
          <w:lang w:eastAsia="zh-CN"/>
        </w:rPr>
        <w:t xml:space="preserve"> </w:t>
      </w:r>
      <w:r w:rsidR="001A32B1" w:rsidRPr="0090785A">
        <w:rPr>
          <w:sz w:val="24"/>
          <w:lang w:eastAsia="zh-CN"/>
        </w:rPr>
        <w:t>[</w:t>
      </w:r>
      <w:r w:rsidR="001A32B1" w:rsidRPr="0090785A">
        <w:rPr>
          <w:rFonts w:hint="eastAsia"/>
          <w:sz w:val="24"/>
          <w:lang w:eastAsia="zh-CN"/>
        </w:rPr>
        <w:t>执行委员会</w:t>
      </w:r>
      <w:r w:rsidRPr="0090785A">
        <w:rPr>
          <w:rFonts w:hint="eastAsia"/>
          <w:sz w:val="24"/>
          <w:lang w:eastAsia="zh-CN"/>
        </w:rPr>
        <w:t>注意到，</w:t>
      </w:r>
      <w:r w:rsidR="0090785A">
        <w:rPr>
          <w:rFonts w:hint="eastAsia"/>
          <w:sz w:val="24"/>
          <w:lang w:eastAsia="zh-CN"/>
        </w:rPr>
        <w:t>在</w:t>
      </w:r>
      <w:r w:rsidR="0090785A" w:rsidRPr="0090785A">
        <w:rPr>
          <w:rFonts w:hint="eastAsia"/>
          <w:sz w:val="24"/>
          <w:lang w:eastAsia="zh-CN"/>
        </w:rPr>
        <w:t>2018</w:t>
      </w:r>
      <w:r w:rsidR="0090785A" w:rsidRPr="0090785A">
        <w:rPr>
          <w:rFonts w:hint="eastAsia"/>
          <w:sz w:val="24"/>
          <w:lang w:eastAsia="zh-CN"/>
        </w:rPr>
        <w:t>年</w:t>
      </w:r>
      <w:r w:rsidR="009F6A59" w:rsidRPr="0090785A">
        <w:rPr>
          <w:rFonts w:hint="eastAsia"/>
          <w:sz w:val="24"/>
          <w:lang w:eastAsia="zh-CN"/>
        </w:rPr>
        <w:t>收到</w:t>
      </w:r>
      <w:r w:rsidR="009F6A59" w:rsidRPr="0090785A">
        <w:rPr>
          <w:sz w:val="24"/>
          <w:lang w:eastAsia="zh-CN"/>
        </w:rPr>
        <w:t>的</w:t>
      </w:r>
      <w:r w:rsidR="001A32B1" w:rsidRPr="0090785A">
        <w:rPr>
          <w:sz w:val="24"/>
          <w:lang w:eastAsia="zh-CN"/>
        </w:rPr>
        <w:t>??</w:t>
      </w:r>
      <w:r w:rsidR="009F6A59" w:rsidRPr="0090785A">
        <w:rPr>
          <w:rFonts w:hint="eastAsia"/>
          <w:sz w:val="24"/>
          <w:lang w:eastAsia="zh-CN"/>
        </w:rPr>
        <w:t>个</w:t>
      </w:r>
      <w:r w:rsidR="009F6A59" w:rsidRPr="0090785A">
        <w:rPr>
          <w:sz w:val="24"/>
          <w:lang w:eastAsia="zh-CN"/>
        </w:rPr>
        <w:t>国家方案报告中，</w:t>
      </w:r>
      <w:r w:rsidR="001A32B1" w:rsidRPr="0090785A">
        <w:rPr>
          <w:sz w:val="24"/>
          <w:lang w:eastAsia="zh-CN"/>
        </w:rPr>
        <w:t>??</w:t>
      </w:r>
      <w:r w:rsidR="009F6A59" w:rsidRPr="0090785A">
        <w:rPr>
          <w:rFonts w:hint="eastAsia"/>
          <w:sz w:val="24"/>
          <w:lang w:eastAsia="zh-CN"/>
        </w:rPr>
        <w:t>个系利用</w:t>
      </w:r>
      <w:r w:rsidR="009F6A59" w:rsidRPr="0090785A">
        <w:rPr>
          <w:sz w:val="24"/>
          <w:lang w:eastAsia="zh-CN"/>
        </w:rPr>
        <w:t>网络系统提交，</w:t>
      </w:r>
      <w:r w:rsidR="009F6A59" w:rsidRPr="0090785A">
        <w:rPr>
          <w:rFonts w:hint="eastAsia"/>
          <w:sz w:val="24"/>
          <w:lang w:eastAsia="zh-CN"/>
        </w:rPr>
        <w:t>而</w:t>
      </w:r>
      <w:r w:rsidR="0090785A">
        <w:rPr>
          <w:rFonts w:hint="eastAsia"/>
          <w:sz w:val="24"/>
          <w:lang w:eastAsia="zh-CN"/>
        </w:rPr>
        <w:t>2017</w:t>
      </w:r>
      <w:r w:rsidR="0090785A">
        <w:rPr>
          <w:rFonts w:hint="eastAsia"/>
          <w:sz w:val="24"/>
          <w:lang w:eastAsia="zh-CN"/>
        </w:rPr>
        <w:t>年</w:t>
      </w:r>
      <w:r w:rsidR="009F6A59" w:rsidRPr="0090785A">
        <w:rPr>
          <w:rFonts w:hint="eastAsia"/>
          <w:sz w:val="24"/>
          <w:lang w:eastAsia="zh-CN"/>
        </w:rPr>
        <w:t>收到</w:t>
      </w:r>
      <w:r w:rsidR="009F6A59" w:rsidRPr="0090785A">
        <w:rPr>
          <w:sz w:val="24"/>
          <w:lang w:eastAsia="zh-CN"/>
        </w:rPr>
        <w:t>的</w:t>
      </w:r>
      <w:r w:rsidR="009F6A59" w:rsidRPr="0090785A">
        <w:rPr>
          <w:sz w:val="24"/>
          <w:lang w:eastAsia="zh-CN"/>
        </w:rPr>
        <w:t>??</w:t>
      </w:r>
      <w:r w:rsidR="009F6A59" w:rsidRPr="0090785A">
        <w:rPr>
          <w:rFonts w:hint="eastAsia"/>
          <w:sz w:val="24"/>
          <w:lang w:eastAsia="zh-CN"/>
        </w:rPr>
        <w:t>个国家方案</w:t>
      </w:r>
      <w:r w:rsidR="009F6A59" w:rsidRPr="0090785A">
        <w:rPr>
          <w:sz w:val="24"/>
          <w:lang w:eastAsia="zh-CN"/>
        </w:rPr>
        <w:t>报告中</w:t>
      </w:r>
      <w:r w:rsidR="009F6A59" w:rsidRPr="0090785A">
        <w:rPr>
          <w:rFonts w:hint="eastAsia"/>
          <w:sz w:val="24"/>
          <w:lang w:eastAsia="zh-CN"/>
        </w:rPr>
        <w:t>有</w:t>
      </w:r>
      <w:r w:rsidR="009F6A59" w:rsidRPr="0090785A">
        <w:rPr>
          <w:sz w:val="24"/>
          <w:lang w:eastAsia="zh-CN"/>
        </w:rPr>
        <w:t>??</w:t>
      </w:r>
      <w:r w:rsidR="009F6A59" w:rsidRPr="0090785A">
        <w:rPr>
          <w:rFonts w:hint="eastAsia"/>
          <w:sz w:val="24"/>
          <w:lang w:eastAsia="zh-CN"/>
        </w:rPr>
        <w:t>个</w:t>
      </w:r>
      <w:r w:rsidR="0090785A">
        <w:rPr>
          <w:rFonts w:hint="eastAsia"/>
          <w:sz w:val="24"/>
          <w:lang w:eastAsia="zh-CN"/>
        </w:rPr>
        <w:t>系</w:t>
      </w:r>
      <w:r w:rsidR="009F6A59" w:rsidRPr="0090785A">
        <w:rPr>
          <w:sz w:val="24"/>
          <w:lang w:eastAsia="zh-CN"/>
        </w:rPr>
        <w:t>利用网络系统提交。</w:t>
      </w:r>
      <w:r w:rsidR="009F6A59" w:rsidRPr="0090785A">
        <w:rPr>
          <w:rFonts w:hint="eastAsia"/>
          <w:sz w:val="24"/>
          <w:lang w:eastAsia="zh-CN"/>
        </w:rPr>
        <w:t>执行委员会</w:t>
      </w:r>
      <w:r w:rsidRPr="0090785A">
        <w:rPr>
          <w:rFonts w:hint="eastAsia"/>
          <w:sz w:val="24"/>
          <w:lang w:eastAsia="zh-CN"/>
        </w:rPr>
        <w:t>请各相关双边机构和执行机构协助第</w:t>
      </w:r>
      <w:r w:rsidRPr="0090785A">
        <w:rPr>
          <w:rFonts w:hint="eastAsia"/>
          <w:sz w:val="24"/>
          <w:lang w:eastAsia="zh-CN"/>
        </w:rPr>
        <w:t>5</w:t>
      </w:r>
      <w:r w:rsidRPr="0090785A">
        <w:rPr>
          <w:rFonts w:hint="eastAsia"/>
          <w:sz w:val="24"/>
          <w:lang w:eastAsia="zh-CN"/>
        </w:rPr>
        <w:t>条国家解决</w:t>
      </w:r>
      <w:r w:rsidR="009F6A59" w:rsidRPr="0090785A">
        <w:rPr>
          <w:rFonts w:hint="eastAsia"/>
          <w:sz w:val="24"/>
          <w:lang w:eastAsia="zh-CN"/>
        </w:rPr>
        <w:t>2016</w:t>
      </w:r>
      <w:r w:rsidR="009F6A59" w:rsidRPr="0090785A">
        <w:rPr>
          <w:rFonts w:hint="eastAsia"/>
          <w:sz w:val="24"/>
          <w:lang w:eastAsia="zh-CN"/>
        </w:rPr>
        <w:t>年</w:t>
      </w:r>
      <w:r w:rsidR="009F6A59" w:rsidRPr="0090785A">
        <w:rPr>
          <w:rFonts w:hint="eastAsia"/>
          <w:sz w:val="24"/>
          <w:lang w:eastAsia="zh-CN"/>
        </w:rPr>
        <w:t>[</w:t>
      </w:r>
      <w:r w:rsidR="009F6A59" w:rsidRPr="0090785A">
        <w:rPr>
          <w:rFonts w:hint="eastAsia"/>
          <w:sz w:val="24"/>
          <w:lang w:eastAsia="zh-CN"/>
        </w:rPr>
        <w:t>和</w:t>
      </w:r>
      <w:r w:rsidR="009F6A59" w:rsidRPr="0090785A">
        <w:rPr>
          <w:rFonts w:hint="eastAsia"/>
          <w:sz w:val="24"/>
          <w:lang w:eastAsia="zh-CN"/>
        </w:rPr>
        <w:t>?</w:t>
      </w:r>
      <w:r w:rsidR="009F6A59" w:rsidRPr="0090785A">
        <w:rPr>
          <w:sz w:val="24"/>
          <w:lang w:eastAsia="zh-CN"/>
        </w:rPr>
        <w:t>?</w:t>
      </w:r>
      <w:proofErr w:type="gramStart"/>
      <w:r w:rsidR="009F6A59" w:rsidRPr="0090785A">
        <w:rPr>
          <w:rFonts w:hint="eastAsia"/>
          <w:sz w:val="24"/>
          <w:lang w:eastAsia="zh-CN"/>
        </w:rPr>
        <w:t>年</w:t>
      </w:r>
      <w:r w:rsidR="009F6A59" w:rsidRPr="0090785A">
        <w:rPr>
          <w:rFonts w:hint="eastAsia"/>
          <w:sz w:val="24"/>
          <w:lang w:eastAsia="zh-CN"/>
        </w:rPr>
        <w:t>]</w:t>
      </w:r>
      <w:r w:rsidRPr="0090785A">
        <w:rPr>
          <w:rFonts w:hint="eastAsia"/>
          <w:sz w:val="24"/>
          <w:lang w:eastAsia="zh-CN"/>
        </w:rPr>
        <w:t>国家方案报告与第</w:t>
      </w:r>
      <w:proofErr w:type="gramEnd"/>
      <w:r w:rsidRPr="0090785A">
        <w:rPr>
          <w:rFonts w:hint="eastAsia"/>
          <w:sz w:val="24"/>
          <w:lang w:eastAsia="zh-CN"/>
        </w:rPr>
        <w:t>7</w:t>
      </w:r>
      <w:r w:rsidRPr="0090785A">
        <w:rPr>
          <w:rFonts w:hint="eastAsia"/>
          <w:sz w:val="24"/>
          <w:lang w:eastAsia="zh-CN"/>
        </w:rPr>
        <w:t>条数据报告存在的不一致问题，</w:t>
      </w:r>
      <w:r w:rsidR="009F6A59" w:rsidRPr="0090785A">
        <w:rPr>
          <w:rFonts w:hint="eastAsia"/>
          <w:sz w:val="24"/>
          <w:lang w:eastAsia="zh-CN"/>
        </w:rPr>
        <w:t>执行委员会</w:t>
      </w:r>
      <w:r w:rsidRPr="0090785A">
        <w:rPr>
          <w:rFonts w:hint="eastAsia"/>
          <w:sz w:val="24"/>
          <w:lang w:eastAsia="zh-CN"/>
        </w:rPr>
        <w:t>请</w:t>
      </w:r>
      <w:r w:rsidR="009F6A59" w:rsidRPr="0090785A">
        <w:rPr>
          <w:rFonts w:hint="eastAsia"/>
          <w:sz w:val="24"/>
          <w:lang w:eastAsia="zh-CN"/>
        </w:rPr>
        <w:t>秘书处</w:t>
      </w:r>
      <w:r w:rsidR="0090785A" w:rsidRPr="0090785A">
        <w:rPr>
          <w:rFonts w:hint="eastAsia"/>
          <w:sz w:val="24"/>
          <w:lang w:eastAsia="zh-CN"/>
        </w:rPr>
        <w:t>致函</w:t>
      </w:r>
      <w:r w:rsidR="0090785A" w:rsidRPr="0090785A">
        <w:rPr>
          <w:sz w:val="24"/>
          <w:lang w:eastAsia="zh-CN"/>
        </w:rPr>
        <w:t>尚未提交国家方案数据报告的国家政府</w:t>
      </w:r>
      <w:r w:rsidR="0090785A" w:rsidRPr="0090785A">
        <w:rPr>
          <w:rFonts w:hint="eastAsia"/>
          <w:sz w:val="24"/>
          <w:lang w:eastAsia="zh-CN"/>
        </w:rPr>
        <w:t>，</w:t>
      </w:r>
      <w:r w:rsidR="0090785A" w:rsidRPr="0090785A">
        <w:rPr>
          <w:sz w:val="24"/>
          <w:lang w:eastAsia="zh-CN"/>
        </w:rPr>
        <w:t>敦促其提交报告（第</w:t>
      </w:r>
      <w:r w:rsidR="001A32B1" w:rsidRPr="0090785A">
        <w:rPr>
          <w:sz w:val="24"/>
          <w:lang w:eastAsia="zh-CN"/>
        </w:rPr>
        <w:t>82/7</w:t>
      </w:r>
      <w:r w:rsidR="0090785A" w:rsidRPr="0090785A">
        <w:rPr>
          <w:rFonts w:hint="eastAsia"/>
          <w:sz w:val="24"/>
          <w:lang w:eastAsia="zh-CN"/>
        </w:rPr>
        <w:t>号</w:t>
      </w:r>
      <w:r w:rsidR="0090785A" w:rsidRPr="0090785A">
        <w:rPr>
          <w:sz w:val="24"/>
          <w:lang w:eastAsia="zh-CN"/>
        </w:rPr>
        <w:t>和第</w:t>
      </w:r>
      <w:r w:rsidR="001A32B1" w:rsidRPr="0090785A">
        <w:rPr>
          <w:sz w:val="24"/>
          <w:lang w:eastAsia="zh-CN"/>
        </w:rPr>
        <w:t>83/??</w:t>
      </w:r>
      <w:r w:rsidR="0090785A" w:rsidRPr="0090785A">
        <w:rPr>
          <w:rFonts w:hint="eastAsia"/>
          <w:sz w:val="24"/>
          <w:lang w:eastAsia="zh-CN"/>
        </w:rPr>
        <w:t>号决定）</w:t>
      </w:r>
      <w:r w:rsidR="0090785A" w:rsidRPr="0090785A">
        <w:rPr>
          <w:sz w:val="24"/>
          <w:lang w:eastAsia="zh-CN"/>
        </w:rPr>
        <w:t>]</w:t>
      </w:r>
      <w:r w:rsidR="0090785A" w:rsidRPr="0090785A">
        <w:rPr>
          <w:rFonts w:hint="eastAsia"/>
          <w:sz w:val="24"/>
          <w:lang w:eastAsia="zh-CN"/>
        </w:rPr>
        <w:t>。</w:t>
      </w:r>
    </w:p>
    <w:p w:rsidR="00035D56" w:rsidRPr="00DD677A" w:rsidRDefault="00035D56" w:rsidP="00DD49D8">
      <w:pPr>
        <w:pStyle w:val="Heading2"/>
        <w:numPr>
          <w:ilvl w:val="0"/>
          <w:numId w:val="13"/>
        </w:numPr>
        <w:tabs>
          <w:tab w:val="num" w:pos="720"/>
        </w:tabs>
        <w:spacing w:before="240" w:after="120"/>
        <w:ind w:left="706" w:hanging="706"/>
        <w:rPr>
          <w:rFonts w:eastAsia="SimHei"/>
          <w:sz w:val="24"/>
          <w:lang w:eastAsia="zh-CN"/>
        </w:rPr>
      </w:pPr>
      <w:r w:rsidRPr="00DD677A">
        <w:rPr>
          <w:rFonts w:eastAsia="SimHei"/>
          <w:sz w:val="24"/>
          <w:lang w:eastAsia="zh-CN"/>
        </w:rPr>
        <w:t>评价</w:t>
      </w:r>
    </w:p>
    <w:p w:rsidR="00D62CC2" w:rsidRPr="002D5751" w:rsidRDefault="00035D56" w:rsidP="00DD49D8">
      <w:pPr>
        <w:pStyle w:val="Heading1"/>
        <w:numPr>
          <w:ilvl w:val="0"/>
          <w:numId w:val="14"/>
        </w:numPr>
        <w:tabs>
          <w:tab w:val="clear" w:pos="142"/>
          <w:tab w:val="num" w:pos="720"/>
        </w:tabs>
        <w:spacing w:before="120" w:after="120"/>
        <w:ind w:left="0"/>
        <w:rPr>
          <w:sz w:val="24"/>
          <w:lang w:eastAsia="zh-CN"/>
        </w:rPr>
      </w:pPr>
      <w:r w:rsidRPr="002D5751">
        <w:rPr>
          <w:rFonts w:hint="eastAsia"/>
          <w:sz w:val="24"/>
          <w:lang w:eastAsia="zh-CN"/>
        </w:rPr>
        <w:t>在第</w:t>
      </w:r>
      <w:r w:rsidR="00BC0E78" w:rsidRPr="002D5751">
        <w:rPr>
          <w:rFonts w:hint="eastAsia"/>
          <w:sz w:val="24"/>
          <w:lang w:eastAsia="zh-CN"/>
        </w:rPr>
        <w:t>八十二</w:t>
      </w:r>
      <w:r w:rsidRPr="002D5751">
        <w:rPr>
          <w:rFonts w:hint="eastAsia"/>
          <w:sz w:val="24"/>
          <w:lang w:eastAsia="zh-CN"/>
        </w:rPr>
        <w:t>次会议上，</w:t>
      </w:r>
      <w:r w:rsidR="00185662" w:rsidRPr="002D5751">
        <w:rPr>
          <w:rFonts w:hint="eastAsia"/>
          <w:sz w:val="24"/>
          <w:lang w:eastAsia="zh-CN"/>
        </w:rPr>
        <w:t>执行委员会</w:t>
      </w:r>
      <w:r w:rsidRPr="002D5751">
        <w:rPr>
          <w:rFonts w:hint="eastAsia"/>
          <w:sz w:val="24"/>
          <w:lang w:eastAsia="zh-CN"/>
        </w:rPr>
        <w:t>注意到</w:t>
      </w:r>
      <w:r w:rsidR="00F75753" w:rsidRPr="002D5751">
        <w:rPr>
          <w:sz w:val="24"/>
          <w:lang w:eastAsia="zh-CN"/>
        </w:rPr>
        <w:t>参照</w:t>
      </w:r>
      <w:r w:rsidR="00F75753" w:rsidRPr="002D5751">
        <w:rPr>
          <w:sz w:val="24"/>
          <w:lang w:eastAsia="zh-CN"/>
        </w:rPr>
        <w:t>2017</w:t>
      </w:r>
      <w:r w:rsidR="00F75753" w:rsidRPr="002D5751">
        <w:rPr>
          <w:sz w:val="24"/>
          <w:lang w:eastAsia="zh-CN"/>
        </w:rPr>
        <w:t>年业务计划</w:t>
      </w:r>
      <w:r w:rsidR="00F75753" w:rsidRPr="00F75753">
        <w:rPr>
          <w:sz w:val="24"/>
          <w:vertAlign w:val="superscript"/>
          <w:lang w:eastAsia="zh-CN"/>
        </w:rPr>
        <w:footnoteReference w:id="42"/>
      </w:r>
      <w:r w:rsidR="00F75753" w:rsidRPr="002D5751">
        <w:rPr>
          <w:rFonts w:hint="eastAsia"/>
          <w:sz w:val="24"/>
          <w:vertAlign w:val="superscript"/>
          <w:lang w:eastAsia="zh-CN"/>
        </w:rPr>
        <w:t xml:space="preserve"> </w:t>
      </w:r>
      <w:r w:rsidR="00F75753" w:rsidRPr="002D5751">
        <w:rPr>
          <w:sz w:val="24"/>
          <w:lang w:eastAsia="zh-CN"/>
        </w:rPr>
        <w:t>对各执行机构的绩效进行的评</w:t>
      </w:r>
      <w:r w:rsidR="00F75753" w:rsidRPr="002D5751">
        <w:rPr>
          <w:rFonts w:hint="eastAsia"/>
          <w:sz w:val="24"/>
          <w:lang w:eastAsia="zh-CN"/>
        </w:rPr>
        <w:t>价</w:t>
      </w:r>
      <w:r w:rsidR="000B3472" w:rsidRPr="002D5751">
        <w:rPr>
          <w:rFonts w:hint="eastAsia"/>
          <w:sz w:val="24"/>
          <w:lang w:eastAsia="zh-CN"/>
        </w:rPr>
        <w:t>，</w:t>
      </w:r>
      <w:r w:rsidR="00F75753" w:rsidRPr="002D5751">
        <w:rPr>
          <w:rFonts w:hint="eastAsia"/>
          <w:sz w:val="24"/>
          <w:lang w:eastAsia="zh-CN"/>
        </w:rPr>
        <w:t>以及</w:t>
      </w:r>
      <w:r w:rsidR="000B3472" w:rsidRPr="002D5751">
        <w:rPr>
          <w:sz w:val="24"/>
          <w:lang w:eastAsia="zh-CN"/>
        </w:rPr>
        <w:t>在总分</w:t>
      </w:r>
      <w:r w:rsidR="000B3472" w:rsidRPr="002D5751">
        <w:rPr>
          <w:sz w:val="24"/>
          <w:lang w:eastAsia="zh-CN"/>
        </w:rPr>
        <w:t>100</w:t>
      </w:r>
      <w:r w:rsidR="000B3472" w:rsidRPr="002D5751">
        <w:rPr>
          <w:sz w:val="24"/>
          <w:lang w:eastAsia="zh-CN"/>
        </w:rPr>
        <w:t>分中所有执行机构</w:t>
      </w:r>
      <w:r w:rsidR="000B3472" w:rsidRPr="002D5751">
        <w:rPr>
          <w:sz w:val="24"/>
          <w:lang w:eastAsia="zh-CN"/>
        </w:rPr>
        <w:t>2017</w:t>
      </w:r>
      <w:r w:rsidR="000B3472" w:rsidRPr="002D5751">
        <w:rPr>
          <w:sz w:val="24"/>
          <w:lang w:eastAsia="zh-CN"/>
        </w:rPr>
        <w:t>年业绩量化评估至少得到了</w:t>
      </w:r>
      <w:r w:rsidR="000B3472" w:rsidRPr="002D5751">
        <w:rPr>
          <w:sz w:val="24"/>
          <w:lang w:eastAsia="zh-CN"/>
        </w:rPr>
        <w:t>76%</w:t>
      </w:r>
      <w:r w:rsidR="000B3472" w:rsidRPr="002D5751">
        <w:rPr>
          <w:rFonts w:hint="eastAsia"/>
          <w:sz w:val="24"/>
          <w:lang w:eastAsia="zh-CN"/>
        </w:rPr>
        <w:t>的</w:t>
      </w:r>
      <w:r w:rsidR="000B3472" w:rsidRPr="002D5751">
        <w:rPr>
          <w:sz w:val="24"/>
          <w:lang w:eastAsia="zh-CN"/>
        </w:rPr>
        <w:t>这一情况。</w:t>
      </w:r>
      <w:r w:rsidR="00BC0E78" w:rsidRPr="002D5751">
        <w:rPr>
          <w:rFonts w:hint="eastAsia"/>
          <w:sz w:val="24"/>
          <w:lang w:eastAsia="zh-CN"/>
        </w:rPr>
        <w:t>但</w:t>
      </w:r>
      <w:r w:rsidR="00BC0E78" w:rsidRPr="002D5751">
        <w:rPr>
          <w:sz w:val="24"/>
          <w:lang w:eastAsia="zh-CN"/>
        </w:rPr>
        <w:t>趋势分析显示，</w:t>
      </w:r>
      <w:r w:rsidR="00D62CC2" w:rsidRPr="002D5751">
        <w:rPr>
          <w:sz w:val="24"/>
          <w:lang w:eastAsia="zh-CN"/>
        </w:rPr>
        <w:t>各执行机构</w:t>
      </w:r>
      <w:r w:rsidR="00D62CC2" w:rsidRPr="002D5751">
        <w:rPr>
          <w:sz w:val="24"/>
          <w:lang w:eastAsia="zh-CN"/>
        </w:rPr>
        <w:t>2017</w:t>
      </w:r>
      <w:r w:rsidR="00D62CC2" w:rsidRPr="002D5751">
        <w:rPr>
          <w:sz w:val="24"/>
          <w:lang w:eastAsia="zh-CN"/>
        </w:rPr>
        <w:t>年业绩的一些指标相比</w:t>
      </w:r>
      <w:r w:rsidR="00D62CC2" w:rsidRPr="002D5751">
        <w:rPr>
          <w:sz w:val="24"/>
          <w:lang w:eastAsia="zh-CN"/>
        </w:rPr>
        <w:t>2016</w:t>
      </w:r>
      <w:r w:rsidR="00D62CC2" w:rsidRPr="002D5751">
        <w:rPr>
          <w:sz w:val="24"/>
          <w:lang w:eastAsia="zh-CN"/>
        </w:rPr>
        <w:t>年没有提高</w:t>
      </w:r>
      <w:r w:rsidR="00D62CC2" w:rsidRPr="002D5751">
        <w:rPr>
          <w:rFonts w:hint="eastAsia"/>
          <w:sz w:val="24"/>
          <w:lang w:eastAsia="zh-CN"/>
        </w:rPr>
        <w:t>。执行委员会</w:t>
      </w:r>
      <w:r w:rsidR="00D62CC2" w:rsidRPr="002D5751">
        <w:rPr>
          <w:sz w:val="24"/>
          <w:lang w:eastAsia="zh-CN"/>
        </w:rPr>
        <w:t>请工发组织</w:t>
      </w:r>
      <w:r w:rsidR="00D62CC2" w:rsidRPr="002D5751">
        <w:rPr>
          <w:rFonts w:hint="eastAsia"/>
          <w:sz w:val="24"/>
          <w:lang w:eastAsia="zh-CN"/>
        </w:rPr>
        <w:t>同</w:t>
      </w:r>
      <w:r w:rsidR="00D62CC2" w:rsidRPr="002D5751">
        <w:rPr>
          <w:sz w:val="24"/>
          <w:lang w:eastAsia="zh-CN"/>
        </w:rPr>
        <w:t>博茨瓦纳、马拉维、巴基斯坦、卢旺达和索马里的国家臭氧机构就服务不甚满意的方面进行</w:t>
      </w:r>
      <w:r w:rsidR="002D5751" w:rsidRPr="002D5751">
        <w:rPr>
          <w:rFonts w:hint="eastAsia"/>
          <w:sz w:val="24"/>
          <w:lang w:eastAsia="zh-CN"/>
        </w:rPr>
        <w:t>坦诚</w:t>
      </w:r>
      <w:r w:rsidR="00D62CC2" w:rsidRPr="002D5751">
        <w:rPr>
          <w:rFonts w:hint="eastAsia"/>
          <w:sz w:val="24"/>
          <w:lang w:eastAsia="zh-CN"/>
        </w:rPr>
        <w:t>和</w:t>
      </w:r>
      <w:r w:rsidR="00D62CC2" w:rsidRPr="002D5751">
        <w:rPr>
          <w:sz w:val="24"/>
          <w:lang w:eastAsia="zh-CN"/>
        </w:rPr>
        <w:t>有建设性的讨论，并向第八十</w:t>
      </w:r>
      <w:r w:rsidR="00D62CC2" w:rsidRPr="002D5751">
        <w:rPr>
          <w:rFonts w:hint="eastAsia"/>
          <w:sz w:val="24"/>
          <w:lang w:eastAsia="zh-CN"/>
        </w:rPr>
        <w:t>三</w:t>
      </w:r>
      <w:r w:rsidR="00D62CC2" w:rsidRPr="002D5751">
        <w:rPr>
          <w:sz w:val="24"/>
          <w:lang w:eastAsia="zh-CN"/>
        </w:rPr>
        <w:t>次会议</w:t>
      </w:r>
      <w:r w:rsidR="00D62CC2" w:rsidRPr="002D5751">
        <w:rPr>
          <w:rFonts w:hint="eastAsia"/>
          <w:sz w:val="24"/>
          <w:lang w:eastAsia="zh-CN"/>
        </w:rPr>
        <w:t>作出汇报</w:t>
      </w:r>
      <w:r w:rsidR="00D62CC2" w:rsidRPr="002D5751">
        <w:rPr>
          <w:sz w:val="24"/>
          <w:lang w:eastAsia="zh-CN"/>
        </w:rPr>
        <w:t>。</w:t>
      </w:r>
      <w:r w:rsidR="002D5751" w:rsidRPr="002D5751">
        <w:rPr>
          <w:rFonts w:hint="eastAsia"/>
          <w:sz w:val="24"/>
          <w:lang w:eastAsia="zh-CN"/>
        </w:rPr>
        <w:t>执行委员会</w:t>
      </w:r>
      <w:r w:rsidR="00D62CC2" w:rsidRPr="002D5751">
        <w:rPr>
          <w:sz w:val="24"/>
          <w:lang w:eastAsia="zh-CN"/>
        </w:rPr>
        <w:t>鼓励各国家臭氧机构每年及时提交对协助其政府的</w:t>
      </w:r>
      <w:r w:rsidR="002D5751" w:rsidRPr="002D5751">
        <w:rPr>
          <w:rFonts w:hint="eastAsia"/>
          <w:sz w:val="24"/>
          <w:lang w:eastAsia="zh-CN"/>
        </w:rPr>
        <w:t>双边</w:t>
      </w:r>
      <w:r w:rsidR="002D5751" w:rsidRPr="002D5751">
        <w:rPr>
          <w:sz w:val="24"/>
          <w:lang w:eastAsia="zh-CN"/>
        </w:rPr>
        <w:t>和</w:t>
      </w:r>
      <w:r w:rsidR="00D62CC2" w:rsidRPr="002D5751">
        <w:rPr>
          <w:sz w:val="24"/>
          <w:lang w:eastAsia="zh-CN"/>
        </w:rPr>
        <w:t>执行机构的业绩进行的定性评估，</w:t>
      </w:r>
      <w:r w:rsidR="002D5751" w:rsidRPr="002D5751">
        <w:rPr>
          <w:rFonts w:hint="eastAsia"/>
          <w:sz w:val="24"/>
          <w:lang w:eastAsia="zh-CN"/>
        </w:rPr>
        <w:t>因为</w:t>
      </w:r>
      <w:r w:rsidR="002D5751" w:rsidRPr="002D5751">
        <w:rPr>
          <w:sz w:val="24"/>
          <w:lang w:eastAsia="zh-CN"/>
        </w:rPr>
        <w:t>2017</w:t>
      </w:r>
      <w:r w:rsidR="00D62CC2" w:rsidRPr="002D5751">
        <w:rPr>
          <w:sz w:val="24"/>
          <w:lang w:eastAsia="zh-CN"/>
        </w:rPr>
        <w:t>年在</w:t>
      </w:r>
      <w:r w:rsidR="00D62CC2" w:rsidRPr="002D5751">
        <w:rPr>
          <w:sz w:val="24"/>
          <w:lang w:eastAsia="zh-CN"/>
        </w:rPr>
        <w:t>144</w:t>
      </w:r>
      <w:r w:rsidR="00D62CC2" w:rsidRPr="002D5751">
        <w:rPr>
          <w:sz w:val="24"/>
          <w:lang w:eastAsia="zh-CN"/>
        </w:rPr>
        <w:t>个国家中仅有</w:t>
      </w:r>
      <w:r w:rsidR="002D5751" w:rsidRPr="002D5751">
        <w:rPr>
          <w:sz w:val="24"/>
          <w:lang w:eastAsia="zh-CN"/>
        </w:rPr>
        <w:t>40</w:t>
      </w:r>
      <w:r w:rsidR="00D62CC2" w:rsidRPr="002D5751">
        <w:rPr>
          <w:sz w:val="24"/>
          <w:lang w:eastAsia="zh-CN"/>
        </w:rPr>
        <w:t>个提交了</w:t>
      </w:r>
      <w:r w:rsidR="002D5751" w:rsidRPr="002D5751">
        <w:rPr>
          <w:rFonts w:hint="eastAsia"/>
          <w:sz w:val="24"/>
          <w:lang w:eastAsia="zh-CN"/>
        </w:rPr>
        <w:t>填妥</w:t>
      </w:r>
      <w:r w:rsidR="002D5751" w:rsidRPr="002D5751">
        <w:rPr>
          <w:sz w:val="24"/>
          <w:lang w:eastAsia="zh-CN"/>
        </w:rPr>
        <w:t>的</w:t>
      </w:r>
      <w:r w:rsidR="00D62CC2" w:rsidRPr="002D5751">
        <w:rPr>
          <w:sz w:val="24"/>
          <w:lang w:eastAsia="zh-CN"/>
        </w:rPr>
        <w:t>调查问卷</w:t>
      </w:r>
      <w:r w:rsidR="002D5751" w:rsidRPr="002D5751">
        <w:rPr>
          <w:rFonts w:hint="eastAsia"/>
          <w:sz w:val="24"/>
          <w:lang w:eastAsia="zh-CN"/>
        </w:rPr>
        <w:t>（第</w:t>
      </w:r>
      <w:r w:rsidR="002D5751" w:rsidRPr="002D5751">
        <w:rPr>
          <w:sz w:val="24"/>
          <w:lang w:eastAsia="zh-CN"/>
        </w:rPr>
        <w:t>82/8</w:t>
      </w:r>
      <w:r w:rsidR="002D5751" w:rsidRPr="002D5751">
        <w:rPr>
          <w:rFonts w:hint="eastAsia"/>
          <w:sz w:val="24"/>
          <w:lang w:eastAsia="zh-CN"/>
        </w:rPr>
        <w:t>号决定</w:t>
      </w:r>
      <w:r w:rsidR="002D5751" w:rsidRPr="002D5751">
        <w:rPr>
          <w:sz w:val="24"/>
          <w:lang w:eastAsia="zh-CN"/>
        </w:rPr>
        <w:t>）</w:t>
      </w:r>
      <w:r w:rsidR="00D62CC2" w:rsidRPr="002D5751">
        <w:rPr>
          <w:rFonts w:hint="eastAsia"/>
          <w:sz w:val="24"/>
          <w:lang w:eastAsia="zh-CN"/>
        </w:rPr>
        <w:t>。</w:t>
      </w:r>
    </w:p>
    <w:p w:rsidR="0090785A" w:rsidRPr="0090785A" w:rsidRDefault="002D5751" w:rsidP="00DD49D8">
      <w:pPr>
        <w:pStyle w:val="Heading1"/>
        <w:numPr>
          <w:ilvl w:val="0"/>
          <w:numId w:val="14"/>
        </w:numPr>
        <w:tabs>
          <w:tab w:val="num" w:pos="720"/>
        </w:tabs>
        <w:spacing w:before="120" w:after="120"/>
        <w:ind w:left="0"/>
        <w:rPr>
          <w:sz w:val="24"/>
          <w:lang w:eastAsia="zh-CN"/>
        </w:rPr>
      </w:pPr>
      <w:r w:rsidRPr="002D5751">
        <w:rPr>
          <w:rFonts w:hint="eastAsia"/>
          <w:sz w:val="24"/>
          <w:lang w:eastAsia="zh-CN"/>
        </w:rPr>
        <w:t>在第八十二次会议上，执行委员会</w:t>
      </w:r>
      <w:r>
        <w:rPr>
          <w:rFonts w:hint="eastAsia"/>
          <w:sz w:val="24"/>
          <w:lang w:eastAsia="zh-CN"/>
        </w:rPr>
        <w:t>还</w:t>
      </w:r>
      <w:r w:rsidRPr="002D5751">
        <w:rPr>
          <w:rFonts w:hint="eastAsia"/>
          <w:sz w:val="24"/>
          <w:lang w:eastAsia="zh-CN"/>
        </w:rPr>
        <w:t>注意到</w:t>
      </w:r>
      <w:r>
        <w:rPr>
          <w:rFonts w:hint="eastAsia"/>
          <w:sz w:val="24"/>
          <w:lang w:eastAsia="zh-CN"/>
        </w:rPr>
        <w:t>制冷维修行业</w:t>
      </w:r>
      <w:r>
        <w:rPr>
          <w:sz w:val="24"/>
          <w:lang w:eastAsia="zh-CN"/>
        </w:rPr>
        <w:t>评价的最后报告，</w:t>
      </w:r>
      <w:r w:rsidR="0090785A" w:rsidRPr="002D5751">
        <w:rPr>
          <w:sz w:val="24"/>
          <w:vertAlign w:val="superscript"/>
          <w:lang w:eastAsia="zh-CN"/>
        </w:rPr>
        <w:footnoteReference w:id="43"/>
      </w:r>
      <w:r w:rsidRPr="002D5751">
        <w:rPr>
          <w:sz w:val="24"/>
          <w:vertAlign w:val="superscript"/>
          <w:lang w:eastAsia="zh-CN"/>
        </w:rPr>
        <w:t xml:space="preserve"> </w:t>
      </w:r>
      <w:r>
        <w:rPr>
          <w:rFonts w:hint="eastAsia"/>
          <w:sz w:val="24"/>
          <w:lang w:eastAsia="zh-CN"/>
        </w:rPr>
        <w:t>并</w:t>
      </w:r>
      <w:r>
        <w:rPr>
          <w:sz w:val="24"/>
          <w:lang w:eastAsia="zh-CN"/>
        </w:rPr>
        <w:t>请各双边和执行机构</w:t>
      </w:r>
      <w:r>
        <w:rPr>
          <w:rFonts w:hint="eastAsia"/>
          <w:sz w:val="24"/>
          <w:lang w:eastAsia="zh-CN"/>
        </w:rPr>
        <w:t>根据制冷维修行业</w:t>
      </w:r>
      <w:r>
        <w:rPr>
          <w:sz w:val="24"/>
          <w:lang w:eastAsia="zh-CN"/>
        </w:rPr>
        <w:t>评价的主要结论，</w:t>
      </w:r>
      <w:r>
        <w:rPr>
          <w:rFonts w:hint="eastAsia"/>
          <w:sz w:val="24"/>
          <w:lang w:eastAsia="zh-CN"/>
        </w:rPr>
        <w:t>酌情适用</w:t>
      </w:r>
      <w:r w:rsidR="00070203">
        <w:rPr>
          <w:rFonts w:hint="eastAsia"/>
          <w:sz w:val="24"/>
          <w:lang w:eastAsia="zh-CN"/>
        </w:rPr>
        <w:t>所</w:t>
      </w:r>
      <w:r w:rsidR="00070203">
        <w:rPr>
          <w:sz w:val="24"/>
          <w:lang w:eastAsia="zh-CN"/>
        </w:rPr>
        <w:t>吸取的经验教训（</w:t>
      </w:r>
      <w:r w:rsidR="00070203">
        <w:rPr>
          <w:rFonts w:hint="eastAsia"/>
          <w:sz w:val="24"/>
          <w:lang w:eastAsia="zh-CN"/>
        </w:rPr>
        <w:t>第</w:t>
      </w:r>
      <w:r w:rsidR="00070203" w:rsidRPr="0090785A">
        <w:rPr>
          <w:sz w:val="24"/>
          <w:lang w:eastAsia="zh-CN"/>
        </w:rPr>
        <w:t>82/9</w:t>
      </w:r>
      <w:r w:rsidR="00070203">
        <w:rPr>
          <w:rFonts w:hint="eastAsia"/>
          <w:sz w:val="24"/>
          <w:lang w:eastAsia="zh-CN"/>
        </w:rPr>
        <w:t>号决定</w:t>
      </w:r>
      <w:r w:rsidR="00070203">
        <w:rPr>
          <w:sz w:val="24"/>
          <w:lang w:eastAsia="zh-CN"/>
        </w:rPr>
        <w:t>）。</w:t>
      </w:r>
    </w:p>
    <w:p w:rsidR="0090785A" w:rsidRPr="002D120C" w:rsidRDefault="00070203" w:rsidP="00DD49D8">
      <w:pPr>
        <w:pStyle w:val="Heading1"/>
        <w:numPr>
          <w:ilvl w:val="0"/>
          <w:numId w:val="14"/>
        </w:numPr>
        <w:tabs>
          <w:tab w:val="num" w:pos="720"/>
        </w:tabs>
        <w:spacing w:before="120" w:after="120"/>
        <w:ind w:left="0"/>
        <w:rPr>
          <w:sz w:val="24"/>
          <w:lang w:eastAsia="zh-CN"/>
        </w:rPr>
      </w:pPr>
      <w:r w:rsidRPr="002D120C">
        <w:rPr>
          <w:rFonts w:hint="eastAsia"/>
          <w:sz w:val="24"/>
          <w:lang w:eastAsia="zh-CN"/>
        </w:rPr>
        <w:lastRenderedPageBreak/>
        <w:t>在第八十二次会议上，执行委员会还核准</w:t>
      </w:r>
      <w:r w:rsidRPr="002D120C">
        <w:rPr>
          <w:sz w:val="24"/>
          <w:lang w:eastAsia="zh-CN"/>
        </w:rPr>
        <w:t>了</w:t>
      </w:r>
      <w:r w:rsidRPr="002D120C">
        <w:rPr>
          <w:rFonts w:hint="eastAsia"/>
          <w:sz w:val="24"/>
          <w:lang w:eastAsia="zh-CN"/>
        </w:rPr>
        <w:t>2019</w:t>
      </w:r>
      <w:r w:rsidRPr="002D120C">
        <w:rPr>
          <w:rFonts w:hint="eastAsia"/>
          <w:sz w:val="24"/>
          <w:lang w:eastAsia="zh-CN"/>
        </w:rPr>
        <w:t>年</w:t>
      </w:r>
      <w:r w:rsidRPr="002D120C">
        <w:rPr>
          <w:sz w:val="24"/>
          <w:lang w:eastAsia="zh-CN"/>
        </w:rPr>
        <w:t>监测和评价工作方案，</w:t>
      </w:r>
      <w:r w:rsidRPr="002D120C">
        <w:rPr>
          <w:rFonts w:hint="eastAsia"/>
          <w:sz w:val="24"/>
          <w:lang w:eastAsia="zh-CN"/>
        </w:rPr>
        <w:t>和</w:t>
      </w:r>
      <w:r w:rsidRPr="002D120C">
        <w:rPr>
          <w:sz w:val="24"/>
          <w:lang w:eastAsia="zh-CN"/>
        </w:rPr>
        <w:t>136,050</w:t>
      </w:r>
      <w:r w:rsidRPr="002D120C">
        <w:rPr>
          <w:rFonts w:hint="eastAsia"/>
          <w:sz w:val="24"/>
          <w:lang w:eastAsia="zh-CN"/>
        </w:rPr>
        <w:t>美元</w:t>
      </w:r>
      <w:r w:rsidRPr="002D120C">
        <w:rPr>
          <w:sz w:val="24"/>
          <w:lang w:eastAsia="zh-CN"/>
        </w:rPr>
        <w:t>的相应</w:t>
      </w:r>
      <w:r w:rsidRPr="002D120C">
        <w:rPr>
          <w:rFonts w:hint="eastAsia"/>
          <w:sz w:val="24"/>
          <w:lang w:eastAsia="zh-CN"/>
        </w:rPr>
        <w:t>预算</w:t>
      </w:r>
      <w:r w:rsidRPr="002D120C">
        <w:rPr>
          <w:sz w:val="24"/>
          <w:lang w:eastAsia="zh-CN"/>
        </w:rPr>
        <w:t>以及</w:t>
      </w:r>
      <w:r w:rsidRPr="002D120C">
        <w:rPr>
          <w:rFonts w:hint="eastAsia"/>
          <w:sz w:val="24"/>
          <w:lang w:eastAsia="zh-CN"/>
        </w:rPr>
        <w:t>关于</w:t>
      </w:r>
      <w:r w:rsidRPr="002D120C">
        <w:rPr>
          <w:sz w:val="24"/>
          <w:lang w:eastAsia="zh-CN"/>
        </w:rPr>
        <w:t>消耗臭氧层物质处置和销毁试点示范项目评价第二阶段</w:t>
      </w:r>
      <w:r w:rsidRPr="002D120C">
        <w:rPr>
          <w:rFonts w:hint="eastAsia"/>
          <w:sz w:val="24"/>
          <w:lang w:eastAsia="zh-CN"/>
        </w:rPr>
        <w:t>的</w:t>
      </w:r>
      <w:r w:rsidRPr="002D120C">
        <w:rPr>
          <w:sz w:val="24"/>
          <w:lang w:eastAsia="zh-CN"/>
        </w:rPr>
        <w:t>工作范围（第</w:t>
      </w:r>
      <w:r w:rsidRPr="002D120C">
        <w:rPr>
          <w:sz w:val="24"/>
          <w:lang w:eastAsia="zh-CN"/>
        </w:rPr>
        <w:t>82/10</w:t>
      </w:r>
      <w:r w:rsidRPr="002D120C">
        <w:rPr>
          <w:rFonts w:hint="eastAsia"/>
          <w:sz w:val="24"/>
          <w:lang w:eastAsia="zh-CN"/>
        </w:rPr>
        <w:t>号决定</w:t>
      </w:r>
      <w:r w:rsidRPr="002D120C">
        <w:rPr>
          <w:rFonts w:hint="eastAsia"/>
          <w:sz w:val="24"/>
          <w:lang w:eastAsia="zh-CN"/>
        </w:rPr>
        <w:t>)</w:t>
      </w:r>
      <w:r w:rsidRPr="002D120C">
        <w:rPr>
          <w:sz w:val="24"/>
          <w:lang w:eastAsia="zh-CN"/>
        </w:rPr>
        <w:t>。</w:t>
      </w:r>
      <w:r w:rsidR="0090785A" w:rsidRPr="00070203">
        <w:rPr>
          <w:sz w:val="24"/>
          <w:vertAlign w:val="superscript"/>
          <w:lang w:eastAsia="zh-CN"/>
        </w:rPr>
        <w:footnoteReference w:id="44"/>
      </w:r>
      <w:r w:rsidR="0090785A" w:rsidRPr="002D120C">
        <w:rPr>
          <w:sz w:val="24"/>
          <w:vertAlign w:val="superscript"/>
          <w:lang w:eastAsia="zh-CN"/>
        </w:rPr>
        <w:t xml:space="preserve"> </w:t>
      </w:r>
      <w:r w:rsidRPr="002D120C">
        <w:rPr>
          <w:rFonts w:hint="eastAsia"/>
          <w:sz w:val="24"/>
          <w:lang w:eastAsia="zh-CN"/>
        </w:rPr>
        <w:t>执行委员会</w:t>
      </w:r>
      <w:r w:rsidRPr="002D120C">
        <w:rPr>
          <w:sz w:val="24"/>
          <w:lang w:eastAsia="zh-CN"/>
        </w:rPr>
        <w:t>注意到，</w:t>
      </w:r>
      <w:r w:rsidR="002D120C" w:rsidRPr="002D120C">
        <w:rPr>
          <w:rFonts w:hint="eastAsia"/>
          <w:sz w:val="24"/>
          <w:lang w:eastAsia="zh-CN"/>
        </w:rPr>
        <w:t>关于评价</w:t>
      </w:r>
      <w:r w:rsidR="002D120C" w:rsidRPr="002D120C">
        <w:rPr>
          <w:sz w:val="24"/>
          <w:lang w:eastAsia="zh-CN"/>
        </w:rPr>
        <w:t>氟氯烃淘汰管理计划编制活动以协助执行《基加利修正案</w:t>
      </w:r>
      <w:r w:rsidR="002D120C" w:rsidRPr="002D120C">
        <w:rPr>
          <w:rFonts w:hint="eastAsia"/>
          <w:sz w:val="24"/>
          <w:lang w:eastAsia="zh-CN"/>
        </w:rPr>
        <w:t>》</w:t>
      </w:r>
      <w:r w:rsidR="002D120C" w:rsidRPr="002D120C">
        <w:rPr>
          <w:sz w:val="24"/>
          <w:lang w:eastAsia="zh-CN"/>
        </w:rPr>
        <w:t>的</w:t>
      </w:r>
      <w:r w:rsidR="002D120C" w:rsidRPr="002D120C">
        <w:rPr>
          <w:rFonts w:hint="eastAsia"/>
          <w:sz w:val="24"/>
          <w:lang w:eastAsia="zh-CN"/>
        </w:rPr>
        <w:t>案头研究</w:t>
      </w:r>
      <w:r w:rsidR="002D120C" w:rsidRPr="002D120C">
        <w:rPr>
          <w:sz w:val="24"/>
          <w:lang w:eastAsia="zh-CN"/>
        </w:rPr>
        <w:t>的延长</w:t>
      </w:r>
      <w:r w:rsidR="002D120C" w:rsidRPr="002D120C">
        <w:rPr>
          <w:rFonts w:hint="eastAsia"/>
          <w:sz w:val="24"/>
          <w:lang w:eastAsia="zh-CN"/>
        </w:rPr>
        <w:t>已</w:t>
      </w:r>
      <w:r w:rsidR="002D120C" w:rsidRPr="002D120C">
        <w:rPr>
          <w:sz w:val="24"/>
          <w:lang w:eastAsia="zh-CN"/>
        </w:rPr>
        <w:t>列入</w:t>
      </w:r>
      <w:r w:rsidR="002D120C" w:rsidRPr="002D120C">
        <w:rPr>
          <w:rFonts w:hint="eastAsia"/>
          <w:sz w:val="24"/>
          <w:lang w:eastAsia="zh-CN"/>
        </w:rPr>
        <w:t>2019</w:t>
      </w:r>
      <w:r w:rsidR="002D120C" w:rsidRPr="002D120C">
        <w:rPr>
          <w:rFonts w:hint="eastAsia"/>
          <w:sz w:val="24"/>
          <w:lang w:eastAsia="zh-CN"/>
        </w:rPr>
        <w:t>年</w:t>
      </w:r>
      <w:r w:rsidR="002D120C" w:rsidRPr="002D120C">
        <w:rPr>
          <w:sz w:val="24"/>
          <w:lang w:eastAsia="zh-CN"/>
        </w:rPr>
        <w:t>监测和评价工作方案。</w:t>
      </w:r>
    </w:p>
    <w:p w:rsidR="00035D56" w:rsidRPr="00DD677A" w:rsidRDefault="0090785A" w:rsidP="00DD49D8">
      <w:pPr>
        <w:pStyle w:val="Heading1"/>
        <w:numPr>
          <w:ilvl w:val="0"/>
          <w:numId w:val="14"/>
        </w:numPr>
        <w:tabs>
          <w:tab w:val="clear" w:pos="142"/>
          <w:tab w:val="num" w:pos="720"/>
        </w:tabs>
        <w:spacing w:before="120" w:after="120"/>
        <w:ind w:left="0"/>
        <w:rPr>
          <w:sz w:val="24"/>
          <w:lang w:eastAsia="zh-CN"/>
        </w:rPr>
      </w:pPr>
      <w:r w:rsidRPr="0090785A">
        <w:rPr>
          <w:sz w:val="24"/>
          <w:lang w:eastAsia="zh-CN"/>
        </w:rPr>
        <w:t xml:space="preserve"> </w:t>
      </w:r>
      <w:r w:rsidR="00035D56" w:rsidRPr="0090785A">
        <w:rPr>
          <w:sz w:val="24"/>
          <w:lang w:eastAsia="zh-CN"/>
        </w:rPr>
        <w:t>[</w:t>
      </w:r>
      <w:r w:rsidR="00035D56" w:rsidRPr="0090785A">
        <w:rPr>
          <w:rFonts w:ascii="KaiTi" w:eastAsia="KaiTi" w:hAnsi="KaiTi"/>
          <w:sz w:val="24"/>
          <w:lang w:eastAsia="zh-CN"/>
        </w:rPr>
        <w:t>待补</w:t>
      </w:r>
      <w:r w:rsidR="00035D56" w:rsidRPr="0090785A">
        <w:rPr>
          <w:sz w:val="24"/>
          <w:lang w:eastAsia="zh-CN"/>
        </w:rPr>
        <w:t>]</w:t>
      </w:r>
    </w:p>
    <w:p w:rsidR="00035D56" w:rsidRPr="00DD677A" w:rsidRDefault="00035D56" w:rsidP="00DD49D8">
      <w:pPr>
        <w:pStyle w:val="Heading2"/>
        <w:numPr>
          <w:ilvl w:val="0"/>
          <w:numId w:val="13"/>
        </w:numPr>
        <w:tabs>
          <w:tab w:val="num" w:pos="720"/>
        </w:tabs>
        <w:ind w:left="709" w:hanging="709"/>
        <w:rPr>
          <w:rFonts w:eastAsia="SimHei"/>
          <w:bCs/>
          <w:sz w:val="24"/>
          <w:lang w:eastAsia="zh-CN"/>
        </w:rPr>
      </w:pPr>
      <w:r w:rsidRPr="00DD677A">
        <w:rPr>
          <w:rFonts w:eastAsia="SimHei"/>
          <w:sz w:val="24"/>
          <w:lang w:eastAsia="zh-CN"/>
        </w:rPr>
        <w:t>截至</w:t>
      </w:r>
      <w:r w:rsidR="002D120C">
        <w:rPr>
          <w:rFonts w:eastAsia="SimHei"/>
          <w:sz w:val="24"/>
          <w:lang w:eastAsia="zh-CN"/>
        </w:rPr>
        <w:t>2017</w:t>
      </w:r>
      <w:r w:rsidRPr="00DD677A">
        <w:rPr>
          <w:rFonts w:eastAsia="SimHei"/>
          <w:sz w:val="24"/>
          <w:lang w:eastAsia="zh-CN"/>
        </w:rPr>
        <w:t>年</w:t>
      </w:r>
      <w:r w:rsidRPr="00DD677A">
        <w:rPr>
          <w:rFonts w:eastAsia="SimHei"/>
          <w:sz w:val="24"/>
          <w:lang w:eastAsia="zh-CN"/>
        </w:rPr>
        <w:t>12</w:t>
      </w:r>
      <w:r w:rsidRPr="00DD677A">
        <w:rPr>
          <w:rFonts w:eastAsia="SimHei"/>
          <w:sz w:val="24"/>
          <w:lang w:eastAsia="zh-CN"/>
        </w:rPr>
        <w:t>月</w:t>
      </w:r>
      <w:r w:rsidRPr="00DD677A">
        <w:rPr>
          <w:rFonts w:eastAsia="SimHei"/>
          <w:sz w:val="24"/>
          <w:lang w:eastAsia="zh-CN"/>
        </w:rPr>
        <w:t>31</w:t>
      </w:r>
      <w:r w:rsidRPr="00DD677A">
        <w:rPr>
          <w:rFonts w:eastAsia="SimHei"/>
          <w:sz w:val="24"/>
          <w:lang w:eastAsia="zh-CN"/>
        </w:rPr>
        <w:t>日的进度报告</w:t>
      </w:r>
    </w:p>
    <w:p w:rsidR="00332CE3" w:rsidRPr="00631B5E" w:rsidRDefault="00035D56" w:rsidP="00DD49D8">
      <w:pPr>
        <w:pStyle w:val="Heading1"/>
        <w:numPr>
          <w:ilvl w:val="0"/>
          <w:numId w:val="14"/>
        </w:numPr>
        <w:tabs>
          <w:tab w:val="num" w:pos="720"/>
        </w:tabs>
        <w:spacing w:before="120" w:after="120"/>
        <w:ind w:left="0"/>
        <w:rPr>
          <w:sz w:val="24"/>
          <w:lang w:eastAsia="zh-CN"/>
        </w:rPr>
      </w:pPr>
      <w:r w:rsidRPr="00631B5E">
        <w:rPr>
          <w:rFonts w:hint="eastAsia"/>
          <w:sz w:val="24"/>
          <w:lang w:eastAsia="zh-CN"/>
        </w:rPr>
        <w:t>在第</w:t>
      </w:r>
      <w:r w:rsidR="002D120C" w:rsidRPr="00631B5E">
        <w:rPr>
          <w:rFonts w:hint="eastAsia"/>
          <w:sz w:val="24"/>
          <w:lang w:eastAsia="zh-CN"/>
        </w:rPr>
        <w:t>八十二</w:t>
      </w:r>
      <w:r w:rsidRPr="00631B5E">
        <w:rPr>
          <w:rFonts w:hint="eastAsia"/>
          <w:sz w:val="24"/>
          <w:lang w:eastAsia="zh-CN"/>
        </w:rPr>
        <w:t>次会议上，</w:t>
      </w:r>
      <w:r w:rsidR="00185662" w:rsidRPr="00631B5E">
        <w:rPr>
          <w:rFonts w:hint="eastAsia"/>
          <w:sz w:val="24"/>
          <w:lang w:eastAsia="zh-CN"/>
        </w:rPr>
        <w:t>执行委员会</w:t>
      </w:r>
      <w:r w:rsidRPr="00631B5E">
        <w:rPr>
          <w:rFonts w:hint="eastAsia"/>
          <w:sz w:val="24"/>
          <w:lang w:eastAsia="zh-CN"/>
        </w:rPr>
        <w:t>注意到截至</w:t>
      </w:r>
      <w:r w:rsidR="001D4065" w:rsidRPr="00631B5E">
        <w:rPr>
          <w:rFonts w:hint="eastAsia"/>
          <w:sz w:val="24"/>
          <w:lang w:eastAsia="zh-CN"/>
        </w:rPr>
        <w:t>2017</w:t>
      </w:r>
      <w:r w:rsidRPr="00631B5E">
        <w:rPr>
          <w:rFonts w:hint="eastAsia"/>
          <w:sz w:val="24"/>
          <w:lang w:eastAsia="zh-CN"/>
        </w:rPr>
        <w:t>年</w:t>
      </w:r>
      <w:r w:rsidRPr="00631B5E">
        <w:rPr>
          <w:rFonts w:hint="eastAsia"/>
          <w:sz w:val="24"/>
          <w:lang w:eastAsia="zh-CN"/>
        </w:rPr>
        <w:t>12</w:t>
      </w:r>
      <w:r w:rsidRPr="00631B5E">
        <w:rPr>
          <w:rFonts w:hint="eastAsia"/>
          <w:sz w:val="24"/>
          <w:lang w:eastAsia="zh-CN"/>
        </w:rPr>
        <w:t>月</w:t>
      </w:r>
      <w:r w:rsidRPr="00631B5E">
        <w:rPr>
          <w:rFonts w:hint="eastAsia"/>
          <w:sz w:val="24"/>
          <w:lang w:eastAsia="zh-CN"/>
        </w:rPr>
        <w:t>31</w:t>
      </w:r>
      <w:r w:rsidRPr="00631B5E">
        <w:rPr>
          <w:rFonts w:hint="eastAsia"/>
          <w:sz w:val="24"/>
          <w:lang w:eastAsia="zh-CN"/>
        </w:rPr>
        <w:t>日的多边基金综合进度报告</w:t>
      </w:r>
      <w:r w:rsidR="001D4065" w:rsidRPr="00631B5E">
        <w:rPr>
          <w:rFonts w:hint="eastAsia"/>
          <w:sz w:val="24"/>
          <w:lang w:eastAsia="zh-CN"/>
        </w:rPr>
        <w:t>。</w:t>
      </w:r>
      <w:r w:rsidR="001D4065" w:rsidRPr="001D4065">
        <w:rPr>
          <w:sz w:val="24"/>
          <w:vertAlign w:val="superscript"/>
          <w:lang w:eastAsia="zh-CN"/>
        </w:rPr>
        <w:footnoteReference w:id="45"/>
      </w:r>
      <w:r w:rsidR="001D4065" w:rsidRPr="00631B5E">
        <w:rPr>
          <w:rFonts w:hint="eastAsia"/>
          <w:sz w:val="24"/>
          <w:vertAlign w:val="superscript"/>
          <w:lang w:eastAsia="zh-CN"/>
        </w:rPr>
        <w:t xml:space="preserve"> </w:t>
      </w:r>
      <w:r w:rsidR="001D4065" w:rsidRPr="00631B5E">
        <w:rPr>
          <w:rFonts w:hint="eastAsia"/>
          <w:sz w:val="24"/>
          <w:lang w:eastAsia="zh-CN"/>
        </w:rPr>
        <w:t>执行委员会</w:t>
      </w:r>
      <w:r w:rsidR="001D4065" w:rsidRPr="00631B5E">
        <w:rPr>
          <w:sz w:val="24"/>
          <w:lang w:eastAsia="zh-CN"/>
        </w:rPr>
        <w:t>注意到，</w:t>
      </w:r>
      <w:r w:rsidRPr="00631B5E">
        <w:rPr>
          <w:rFonts w:hint="eastAsia"/>
          <w:sz w:val="24"/>
          <w:lang w:eastAsia="zh-CN"/>
        </w:rPr>
        <w:t>各双边和执行机构</w:t>
      </w:r>
      <w:r w:rsidR="001D4065" w:rsidRPr="00631B5E">
        <w:rPr>
          <w:rFonts w:hint="eastAsia"/>
          <w:sz w:val="24"/>
          <w:lang w:eastAsia="zh-CN"/>
        </w:rPr>
        <w:t>将</w:t>
      </w:r>
      <w:r w:rsidR="001D4065" w:rsidRPr="00631B5E">
        <w:rPr>
          <w:sz w:val="24"/>
          <w:lang w:eastAsia="zh-CN"/>
        </w:rPr>
        <w:t>在第八十三次会议上报告执行出现拖延的</w:t>
      </w:r>
      <w:r w:rsidR="001D4065" w:rsidRPr="00631B5E">
        <w:rPr>
          <w:rFonts w:hint="eastAsia"/>
          <w:sz w:val="24"/>
          <w:lang w:eastAsia="zh-CN"/>
        </w:rPr>
        <w:t>4</w:t>
      </w:r>
      <w:r w:rsidR="001D4065" w:rsidRPr="00631B5E">
        <w:rPr>
          <w:rFonts w:hint="eastAsia"/>
          <w:sz w:val="24"/>
          <w:lang w:eastAsia="zh-CN"/>
        </w:rPr>
        <w:t>个</w:t>
      </w:r>
      <w:r w:rsidR="001D4065" w:rsidRPr="00631B5E">
        <w:rPr>
          <w:sz w:val="24"/>
          <w:lang w:eastAsia="zh-CN"/>
        </w:rPr>
        <w:t>项目</w:t>
      </w:r>
      <w:r w:rsidR="001D4065" w:rsidRPr="00631B5E">
        <w:rPr>
          <w:rFonts w:hint="eastAsia"/>
          <w:sz w:val="24"/>
          <w:lang w:eastAsia="zh-CN"/>
        </w:rPr>
        <w:t>以及建议</w:t>
      </w:r>
      <w:r w:rsidR="001D4065" w:rsidRPr="00631B5E">
        <w:rPr>
          <w:sz w:val="24"/>
          <w:lang w:eastAsia="zh-CN"/>
        </w:rPr>
        <w:t>提交额外情况报告的</w:t>
      </w:r>
      <w:r w:rsidR="001D4065" w:rsidRPr="00631B5E">
        <w:rPr>
          <w:rFonts w:hint="eastAsia"/>
          <w:sz w:val="24"/>
          <w:lang w:eastAsia="zh-CN"/>
        </w:rPr>
        <w:t>84</w:t>
      </w:r>
      <w:r w:rsidR="001D4065" w:rsidRPr="00631B5E">
        <w:rPr>
          <w:rFonts w:hint="eastAsia"/>
          <w:sz w:val="24"/>
          <w:lang w:eastAsia="zh-CN"/>
        </w:rPr>
        <w:t>个</w:t>
      </w:r>
      <w:r w:rsidR="001D4065" w:rsidRPr="00631B5E">
        <w:rPr>
          <w:sz w:val="24"/>
          <w:lang w:eastAsia="zh-CN"/>
        </w:rPr>
        <w:t>现行项目或付款申请，同时提醒各双边和执行机构，根据第</w:t>
      </w:r>
      <w:bookmarkStart w:id="5" w:name="OLE_LINK8"/>
      <w:r w:rsidR="00332CE3" w:rsidRPr="00631B5E">
        <w:rPr>
          <w:sz w:val="24"/>
          <w:lang w:eastAsia="zh-CN"/>
        </w:rPr>
        <w:t>77/8</w:t>
      </w:r>
      <w:r w:rsidR="001D4065" w:rsidRPr="00631B5E">
        <w:rPr>
          <w:rFonts w:hint="eastAsia"/>
          <w:sz w:val="24"/>
          <w:lang w:eastAsia="zh-CN"/>
        </w:rPr>
        <w:t>号决定</w:t>
      </w:r>
      <w:r w:rsidR="00332CE3" w:rsidRPr="00631B5E">
        <w:rPr>
          <w:sz w:val="24"/>
          <w:lang w:eastAsia="zh-CN"/>
        </w:rPr>
        <w:t>(l)</w:t>
      </w:r>
      <w:r w:rsidR="001D4065" w:rsidRPr="00631B5E">
        <w:rPr>
          <w:rFonts w:hint="eastAsia"/>
          <w:sz w:val="24"/>
          <w:lang w:eastAsia="zh-CN"/>
        </w:rPr>
        <w:t>段</w:t>
      </w:r>
      <w:r w:rsidR="001D4065" w:rsidRPr="00631B5E">
        <w:rPr>
          <w:sz w:val="24"/>
          <w:lang w:eastAsia="zh-CN"/>
        </w:rPr>
        <w:t>，</w:t>
      </w:r>
      <w:r w:rsidR="006E1258" w:rsidRPr="00631B5E">
        <w:rPr>
          <w:rFonts w:hint="eastAsia"/>
          <w:sz w:val="24"/>
          <w:lang w:eastAsia="zh-CN"/>
        </w:rPr>
        <w:t>任何</w:t>
      </w:r>
      <w:r w:rsidR="006E1258" w:rsidRPr="00631B5E">
        <w:rPr>
          <w:sz w:val="24"/>
          <w:lang w:eastAsia="zh-CN"/>
        </w:rPr>
        <w:t>延长申请必须在项目完成日期之前提交</w:t>
      </w:r>
      <w:r w:rsidR="006E1258" w:rsidRPr="00631B5E">
        <w:rPr>
          <w:rFonts w:hint="eastAsia"/>
          <w:sz w:val="24"/>
          <w:lang w:eastAsia="zh-CN"/>
        </w:rPr>
        <w:t>执行委员会</w:t>
      </w:r>
      <w:r w:rsidR="006E1258" w:rsidRPr="00631B5E">
        <w:rPr>
          <w:sz w:val="24"/>
          <w:lang w:eastAsia="zh-CN"/>
        </w:rPr>
        <w:t>核准，同时指出，</w:t>
      </w:r>
      <w:r w:rsidR="006E1258" w:rsidRPr="00631B5E">
        <w:rPr>
          <w:rFonts w:hint="eastAsia"/>
          <w:sz w:val="24"/>
          <w:lang w:eastAsia="zh-CN"/>
        </w:rPr>
        <w:t>延长</w:t>
      </w:r>
      <w:r w:rsidR="006E1258" w:rsidRPr="00631B5E">
        <w:rPr>
          <w:sz w:val="24"/>
          <w:lang w:eastAsia="zh-CN"/>
        </w:rPr>
        <w:t>申请获得核准之前，</w:t>
      </w:r>
      <w:r w:rsidR="006E1258" w:rsidRPr="00631B5E">
        <w:rPr>
          <w:rFonts w:hint="eastAsia"/>
          <w:sz w:val="24"/>
          <w:lang w:eastAsia="zh-CN"/>
        </w:rPr>
        <w:t>不得</w:t>
      </w:r>
      <w:r w:rsidR="006E1258" w:rsidRPr="00631B5E">
        <w:rPr>
          <w:sz w:val="24"/>
          <w:lang w:eastAsia="zh-CN"/>
        </w:rPr>
        <w:t>预先承诺任何新的款项。执行委员会</w:t>
      </w:r>
      <w:r w:rsidR="006E1258" w:rsidRPr="00631B5E">
        <w:rPr>
          <w:rFonts w:hint="eastAsia"/>
          <w:sz w:val="24"/>
          <w:lang w:eastAsia="zh-CN"/>
        </w:rPr>
        <w:t>还请</w:t>
      </w:r>
      <w:r w:rsidR="006E1258" w:rsidRPr="00631B5E">
        <w:rPr>
          <w:sz w:val="24"/>
          <w:lang w:eastAsia="zh-CN"/>
        </w:rPr>
        <w:t>各双边和执行机构</w:t>
      </w:r>
      <w:r w:rsidR="00294D13">
        <w:rPr>
          <w:rFonts w:hint="eastAsia"/>
          <w:sz w:val="24"/>
          <w:lang w:eastAsia="zh-CN"/>
        </w:rPr>
        <w:t>在</w:t>
      </w:r>
      <w:r w:rsidR="0060571F" w:rsidRPr="00631B5E">
        <w:rPr>
          <w:sz w:val="24"/>
          <w:lang w:eastAsia="zh-CN"/>
        </w:rPr>
        <w:t>两个阶段</w:t>
      </w:r>
      <w:r w:rsidR="00294D13">
        <w:rPr>
          <w:rFonts w:hint="eastAsia"/>
          <w:sz w:val="24"/>
          <w:lang w:eastAsia="zh-CN"/>
        </w:rPr>
        <w:t>同时存在</w:t>
      </w:r>
      <w:r w:rsidR="004B0837" w:rsidRPr="00631B5E">
        <w:rPr>
          <w:rFonts w:hint="eastAsia"/>
          <w:sz w:val="24"/>
          <w:lang w:eastAsia="zh-CN"/>
        </w:rPr>
        <w:t>的</w:t>
      </w:r>
      <w:r w:rsidR="004B0837" w:rsidRPr="00631B5E">
        <w:rPr>
          <w:sz w:val="24"/>
          <w:lang w:eastAsia="zh-CN"/>
        </w:rPr>
        <w:t>情况下，根据第</w:t>
      </w:r>
      <w:r w:rsidR="00332CE3" w:rsidRPr="00631B5E">
        <w:rPr>
          <w:sz w:val="24"/>
          <w:lang w:eastAsia="zh-CN"/>
        </w:rPr>
        <w:t>77/8</w:t>
      </w:r>
      <w:r w:rsidR="004B0837" w:rsidRPr="00631B5E">
        <w:rPr>
          <w:rFonts w:hint="eastAsia"/>
          <w:sz w:val="24"/>
          <w:lang w:eastAsia="zh-CN"/>
        </w:rPr>
        <w:t>号决定</w:t>
      </w:r>
      <w:r w:rsidR="00332CE3" w:rsidRPr="00631B5E">
        <w:rPr>
          <w:sz w:val="24"/>
          <w:lang w:eastAsia="zh-CN"/>
        </w:rPr>
        <w:t>(</w:t>
      </w:r>
      <w:proofErr w:type="spellStart"/>
      <w:r w:rsidR="00332CE3" w:rsidRPr="00631B5E">
        <w:rPr>
          <w:sz w:val="24"/>
          <w:lang w:eastAsia="zh-CN"/>
        </w:rPr>
        <w:t>i</w:t>
      </w:r>
      <w:proofErr w:type="spellEnd"/>
      <w:r w:rsidR="00332CE3" w:rsidRPr="00631B5E">
        <w:rPr>
          <w:sz w:val="24"/>
          <w:lang w:eastAsia="zh-CN"/>
        </w:rPr>
        <w:t>)</w:t>
      </w:r>
      <w:r w:rsidR="004B0837" w:rsidRPr="00631B5E">
        <w:rPr>
          <w:rFonts w:hint="eastAsia"/>
          <w:sz w:val="24"/>
          <w:lang w:eastAsia="zh-CN"/>
        </w:rPr>
        <w:t>段</w:t>
      </w:r>
      <w:r w:rsidR="004B0837" w:rsidRPr="00631B5E">
        <w:rPr>
          <w:sz w:val="24"/>
          <w:lang w:eastAsia="zh-CN"/>
        </w:rPr>
        <w:t>，</w:t>
      </w:r>
      <w:r w:rsidR="004B0837" w:rsidRPr="00631B5E">
        <w:rPr>
          <w:rFonts w:hint="eastAsia"/>
          <w:sz w:val="24"/>
          <w:lang w:eastAsia="zh-CN"/>
        </w:rPr>
        <w:t>不晚于</w:t>
      </w:r>
      <w:r w:rsidR="004B0837" w:rsidRPr="00631B5E">
        <w:rPr>
          <w:sz w:val="24"/>
          <w:lang w:eastAsia="zh-CN"/>
        </w:rPr>
        <w:t>最近的阶段获得核准的两年内退还体制强化项目</w:t>
      </w:r>
      <w:r w:rsidR="004B0837" w:rsidRPr="00631B5E">
        <w:rPr>
          <w:rFonts w:hint="eastAsia"/>
          <w:sz w:val="24"/>
          <w:lang w:eastAsia="zh-CN"/>
        </w:rPr>
        <w:t>头一个阶段</w:t>
      </w:r>
      <w:r w:rsidR="004B0837" w:rsidRPr="00631B5E">
        <w:rPr>
          <w:sz w:val="24"/>
          <w:lang w:eastAsia="zh-CN"/>
        </w:rPr>
        <w:t>的余额；</w:t>
      </w:r>
      <w:r w:rsidR="004B0837" w:rsidRPr="00631B5E">
        <w:rPr>
          <w:rFonts w:hint="eastAsia"/>
          <w:sz w:val="24"/>
          <w:lang w:eastAsia="zh-CN"/>
        </w:rPr>
        <w:t>并</w:t>
      </w:r>
      <w:r w:rsidR="004B0837" w:rsidRPr="00631B5E">
        <w:rPr>
          <w:sz w:val="24"/>
          <w:lang w:eastAsia="zh-CN"/>
        </w:rPr>
        <w:t>在</w:t>
      </w:r>
      <w:r w:rsidR="00294D13">
        <w:rPr>
          <w:rFonts w:hint="eastAsia"/>
          <w:sz w:val="24"/>
          <w:lang w:eastAsia="zh-CN"/>
        </w:rPr>
        <w:t>每年</w:t>
      </w:r>
      <w:r w:rsidR="004B0837" w:rsidRPr="00631B5E">
        <w:rPr>
          <w:sz w:val="24"/>
          <w:lang w:eastAsia="zh-CN"/>
        </w:rPr>
        <w:t>的最后一次会议之前，提供关于</w:t>
      </w:r>
      <w:r w:rsidR="00631B5E" w:rsidRPr="00631B5E">
        <w:rPr>
          <w:rFonts w:hint="eastAsia"/>
          <w:sz w:val="24"/>
          <w:lang w:eastAsia="zh-CN"/>
        </w:rPr>
        <w:t>两年内</w:t>
      </w:r>
      <w:r w:rsidR="00631B5E" w:rsidRPr="00631B5E">
        <w:rPr>
          <w:sz w:val="24"/>
          <w:lang w:eastAsia="zh-CN"/>
        </w:rPr>
        <w:t>没有提交体制强化项目延长申请的国家</w:t>
      </w:r>
      <w:r w:rsidR="004B0837" w:rsidRPr="00631B5E">
        <w:rPr>
          <w:rFonts w:hint="eastAsia"/>
          <w:sz w:val="24"/>
          <w:lang w:eastAsia="zh-CN"/>
        </w:rPr>
        <w:t>的</w:t>
      </w:r>
      <w:r w:rsidR="004B0837" w:rsidRPr="00631B5E">
        <w:rPr>
          <w:sz w:val="24"/>
          <w:lang w:eastAsia="zh-CN"/>
        </w:rPr>
        <w:t>最新情况（第</w:t>
      </w:r>
      <w:r w:rsidR="004B0837" w:rsidRPr="00631B5E">
        <w:rPr>
          <w:sz w:val="24"/>
          <w:lang w:eastAsia="zh-CN"/>
        </w:rPr>
        <w:t>82/11</w:t>
      </w:r>
      <w:r w:rsidR="004B0837" w:rsidRPr="00631B5E">
        <w:rPr>
          <w:rFonts w:hint="eastAsia"/>
          <w:sz w:val="24"/>
          <w:lang w:eastAsia="zh-CN"/>
        </w:rPr>
        <w:t>号决定</w:t>
      </w:r>
      <w:r w:rsidR="004B0837" w:rsidRPr="00631B5E">
        <w:rPr>
          <w:sz w:val="24"/>
          <w:lang w:eastAsia="zh-CN"/>
        </w:rPr>
        <w:t>）。</w:t>
      </w:r>
    </w:p>
    <w:p w:rsidR="00332CE3" w:rsidRPr="00332CE3" w:rsidRDefault="00631B5E" w:rsidP="00DD49D8">
      <w:pPr>
        <w:pStyle w:val="Heading1"/>
        <w:numPr>
          <w:ilvl w:val="0"/>
          <w:numId w:val="14"/>
        </w:numPr>
        <w:tabs>
          <w:tab w:val="num" w:pos="720"/>
        </w:tabs>
        <w:spacing w:before="120" w:after="120"/>
        <w:ind w:left="0"/>
        <w:rPr>
          <w:sz w:val="24"/>
          <w:lang w:eastAsia="zh-CN"/>
        </w:rPr>
      </w:pPr>
      <w:r>
        <w:rPr>
          <w:rFonts w:hint="eastAsia"/>
          <w:sz w:val="24"/>
          <w:lang w:eastAsia="zh-CN"/>
        </w:rPr>
        <w:t>在同一次会议</w:t>
      </w:r>
      <w:r>
        <w:rPr>
          <w:sz w:val="24"/>
          <w:lang w:eastAsia="zh-CN"/>
        </w:rPr>
        <w:t>上</w:t>
      </w:r>
      <w:r>
        <w:rPr>
          <w:rFonts w:hint="eastAsia"/>
          <w:sz w:val="24"/>
          <w:lang w:eastAsia="zh-CN"/>
        </w:rPr>
        <w:t>，</w:t>
      </w:r>
      <w:r>
        <w:rPr>
          <w:sz w:val="24"/>
          <w:lang w:eastAsia="zh-CN"/>
        </w:rPr>
        <w:t>执行委员会</w:t>
      </w:r>
      <w:r>
        <w:rPr>
          <w:rFonts w:hint="eastAsia"/>
          <w:sz w:val="24"/>
          <w:lang w:eastAsia="zh-CN"/>
        </w:rPr>
        <w:t>注意到各双边</w:t>
      </w:r>
      <w:r>
        <w:rPr>
          <w:sz w:val="24"/>
          <w:lang w:eastAsia="zh-CN"/>
        </w:rPr>
        <w:t>和</w:t>
      </w:r>
      <w:r>
        <w:rPr>
          <w:rFonts w:hint="eastAsia"/>
          <w:sz w:val="24"/>
          <w:lang w:eastAsia="zh-CN"/>
        </w:rPr>
        <w:t>执行机构的</w:t>
      </w:r>
      <w:r>
        <w:rPr>
          <w:sz w:val="24"/>
          <w:lang w:eastAsia="zh-CN"/>
        </w:rPr>
        <w:t>进度报告</w:t>
      </w:r>
      <w:r>
        <w:rPr>
          <w:rFonts w:hint="eastAsia"/>
          <w:sz w:val="24"/>
          <w:lang w:eastAsia="zh-CN"/>
        </w:rPr>
        <w:t>。</w:t>
      </w:r>
      <w:r w:rsidR="00332CE3" w:rsidRPr="00631B5E">
        <w:rPr>
          <w:sz w:val="24"/>
          <w:vertAlign w:val="superscript"/>
          <w:lang w:eastAsia="zh-CN"/>
        </w:rPr>
        <w:footnoteReference w:id="46"/>
      </w:r>
      <w:r w:rsidRPr="00631B5E">
        <w:rPr>
          <w:sz w:val="24"/>
          <w:vertAlign w:val="superscript"/>
          <w:lang w:eastAsia="zh-CN"/>
        </w:rPr>
        <w:t xml:space="preserve"> </w:t>
      </w:r>
      <w:r>
        <w:rPr>
          <w:rFonts w:hint="eastAsia"/>
          <w:sz w:val="24"/>
          <w:lang w:eastAsia="zh-CN"/>
        </w:rPr>
        <w:t>执行委员会</w:t>
      </w:r>
      <w:r>
        <w:rPr>
          <w:sz w:val="24"/>
          <w:lang w:eastAsia="zh-CN"/>
        </w:rPr>
        <w:t>核准了</w:t>
      </w:r>
      <w:r>
        <w:rPr>
          <w:rFonts w:hint="eastAsia"/>
          <w:sz w:val="24"/>
          <w:lang w:eastAsia="zh-CN"/>
        </w:rPr>
        <w:t>3</w:t>
      </w:r>
      <w:r>
        <w:rPr>
          <w:rFonts w:hint="eastAsia"/>
          <w:sz w:val="24"/>
          <w:lang w:eastAsia="zh-CN"/>
        </w:rPr>
        <w:t>个</w:t>
      </w:r>
      <w:r>
        <w:rPr>
          <w:sz w:val="24"/>
          <w:lang w:eastAsia="zh-CN"/>
        </w:rPr>
        <w:t>项目的延长，撤销了：</w:t>
      </w:r>
      <w:r>
        <w:rPr>
          <w:rFonts w:hint="eastAsia"/>
          <w:sz w:val="24"/>
          <w:lang w:eastAsia="zh-CN"/>
        </w:rPr>
        <w:t>4</w:t>
      </w:r>
      <w:r>
        <w:rPr>
          <w:rFonts w:hint="eastAsia"/>
          <w:sz w:val="24"/>
          <w:lang w:eastAsia="zh-CN"/>
        </w:rPr>
        <w:t>个</w:t>
      </w:r>
      <w:r>
        <w:rPr>
          <w:sz w:val="24"/>
          <w:lang w:eastAsia="zh-CN"/>
        </w:rPr>
        <w:t>项目的编制</w:t>
      </w:r>
      <w:r>
        <w:rPr>
          <w:rFonts w:hint="eastAsia"/>
          <w:sz w:val="24"/>
          <w:lang w:eastAsia="zh-CN"/>
        </w:rPr>
        <w:t>；</w:t>
      </w:r>
      <w:r>
        <w:rPr>
          <w:rFonts w:hint="eastAsia"/>
          <w:sz w:val="24"/>
          <w:lang w:eastAsia="zh-CN"/>
        </w:rPr>
        <w:t>6</w:t>
      </w:r>
      <w:r>
        <w:rPr>
          <w:rFonts w:hint="eastAsia"/>
          <w:sz w:val="24"/>
          <w:lang w:eastAsia="zh-CN"/>
        </w:rPr>
        <w:t>个</w:t>
      </w:r>
      <w:r>
        <w:rPr>
          <w:sz w:val="24"/>
          <w:lang w:eastAsia="zh-CN"/>
        </w:rPr>
        <w:t>氟氯烃淘汰管理计划第一阶段</w:t>
      </w:r>
      <w:r>
        <w:rPr>
          <w:rFonts w:hint="eastAsia"/>
          <w:sz w:val="24"/>
          <w:lang w:eastAsia="zh-CN"/>
        </w:rPr>
        <w:t>的</w:t>
      </w:r>
      <w:r>
        <w:rPr>
          <w:sz w:val="24"/>
          <w:lang w:eastAsia="zh-CN"/>
        </w:rPr>
        <w:t>付款申请，</w:t>
      </w:r>
      <w:r>
        <w:rPr>
          <w:rFonts w:hint="eastAsia"/>
          <w:sz w:val="24"/>
          <w:lang w:eastAsia="zh-CN"/>
        </w:rPr>
        <w:t>延长</w:t>
      </w:r>
      <w:r>
        <w:rPr>
          <w:sz w:val="24"/>
          <w:lang w:eastAsia="zh-CN"/>
        </w:rPr>
        <w:t>了</w:t>
      </w:r>
      <w:r>
        <w:rPr>
          <w:rFonts w:hint="eastAsia"/>
          <w:sz w:val="24"/>
          <w:lang w:eastAsia="zh-CN"/>
        </w:rPr>
        <w:t>2</w:t>
      </w:r>
      <w:r>
        <w:rPr>
          <w:rFonts w:hint="eastAsia"/>
          <w:sz w:val="24"/>
          <w:lang w:eastAsia="zh-CN"/>
        </w:rPr>
        <w:t>个</w:t>
      </w:r>
      <w:r>
        <w:rPr>
          <w:sz w:val="24"/>
          <w:lang w:eastAsia="zh-CN"/>
        </w:rPr>
        <w:t>体制强化项目</w:t>
      </w:r>
      <w:r>
        <w:rPr>
          <w:rFonts w:hint="eastAsia"/>
          <w:sz w:val="24"/>
          <w:lang w:eastAsia="zh-CN"/>
        </w:rPr>
        <w:t>；</w:t>
      </w:r>
      <w:r w:rsidR="00B93473">
        <w:rPr>
          <w:rFonts w:hint="eastAsia"/>
          <w:sz w:val="24"/>
          <w:lang w:eastAsia="zh-CN"/>
        </w:rPr>
        <w:t>关于</w:t>
      </w:r>
      <w:r w:rsidR="00B93473">
        <w:rPr>
          <w:sz w:val="24"/>
          <w:lang w:eastAsia="zh-CN"/>
        </w:rPr>
        <w:t>执行</w:t>
      </w:r>
      <w:r w:rsidR="00B93473">
        <w:rPr>
          <w:rFonts w:hint="eastAsia"/>
          <w:sz w:val="24"/>
          <w:lang w:eastAsia="zh-CN"/>
        </w:rPr>
        <w:t>氟氯烃</w:t>
      </w:r>
      <w:r w:rsidR="00B93473">
        <w:rPr>
          <w:sz w:val="24"/>
          <w:lang w:eastAsia="zh-CN"/>
        </w:rPr>
        <w:t>淘汰管理计划执行情况的一个核查报告以及一个国家消耗臭氧层物质淘汰计划下的</w:t>
      </w:r>
      <w:r w:rsidR="00B93473">
        <w:rPr>
          <w:rFonts w:hint="eastAsia"/>
          <w:sz w:val="24"/>
          <w:lang w:eastAsia="zh-CN"/>
        </w:rPr>
        <w:t>3</w:t>
      </w:r>
      <w:r w:rsidR="00B93473">
        <w:rPr>
          <w:rFonts w:hint="eastAsia"/>
          <w:sz w:val="24"/>
          <w:lang w:eastAsia="zh-CN"/>
        </w:rPr>
        <w:t>个</w:t>
      </w:r>
      <w:r w:rsidR="00B93473">
        <w:rPr>
          <w:sz w:val="24"/>
          <w:lang w:eastAsia="zh-CN"/>
        </w:rPr>
        <w:t>项目。此外</w:t>
      </w:r>
      <w:r w:rsidR="00B93473">
        <w:rPr>
          <w:rFonts w:hint="eastAsia"/>
          <w:sz w:val="24"/>
          <w:lang w:eastAsia="zh-CN"/>
        </w:rPr>
        <w:t>，</w:t>
      </w:r>
      <w:r w:rsidR="00B93473">
        <w:rPr>
          <w:sz w:val="24"/>
          <w:lang w:eastAsia="zh-CN"/>
        </w:rPr>
        <w:t>执行委员会还核准了</w:t>
      </w:r>
      <w:r w:rsidR="00B93473">
        <w:rPr>
          <w:rFonts w:hint="eastAsia"/>
          <w:sz w:val="24"/>
          <w:lang w:eastAsia="zh-CN"/>
        </w:rPr>
        <w:t>与</w:t>
      </w:r>
      <w:r w:rsidR="00B93473">
        <w:rPr>
          <w:sz w:val="24"/>
          <w:lang w:eastAsia="zh-CN"/>
        </w:rPr>
        <w:t>具有具体问题的现行项目相关的各种行动，</w:t>
      </w:r>
      <w:r w:rsidR="00332CE3" w:rsidRPr="00B93473">
        <w:rPr>
          <w:sz w:val="24"/>
          <w:vertAlign w:val="superscript"/>
          <w:lang w:eastAsia="zh-CN"/>
        </w:rPr>
        <w:footnoteReference w:id="47"/>
      </w:r>
      <w:r w:rsidR="00332CE3" w:rsidRPr="00B93473">
        <w:rPr>
          <w:sz w:val="24"/>
          <w:vertAlign w:val="superscript"/>
          <w:lang w:eastAsia="zh-CN"/>
        </w:rPr>
        <w:t xml:space="preserve"> </w:t>
      </w:r>
      <w:r w:rsidR="00B93473">
        <w:rPr>
          <w:rFonts w:hint="eastAsia"/>
          <w:sz w:val="24"/>
          <w:lang w:eastAsia="zh-CN"/>
        </w:rPr>
        <w:t>并</w:t>
      </w:r>
      <w:r w:rsidR="00B93473">
        <w:rPr>
          <w:sz w:val="24"/>
          <w:lang w:eastAsia="zh-CN"/>
        </w:rPr>
        <w:t>请秘书处</w:t>
      </w:r>
      <w:r w:rsidR="00B93473">
        <w:rPr>
          <w:rFonts w:hint="eastAsia"/>
          <w:sz w:val="24"/>
          <w:lang w:eastAsia="zh-CN"/>
        </w:rPr>
        <w:t>就工发组织</w:t>
      </w:r>
      <w:r w:rsidR="00B93473">
        <w:rPr>
          <w:sz w:val="24"/>
          <w:lang w:eastAsia="zh-CN"/>
        </w:rPr>
        <w:t>执行的阿尔及利亚氟氯烃淘汰管理计划第一阶段第一次付款下的一个项目致函阿尔及利亚政府，请其同意在第八十三次会议上撤销该项目（第</w:t>
      </w:r>
      <w:r w:rsidR="00332CE3" w:rsidRPr="00332CE3">
        <w:rPr>
          <w:sz w:val="24"/>
          <w:lang w:eastAsia="zh-CN"/>
        </w:rPr>
        <w:t>82/12</w:t>
      </w:r>
      <w:r w:rsidR="00B93473">
        <w:rPr>
          <w:rFonts w:hint="eastAsia"/>
          <w:sz w:val="24"/>
          <w:lang w:eastAsia="zh-CN"/>
        </w:rPr>
        <w:t>至</w:t>
      </w:r>
      <w:r w:rsidR="00332CE3" w:rsidRPr="00332CE3">
        <w:rPr>
          <w:sz w:val="24"/>
          <w:lang w:eastAsia="zh-CN"/>
        </w:rPr>
        <w:t>82/16</w:t>
      </w:r>
      <w:r w:rsidR="00B93473">
        <w:rPr>
          <w:rFonts w:hint="eastAsia"/>
          <w:sz w:val="24"/>
          <w:lang w:eastAsia="zh-CN"/>
        </w:rPr>
        <w:t>号决定</w:t>
      </w:r>
      <w:r w:rsidR="00B93473">
        <w:rPr>
          <w:sz w:val="24"/>
          <w:lang w:eastAsia="zh-CN"/>
        </w:rPr>
        <w:t>）。</w:t>
      </w:r>
    </w:p>
    <w:p w:rsidR="002D120C" w:rsidRPr="002D120C" w:rsidRDefault="00332CE3" w:rsidP="00DD49D8">
      <w:pPr>
        <w:pStyle w:val="Heading1"/>
        <w:numPr>
          <w:ilvl w:val="0"/>
          <w:numId w:val="14"/>
        </w:numPr>
        <w:tabs>
          <w:tab w:val="num" w:pos="720"/>
        </w:tabs>
        <w:spacing w:before="120" w:after="120"/>
        <w:ind w:left="0"/>
        <w:rPr>
          <w:sz w:val="24"/>
          <w:lang w:eastAsia="zh-CN"/>
        </w:rPr>
      </w:pPr>
      <w:r w:rsidRPr="0090785A">
        <w:rPr>
          <w:sz w:val="24"/>
          <w:lang w:eastAsia="zh-CN"/>
        </w:rPr>
        <w:t xml:space="preserve"> </w:t>
      </w:r>
      <w:r w:rsidR="002D120C" w:rsidRPr="0090785A">
        <w:rPr>
          <w:sz w:val="24"/>
          <w:lang w:eastAsia="zh-CN"/>
        </w:rPr>
        <w:t>[</w:t>
      </w:r>
      <w:r w:rsidR="002D120C" w:rsidRPr="002D120C">
        <w:rPr>
          <w:sz w:val="24"/>
          <w:lang w:eastAsia="zh-CN"/>
        </w:rPr>
        <w:t>待补</w:t>
      </w:r>
      <w:r w:rsidR="002D120C" w:rsidRPr="0090785A">
        <w:rPr>
          <w:sz w:val="24"/>
          <w:lang w:eastAsia="zh-CN"/>
        </w:rPr>
        <w:t>]</w:t>
      </w:r>
    </w:p>
    <w:bookmarkEnd w:id="5"/>
    <w:p w:rsidR="00035D56" w:rsidRPr="00DD677A" w:rsidRDefault="00035D56" w:rsidP="00DD49D8">
      <w:pPr>
        <w:pStyle w:val="Heading2"/>
        <w:keepNext/>
        <w:numPr>
          <w:ilvl w:val="0"/>
          <w:numId w:val="13"/>
        </w:numPr>
        <w:tabs>
          <w:tab w:val="num" w:pos="720"/>
        </w:tabs>
        <w:spacing w:before="240" w:after="120"/>
        <w:ind w:left="706" w:hanging="706"/>
        <w:rPr>
          <w:rFonts w:eastAsia="SimHei"/>
          <w:sz w:val="24"/>
          <w:lang w:eastAsia="zh-CN"/>
        </w:rPr>
      </w:pPr>
      <w:r w:rsidRPr="00DD677A">
        <w:rPr>
          <w:rFonts w:eastAsia="SimHei"/>
          <w:sz w:val="24"/>
          <w:lang w:eastAsia="zh-CN"/>
        </w:rPr>
        <w:t>付款申请</w:t>
      </w:r>
      <w:r w:rsidR="00E13A4A">
        <w:rPr>
          <w:rFonts w:eastAsia="SimHei" w:hint="eastAsia"/>
          <w:sz w:val="24"/>
          <w:lang w:eastAsia="zh-CN"/>
        </w:rPr>
        <w:t>提交</w:t>
      </w:r>
      <w:r w:rsidR="00E13A4A">
        <w:rPr>
          <w:rFonts w:eastAsia="SimHei"/>
          <w:sz w:val="24"/>
          <w:lang w:eastAsia="zh-CN"/>
        </w:rPr>
        <w:t>的拖延</w:t>
      </w:r>
    </w:p>
    <w:p w:rsidR="00786AD3" w:rsidRPr="00786AD3" w:rsidRDefault="00786AD3" w:rsidP="00DD49D8">
      <w:pPr>
        <w:pStyle w:val="Heading1"/>
        <w:widowControl w:val="0"/>
        <w:numPr>
          <w:ilvl w:val="0"/>
          <w:numId w:val="14"/>
        </w:numPr>
        <w:tabs>
          <w:tab w:val="clear" w:pos="142"/>
          <w:tab w:val="num" w:pos="0"/>
          <w:tab w:val="num" w:pos="720"/>
        </w:tabs>
        <w:spacing w:before="120" w:after="120"/>
        <w:ind w:left="0"/>
        <w:rPr>
          <w:sz w:val="24"/>
          <w:lang w:eastAsia="zh-CN"/>
        </w:rPr>
      </w:pPr>
      <w:r w:rsidRPr="00786AD3">
        <w:rPr>
          <w:rFonts w:hint="eastAsia"/>
          <w:sz w:val="24"/>
          <w:lang w:eastAsia="zh-CN"/>
        </w:rPr>
        <w:t>在</w:t>
      </w:r>
      <w:r w:rsidRPr="00786AD3">
        <w:rPr>
          <w:sz w:val="24"/>
          <w:lang w:eastAsia="zh-CN"/>
        </w:rPr>
        <w:t>第八十二次会议上，执行委员会审议</w:t>
      </w:r>
      <w:r w:rsidR="008234F5">
        <w:rPr>
          <w:rFonts w:hint="eastAsia"/>
          <w:sz w:val="24"/>
          <w:lang w:eastAsia="zh-CN"/>
        </w:rPr>
        <w:t>了</w:t>
      </w:r>
      <w:r w:rsidRPr="00786AD3">
        <w:rPr>
          <w:rFonts w:hint="eastAsia"/>
          <w:sz w:val="24"/>
          <w:lang w:eastAsia="zh-CN"/>
        </w:rPr>
        <w:t>关于</w:t>
      </w:r>
      <w:r w:rsidRPr="00786AD3">
        <w:rPr>
          <w:sz w:val="24"/>
          <w:lang w:eastAsia="zh-CN"/>
        </w:rPr>
        <w:t>付款申请提交的拖延</w:t>
      </w:r>
      <w:r w:rsidRPr="00786AD3">
        <w:rPr>
          <w:rFonts w:hint="eastAsia"/>
          <w:sz w:val="24"/>
          <w:lang w:eastAsia="zh-CN"/>
        </w:rPr>
        <w:t>的</w:t>
      </w:r>
      <w:r w:rsidRPr="00786AD3">
        <w:rPr>
          <w:sz w:val="24"/>
          <w:lang w:eastAsia="zh-CN"/>
        </w:rPr>
        <w:t>报告，</w:t>
      </w:r>
      <w:r w:rsidRPr="00786AD3">
        <w:rPr>
          <w:sz w:val="24"/>
          <w:vertAlign w:val="superscript"/>
          <w:lang w:eastAsia="zh-CN"/>
        </w:rPr>
        <w:footnoteReference w:id="48"/>
      </w:r>
      <w:r w:rsidRPr="00786AD3">
        <w:rPr>
          <w:sz w:val="24"/>
          <w:vertAlign w:val="superscript"/>
          <w:lang w:eastAsia="zh-CN"/>
        </w:rPr>
        <w:t xml:space="preserve"> </w:t>
      </w:r>
      <w:r w:rsidR="00035D56" w:rsidRPr="00786AD3">
        <w:rPr>
          <w:rFonts w:hint="eastAsia"/>
          <w:sz w:val="24"/>
          <w:lang w:eastAsia="zh-CN"/>
        </w:rPr>
        <w:t>注</w:t>
      </w:r>
      <w:r w:rsidR="00C964F3">
        <w:rPr>
          <w:rFonts w:hint="eastAsia"/>
          <w:sz w:val="24"/>
          <w:lang w:eastAsia="zh-CN"/>
        </w:rPr>
        <w:t>意到在应</w:t>
      </w:r>
      <w:r w:rsidR="00035D56" w:rsidRPr="00786AD3">
        <w:rPr>
          <w:rFonts w:hint="eastAsia"/>
          <w:sz w:val="24"/>
          <w:lang w:eastAsia="zh-CN"/>
        </w:rPr>
        <w:t>提交的有关氟氯烃淘汰管理计划</w:t>
      </w:r>
      <w:r w:rsidRPr="00786AD3">
        <w:rPr>
          <w:rFonts w:hint="eastAsia"/>
          <w:sz w:val="24"/>
          <w:lang w:eastAsia="zh-CN"/>
        </w:rPr>
        <w:t>付款申请</w:t>
      </w:r>
      <w:r w:rsidR="00035D56" w:rsidRPr="00786AD3">
        <w:rPr>
          <w:rFonts w:hint="eastAsia"/>
          <w:sz w:val="24"/>
          <w:lang w:eastAsia="zh-CN"/>
        </w:rPr>
        <w:t>的</w:t>
      </w:r>
      <w:r w:rsidR="00035D56" w:rsidRPr="00786AD3">
        <w:rPr>
          <w:rFonts w:hint="eastAsia"/>
          <w:sz w:val="24"/>
          <w:lang w:eastAsia="zh-CN"/>
        </w:rPr>
        <w:t>91</w:t>
      </w:r>
      <w:r w:rsidR="00035D56" w:rsidRPr="00786AD3">
        <w:rPr>
          <w:rFonts w:hint="eastAsia"/>
          <w:sz w:val="24"/>
          <w:lang w:eastAsia="zh-CN"/>
        </w:rPr>
        <w:t>项</w:t>
      </w:r>
      <w:r w:rsidRPr="00786AD3">
        <w:rPr>
          <w:rFonts w:hint="eastAsia"/>
          <w:sz w:val="24"/>
          <w:lang w:eastAsia="zh-CN"/>
        </w:rPr>
        <w:t>活动</w:t>
      </w:r>
      <w:r w:rsidRPr="00786AD3">
        <w:rPr>
          <w:sz w:val="24"/>
          <w:lang w:eastAsia="zh-CN"/>
        </w:rPr>
        <w:t>中</w:t>
      </w:r>
      <w:r w:rsidR="00035D56" w:rsidRPr="00786AD3">
        <w:rPr>
          <w:rFonts w:hint="eastAsia"/>
          <w:sz w:val="24"/>
          <w:lang w:eastAsia="zh-CN"/>
        </w:rPr>
        <w:t>，</w:t>
      </w:r>
      <w:r w:rsidR="00035D56" w:rsidRPr="00786AD3">
        <w:rPr>
          <w:rFonts w:hint="eastAsia"/>
          <w:sz w:val="24"/>
          <w:lang w:eastAsia="zh-CN"/>
        </w:rPr>
        <w:t>4</w:t>
      </w:r>
      <w:r w:rsidRPr="00786AD3">
        <w:rPr>
          <w:sz w:val="24"/>
          <w:lang w:eastAsia="zh-CN"/>
        </w:rPr>
        <w:t>0</w:t>
      </w:r>
      <w:r w:rsidRPr="00786AD3">
        <w:rPr>
          <w:rFonts w:hint="eastAsia"/>
          <w:sz w:val="24"/>
          <w:lang w:eastAsia="zh-CN"/>
        </w:rPr>
        <w:t>项活动</w:t>
      </w:r>
      <w:r w:rsidR="00035D56" w:rsidRPr="00786AD3">
        <w:rPr>
          <w:rFonts w:hint="eastAsia"/>
          <w:sz w:val="24"/>
          <w:lang w:eastAsia="zh-CN"/>
        </w:rPr>
        <w:t>已按时提交，</w:t>
      </w:r>
      <w:r w:rsidR="00C964F3">
        <w:rPr>
          <w:rFonts w:hint="eastAsia"/>
          <w:sz w:val="24"/>
          <w:lang w:eastAsia="zh-CN"/>
        </w:rPr>
        <w:t>同时</w:t>
      </w:r>
      <w:r w:rsidR="00C964F3">
        <w:rPr>
          <w:sz w:val="24"/>
          <w:lang w:eastAsia="zh-CN"/>
        </w:rPr>
        <w:t>，各双边和执行机构表示</w:t>
      </w:r>
      <w:r w:rsidR="00C964F3">
        <w:rPr>
          <w:rFonts w:hint="eastAsia"/>
          <w:sz w:val="24"/>
          <w:lang w:eastAsia="zh-CN"/>
        </w:rPr>
        <w:t>氟氯烃</w:t>
      </w:r>
      <w:r w:rsidR="00C964F3">
        <w:rPr>
          <w:sz w:val="24"/>
          <w:lang w:eastAsia="zh-CN"/>
        </w:rPr>
        <w:t>淘汰管理计划付款申请的延迟提交</w:t>
      </w:r>
      <w:r w:rsidR="00C964F3">
        <w:rPr>
          <w:rFonts w:hint="eastAsia"/>
          <w:sz w:val="24"/>
          <w:lang w:eastAsia="zh-CN"/>
        </w:rPr>
        <w:t>没有</w:t>
      </w:r>
      <w:r w:rsidR="00C964F3">
        <w:rPr>
          <w:sz w:val="24"/>
          <w:lang w:eastAsia="zh-CN"/>
        </w:rPr>
        <w:t>影响或不可能影响履约，</w:t>
      </w:r>
      <w:r w:rsidR="008234F5">
        <w:rPr>
          <w:rFonts w:hint="eastAsia"/>
          <w:sz w:val="24"/>
          <w:lang w:eastAsia="zh-CN"/>
        </w:rPr>
        <w:t>也</w:t>
      </w:r>
      <w:r w:rsidR="00C964F3">
        <w:rPr>
          <w:sz w:val="24"/>
          <w:lang w:eastAsia="zh-CN"/>
        </w:rPr>
        <w:t>没有迹象说明任何有关国家</w:t>
      </w:r>
      <w:r w:rsidR="009C2B5F">
        <w:rPr>
          <w:rFonts w:hint="eastAsia"/>
          <w:sz w:val="24"/>
          <w:lang w:eastAsia="zh-CN"/>
        </w:rPr>
        <w:t>在</w:t>
      </w:r>
      <w:r w:rsidR="009C2B5F">
        <w:rPr>
          <w:sz w:val="24"/>
          <w:lang w:eastAsia="zh-CN"/>
        </w:rPr>
        <w:t>不遵守《蒙特利尔议定书</w:t>
      </w:r>
      <w:r w:rsidR="009C2B5F">
        <w:rPr>
          <w:rFonts w:hint="eastAsia"/>
          <w:sz w:val="24"/>
          <w:lang w:eastAsia="zh-CN"/>
        </w:rPr>
        <w:t>》</w:t>
      </w:r>
      <w:r w:rsidR="009C2B5F">
        <w:rPr>
          <w:sz w:val="24"/>
          <w:lang w:eastAsia="zh-CN"/>
        </w:rPr>
        <w:t>的管制措施。执行委员会请秘书处</w:t>
      </w:r>
      <w:r w:rsidR="009C2B5F">
        <w:rPr>
          <w:rFonts w:hint="eastAsia"/>
          <w:sz w:val="24"/>
          <w:lang w:eastAsia="zh-CN"/>
        </w:rPr>
        <w:t>致函</w:t>
      </w:r>
      <w:r w:rsidR="009C2B5F">
        <w:rPr>
          <w:sz w:val="24"/>
          <w:lang w:eastAsia="zh-CN"/>
        </w:rPr>
        <w:t>有关国家政府</w:t>
      </w:r>
      <w:r w:rsidR="009C2B5F">
        <w:rPr>
          <w:rFonts w:hint="eastAsia"/>
          <w:sz w:val="24"/>
          <w:lang w:eastAsia="zh-CN"/>
        </w:rPr>
        <w:t>，</w:t>
      </w:r>
      <w:r w:rsidR="009C2B5F">
        <w:rPr>
          <w:sz w:val="24"/>
          <w:lang w:eastAsia="zh-CN"/>
        </w:rPr>
        <w:t>通告执行委员会关于付款申请提交的拖延的决定（第</w:t>
      </w:r>
      <w:r w:rsidR="009C2B5F" w:rsidRPr="00786AD3">
        <w:rPr>
          <w:sz w:val="24"/>
          <w:lang w:eastAsia="zh-CN"/>
        </w:rPr>
        <w:t>82/44</w:t>
      </w:r>
      <w:r w:rsidR="009C2B5F">
        <w:rPr>
          <w:sz w:val="24"/>
          <w:lang w:eastAsia="zh-CN"/>
        </w:rPr>
        <w:t>号决定）。</w:t>
      </w:r>
    </w:p>
    <w:p w:rsidR="00035D56" w:rsidRPr="00DD677A" w:rsidRDefault="00035D56" w:rsidP="00DD49D8">
      <w:pPr>
        <w:pStyle w:val="Heading1"/>
        <w:numPr>
          <w:ilvl w:val="0"/>
          <w:numId w:val="14"/>
        </w:numPr>
        <w:tabs>
          <w:tab w:val="num" w:pos="720"/>
        </w:tabs>
        <w:spacing w:before="120" w:after="120"/>
        <w:ind w:left="0"/>
        <w:rPr>
          <w:sz w:val="24"/>
          <w:lang w:eastAsia="zh-CN"/>
        </w:rPr>
      </w:pPr>
      <w:r w:rsidRPr="00786AD3">
        <w:rPr>
          <w:sz w:val="24"/>
          <w:lang w:eastAsia="zh-CN"/>
        </w:rPr>
        <w:lastRenderedPageBreak/>
        <w:t>[</w:t>
      </w:r>
      <w:r w:rsidRPr="009C2B5F">
        <w:rPr>
          <w:rFonts w:ascii="KaiTi" w:eastAsia="KaiTi" w:hAnsi="KaiTi"/>
          <w:sz w:val="24"/>
          <w:lang w:eastAsia="zh-CN"/>
        </w:rPr>
        <w:t>待补</w:t>
      </w:r>
      <w:r w:rsidRPr="00786AD3">
        <w:rPr>
          <w:sz w:val="24"/>
          <w:lang w:eastAsia="zh-CN"/>
        </w:rPr>
        <w:t>]</w:t>
      </w:r>
    </w:p>
    <w:p w:rsidR="00035D56" w:rsidRPr="00DD677A" w:rsidRDefault="00035D56" w:rsidP="00DD49D8">
      <w:pPr>
        <w:pStyle w:val="Heading2"/>
        <w:keepNext/>
        <w:numPr>
          <w:ilvl w:val="0"/>
          <w:numId w:val="13"/>
        </w:numPr>
        <w:tabs>
          <w:tab w:val="num" w:pos="720"/>
        </w:tabs>
        <w:spacing w:before="240" w:after="120"/>
        <w:ind w:left="706" w:hanging="706"/>
        <w:rPr>
          <w:rFonts w:eastAsia="SimHei"/>
          <w:sz w:val="24"/>
          <w:lang w:eastAsia="zh-CN"/>
        </w:rPr>
      </w:pPr>
      <w:r w:rsidRPr="00DD677A">
        <w:rPr>
          <w:rFonts w:eastAsia="SimHei"/>
          <w:sz w:val="24"/>
          <w:lang w:eastAsia="zh-CN"/>
        </w:rPr>
        <w:t>情况报告和关于有具体要求的项目的报告</w:t>
      </w:r>
    </w:p>
    <w:p w:rsidR="00DE626E" w:rsidRDefault="00035D56" w:rsidP="00DD49D8">
      <w:pPr>
        <w:pStyle w:val="Heading1"/>
        <w:widowControl w:val="0"/>
        <w:numPr>
          <w:ilvl w:val="0"/>
          <w:numId w:val="14"/>
        </w:numPr>
        <w:tabs>
          <w:tab w:val="clear" w:pos="142"/>
          <w:tab w:val="num" w:pos="0"/>
          <w:tab w:val="num" w:pos="720"/>
        </w:tabs>
        <w:spacing w:before="120" w:after="120"/>
        <w:ind w:left="0"/>
        <w:rPr>
          <w:sz w:val="24"/>
          <w:lang w:eastAsia="zh-CN"/>
        </w:rPr>
      </w:pPr>
      <w:r w:rsidRPr="00DD677A">
        <w:rPr>
          <w:rFonts w:hint="eastAsia"/>
          <w:sz w:val="24"/>
          <w:lang w:eastAsia="zh-CN"/>
        </w:rPr>
        <w:t>在第</w:t>
      </w:r>
      <w:r w:rsidR="007C4E1E">
        <w:rPr>
          <w:rFonts w:hint="eastAsia"/>
          <w:sz w:val="24"/>
          <w:lang w:eastAsia="zh-CN"/>
        </w:rPr>
        <w:t>八十二</w:t>
      </w:r>
      <w:r w:rsidRPr="00DD677A">
        <w:rPr>
          <w:rFonts w:hint="eastAsia"/>
          <w:sz w:val="24"/>
          <w:lang w:eastAsia="zh-CN"/>
        </w:rPr>
        <w:t>次会议上，</w:t>
      </w:r>
      <w:r w:rsidR="00185662">
        <w:rPr>
          <w:rFonts w:hint="eastAsia"/>
          <w:sz w:val="24"/>
          <w:lang w:eastAsia="zh-CN"/>
        </w:rPr>
        <w:t>执行委员会</w:t>
      </w:r>
      <w:r w:rsidRPr="00DD677A">
        <w:rPr>
          <w:rFonts w:hint="eastAsia"/>
          <w:sz w:val="24"/>
          <w:lang w:eastAsia="zh-CN"/>
        </w:rPr>
        <w:t>审议了关于情况报告和有具体报告要求的项目的报告的文件。</w:t>
      </w:r>
      <w:r w:rsidR="007C4E1E" w:rsidRPr="007C4E1E">
        <w:rPr>
          <w:sz w:val="24"/>
          <w:vertAlign w:val="superscript"/>
          <w:lang w:eastAsia="zh-CN"/>
        </w:rPr>
        <w:footnoteReference w:id="49"/>
      </w:r>
      <w:r w:rsidR="007C4E1E" w:rsidRPr="007C4E1E">
        <w:rPr>
          <w:rFonts w:hint="eastAsia"/>
          <w:sz w:val="24"/>
          <w:vertAlign w:val="superscript"/>
          <w:lang w:eastAsia="zh-CN"/>
        </w:rPr>
        <w:t xml:space="preserve"> </w:t>
      </w:r>
      <w:r w:rsidR="00DE626E">
        <w:rPr>
          <w:rFonts w:hint="eastAsia"/>
          <w:sz w:val="24"/>
          <w:lang w:eastAsia="zh-CN"/>
        </w:rPr>
        <w:t>这些</w:t>
      </w:r>
      <w:r w:rsidR="00DE626E">
        <w:rPr>
          <w:sz w:val="24"/>
          <w:lang w:eastAsia="zh-CN"/>
        </w:rPr>
        <w:t>项目涉及：</w:t>
      </w:r>
      <w:r w:rsidR="00DE626E" w:rsidRPr="00DE626E">
        <w:rPr>
          <w:rFonts w:hint="eastAsia"/>
          <w:sz w:val="24"/>
          <w:lang w:eastAsia="zh-CN"/>
        </w:rPr>
        <w:t>巴哈马、孟加拉国、巴西、洪都拉斯、印度、印度尼西亚、约旦、马来西亚、马尔代夫、墨西哥、卡塔尔、泰国、委内瑞拉玻利瓦尔共和国和越南</w:t>
      </w:r>
      <w:r w:rsidR="00DE626E">
        <w:rPr>
          <w:rFonts w:hint="eastAsia"/>
          <w:sz w:val="24"/>
          <w:lang w:eastAsia="zh-CN"/>
        </w:rPr>
        <w:t>的氟氯烃</w:t>
      </w:r>
      <w:r w:rsidR="00DE626E">
        <w:rPr>
          <w:sz w:val="24"/>
          <w:lang w:eastAsia="zh-CN"/>
        </w:rPr>
        <w:t>淘汰管理计划；</w:t>
      </w:r>
      <w:r w:rsidR="00DE626E">
        <w:rPr>
          <w:rFonts w:hint="eastAsia"/>
          <w:sz w:val="24"/>
          <w:lang w:eastAsia="zh-CN"/>
        </w:rPr>
        <w:t>已核准</w:t>
      </w:r>
      <w:r w:rsidR="00DE626E">
        <w:rPr>
          <w:sz w:val="24"/>
          <w:lang w:eastAsia="zh-CN"/>
        </w:rPr>
        <w:t>项目</w:t>
      </w:r>
      <w:r w:rsidR="00DE626E">
        <w:rPr>
          <w:rFonts w:hint="eastAsia"/>
          <w:sz w:val="24"/>
          <w:lang w:eastAsia="zh-CN"/>
        </w:rPr>
        <w:t>临时</w:t>
      </w:r>
      <w:r w:rsidR="00DE626E">
        <w:rPr>
          <w:sz w:val="24"/>
          <w:lang w:eastAsia="zh-CN"/>
        </w:rPr>
        <w:t>使用</w:t>
      </w:r>
      <w:r w:rsidR="00DE626E">
        <w:rPr>
          <w:rFonts w:hint="eastAsia"/>
          <w:sz w:val="24"/>
          <w:lang w:eastAsia="zh-CN"/>
        </w:rPr>
        <w:t>高全球升温潜能值技术</w:t>
      </w:r>
      <w:r w:rsidR="00DE626E">
        <w:rPr>
          <w:sz w:val="24"/>
          <w:lang w:eastAsia="zh-CN"/>
        </w:rPr>
        <w:t>（黎巴嫩、墨西哥和特立尼达和多巴哥）；</w:t>
      </w:r>
      <w:r w:rsidR="000B0BF5">
        <w:rPr>
          <w:rFonts w:hint="eastAsia"/>
          <w:sz w:val="24"/>
          <w:lang w:eastAsia="zh-CN"/>
        </w:rPr>
        <w:t>氟氯烃</w:t>
      </w:r>
      <w:r w:rsidR="000B0BF5">
        <w:rPr>
          <w:sz w:val="24"/>
          <w:lang w:eastAsia="zh-CN"/>
        </w:rPr>
        <w:t>的低</w:t>
      </w:r>
      <w:r w:rsidR="000B0BF5">
        <w:rPr>
          <w:rFonts w:hint="eastAsia"/>
          <w:sz w:val="24"/>
          <w:lang w:eastAsia="zh-CN"/>
        </w:rPr>
        <w:t>全球升温潜能值</w:t>
      </w:r>
      <w:r w:rsidR="000B0BF5">
        <w:rPr>
          <w:sz w:val="24"/>
          <w:lang w:eastAsia="zh-CN"/>
        </w:rPr>
        <w:t>替代品示范项目以及区域</w:t>
      </w:r>
      <w:r w:rsidR="000B0BF5">
        <w:rPr>
          <w:rFonts w:hint="eastAsia"/>
          <w:sz w:val="24"/>
          <w:lang w:eastAsia="zh-CN"/>
        </w:rPr>
        <w:t>制冷</w:t>
      </w:r>
      <w:r w:rsidR="000B0BF5">
        <w:rPr>
          <w:sz w:val="24"/>
          <w:lang w:eastAsia="zh-CN"/>
        </w:rPr>
        <w:t>可行性研究；</w:t>
      </w:r>
      <w:r w:rsidR="000B0BF5">
        <w:rPr>
          <w:rFonts w:hint="eastAsia"/>
          <w:sz w:val="24"/>
          <w:lang w:eastAsia="zh-CN"/>
        </w:rPr>
        <w:t>印度淘汰四氯化碳的</w:t>
      </w:r>
      <w:r w:rsidR="000B0BF5">
        <w:rPr>
          <w:sz w:val="24"/>
          <w:lang w:eastAsia="zh-CN"/>
        </w:rPr>
        <w:t>消费和生产；阿根廷和中国甲基溴淘汰项目；</w:t>
      </w:r>
      <w:r w:rsidR="000B0BF5">
        <w:rPr>
          <w:rFonts w:hint="eastAsia"/>
          <w:sz w:val="24"/>
          <w:lang w:eastAsia="zh-CN"/>
        </w:rPr>
        <w:t>中国</w:t>
      </w:r>
      <w:r w:rsidR="000B0BF5">
        <w:rPr>
          <w:rFonts w:hint="eastAsia"/>
          <w:sz w:val="24"/>
          <w:lang w:eastAsia="zh-CN"/>
        </w:rPr>
        <w:t>6</w:t>
      </w:r>
      <w:r w:rsidR="000B0BF5">
        <w:rPr>
          <w:rFonts w:hint="eastAsia"/>
          <w:sz w:val="24"/>
          <w:lang w:eastAsia="zh-CN"/>
        </w:rPr>
        <w:t>个</w:t>
      </w:r>
      <w:r w:rsidR="000B0BF5">
        <w:rPr>
          <w:sz w:val="24"/>
          <w:lang w:eastAsia="zh-CN"/>
        </w:rPr>
        <w:t>行业的财务审计报告</w:t>
      </w:r>
      <w:r w:rsidR="000B0BF5">
        <w:rPr>
          <w:rFonts w:hint="eastAsia"/>
          <w:sz w:val="24"/>
          <w:lang w:eastAsia="zh-CN"/>
        </w:rPr>
        <w:t>；</w:t>
      </w:r>
      <w:r w:rsidR="000B0BF5">
        <w:rPr>
          <w:sz w:val="24"/>
          <w:lang w:eastAsia="zh-CN"/>
        </w:rPr>
        <w:t>巴西</w:t>
      </w:r>
      <w:r w:rsidR="000B0BF5">
        <w:rPr>
          <w:rFonts w:hint="eastAsia"/>
          <w:sz w:val="24"/>
          <w:lang w:eastAsia="zh-CN"/>
        </w:rPr>
        <w:t>的</w:t>
      </w:r>
      <w:r w:rsidR="000B0BF5">
        <w:rPr>
          <w:sz w:val="24"/>
          <w:lang w:eastAsia="zh-CN"/>
        </w:rPr>
        <w:t>一个消耗臭氧层物质废物处置项目；</w:t>
      </w:r>
      <w:r w:rsidR="000B0BF5">
        <w:rPr>
          <w:rFonts w:hint="eastAsia"/>
          <w:sz w:val="24"/>
          <w:lang w:eastAsia="zh-CN"/>
        </w:rPr>
        <w:t>以及持续进行</w:t>
      </w:r>
      <w:r w:rsidR="000B0BF5">
        <w:rPr>
          <w:sz w:val="24"/>
          <w:lang w:eastAsia="zh-CN"/>
        </w:rPr>
        <w:t>中的冷风机项目（巴西、非洲地区和全球）。</w:t>
      </w:r>
    </w:p>
    <w:p w:rsidR="007C4E1E" w:rsidRPr="007C4E1E" w:rsidRDefault="000B0BF5" w:rsidP="00DD49D8">
      <w:pPr>
        <w:pStyle w:val="Heading1"/>
        <w:widowControl w:val="0"/>
        <w:numPr>
          <w:ilvl w:val="0"/>
          <w:numId w:val="14"/>
        </w:numPr>
        <w:tabs>
          <w:tab w:val="clear" w:pos="142"/>
          <w:tab w:val="num" w:pos="0"/>
          <w:tab w:val="num" w:pos="720"/>
        </w:tabs>
        <w:spacing w:before="120" w:after="120"/>
        <w:ind w:left="0"/>
        <w:rPr>
          <w:sz w:val="24"/>
          <w:lang w:val="en-CA" w:eastAsia="zh-CN"/>
        </w:rPr>
      </w:pPr>
      <w:r>
        <w:rPr>
          <w:rFonts w:hint="eastAsia"/>
          <w:sz w:val="24"/>
          <w:lang w:val="en-CA" w:eastAsia="zh-CN"/>
        </w:rPr>
        <w:t>执行委员会</w:t>
      </w:r>
      <w:r>
        <w:rPr>
          <w:sz w:val="24"/>
          <w:lang w:val="en-CA" w:eastAsia="zh-CN"/>
        </w:rPr>
        <w:t>注意到各份报告，并请</w:t>
      </w:r>
      <w:r w:rsidR="002D1A0D">
        <w:rPr>
          <w:rFonts w:hint="eastAsia"/>
          <w:sz w:val="24"/>
          <w:lang w:val="en-CA" w:eastAsia="zh-CN"/>
        </w:rPr>
        <w:t>各国</w:t>
      </w:r>
      <w:r w:rsidR="002D1A0D">
        <w:rPr>
          <w:sz w:val="24"/>
          <w:lang w:val="en-CA" w:eastAsia="zh-CN"/>
        </w:rPr>
        <w:t>、各双边和执行机构及秘书处采取一系列行动（第</w:t>
      </w:r>
      <w:r w:rsidR="007C4E1E" w:rsidRPr="007C4E1E">
        <w:rPr>
          <w:sz w:val="24"/>
          <w:lang w:val="en-CA" w:eastAsia="zh-CN"/>
        </w:rPr>
        <w:t>82/17</w:t>
      </w:r>
      <w:r w:rsidR="002D1A0D">
        <w:rPr>
          <w:rFonts w:hint="eastAsia"/>
          <w:sz w:val="24"/>
          <w:lang w:val="en-CA" w:eastAsia="zh-CN"/>
        </w:rPr>
        <w:t>至</w:t>
      </w:r>
      <w:r w:rsidR="007C4E1E" w:rsidRPr="007C4E1E">
        <w:rPr>
          <w:sz w:val="24"/>
          <w:lang w:val="en-CA" w:eastAsia="zh-CN"/>
        </w:rPr>
        <w:t>82/40</w:t>
      </w:r>
      <w:r w:rsidR="002D1A0D">
        <w:rPr>
          <w:rFonts w:hint="eastAsia"/>
          <w:sz w:val="24"/>
          <w:lang w:val="en-CA" w:eastAsia="zh-CN"/>
        </w:rPr>
        <w:t>号决定</w:t>
      </w:r>
      <w:r w:rsidR="002D1A0D">
        <w:rPr>
          <w:sz w:val="24"/>
          <w:lang w:val="en-CA" w:eastAsia="zh-CN"/>
        </w:rPr>
        <w:t>）。</w:t>
      </w:r>
    </w:p>
    <w:p w:rsidR="00350308" w:rsidRPr="00FC0518" w:rsidRDefault="002D1A0D" w:rsidP="00C44427">
      <w:pPr>
        <w:pStyle w:val="Heading1"/>
        <w:widowControl w:val="0"/>
        <w:numPr>
          <w:ilvl w:val="0"/>
          <w:numId w:val="14"/>
        </w:numPr>
        <w:tabs>
          <w:tab w:val="clear" w:pos="142"/>
          <w:tab w:val="num" w:pos="0"/>
          <w:tab w:val="num" w:pos="720"/>
        </w:tabs>
        <w:spacing w:before="120" w:after="120"/>
        <w:ind w:left="0"/>
        <w:rPr>
          <w:sz w:val="24"/>
          <w:lang w:val="en-CA" w:eastAsia="zh-CN"/>
        </w:rPr>
      </w:pPr>
      <w:r w:rsidRPr="00FC0518">
        <w:rPr>
          <w:rFonts w:hint="eastAsia"/>
          <w:sz w:val="24"/>
          <w:lang w:val="en-CA" w:eastAsia="zh-CN"/>
        </w:rPr>
        <w:t>例如</w:t>
      </w:r>
      <w:r w:rsidRPr="00FC0518">
        <w:rPr>
          <w:sz w:val="24"/>
          <w:lang w:val="en-CA" w:eastAsia="zh-CN"/>
        </w:rPr>
        <w:t>，关于氟氯烃淘汰管理计划，执行委员会核准了孟加拉国和约旦氟氯烃淘汰管理计划第一阶段的</w:t>
      </w:r>
      <w:r w:rsidR="008329C6" w:rsidRPr="00FC0518">
        <w:rPr>
          <w:rFonts w:hint="eastAsia"/>
          <w:sz w:val="24"/>
          <w:lang w:val="en-CA" w:eastAsia="zh-CN"/>
        </w:rPr>
        <w:t>延长</w:t>
      </w:r>
      <w:r w:rsidRPr="00FC0518">
        <w:rPr>
          <w:sz w:val="24"/>
          <w:lang w:val="en-CA" w:eastAsia="zh-CN"/>
        </w:rPr>
        <w:t>申请，但</w:t>
      </w:r>
      <w:r w:rsidR="008329C6" w:rsidRPr="00FC0518">
        <w:rPr>
          <w:rFonts w:hint="eastAsia"/>
          <w:sz w:val="24"/>
          <w:lang w:val="en-CA" w:eastAsia="zh-CN"/>
        </w:rPr>
        <w:t>均</w:t>
      </w:r>
      <w:r w:rsidRPr="00FC0518">
        <w:rPr>
          <w:sz w:val="24"/>
          <w:lang w:val="en-CA" w:eastAsia="zh-CN"/>
        </w:rPr>
        <w:t>附有某些条件。执行委员会</w:t>
      </w:r>
      <w:r w:rsidRPr="00FC0518">
        <w:rPr>
          <w:rFonts w:hint="eastAsia"/>
          <w:sz w:val="24"/>
          <w:lang w:val="en-CA" w:eastAsia="zh-CN"/>
        </w:rPr>
        <w:t>还</w:t>
      </w:r>
      <w:r w:rsidRPr="00FC0518">
        <w:rPr>
          <w:sz w:val="24"/>
          <w:lang w:val="en-CA" w:eastAsia="zh-CN"/>
        </w:rPr>
        <w:t>同意延长</w:t>
      </w:r>
      <w:r w:rsidR="007E4EFD" w:rsidRPr="00FC0518">
        <w:rPr>
          <w:rFonts w:hint="eastAsia"/>
          <w:sz w:val="24"/>
          <w:lang w:val="en-CA" w:eastAsia="zh-CN"/>
        </w:rPr>
        <w:t>印度尼西亚</w:t>
      </w:r>
      <w:r w:rsidR="00350308" w:rsidRPr="00FC0518">
        <w:rPr>
          <w:rFonts w:hint="eastAsia"/>
          <w:sz w:val="24"/>
          <w:lang w:val="en-CA" w:eastAsia="zh-CN"/>
        </w:rPr>
        <w:t>的</w:t>
      </w:r>
      <w:r w:rsidR="00350308" w:rsidRPr="00FC0518">
        <w:rPr>
          <w:sz w:val="24"/>
          <w:lang w:val="en-CA" w:eastAsia="zh-CN"/>
        </w:rPr>
        <w:t>氟氯烃淘汰管理计划第一阶段的完成日期，但附有某些条件，以及卡塔尔的氟氯烃淘汰管理计划第一阶段的完成日期，同时并核准</w:t>
      </w:r>
      <w:r w:rsidR="00350308" w:rsidRPr="00FC0518">
        <w:rPr>
          <w:rFonts w:hint="eastAsia"/>
          <w:sz w:val="24"/>
          <w:lang w:val="en-CA" w:eastAsia="zh-CN"/>
        </w:rPr>
        <w:t>了</w:t>
      </w:r>
      <w:r w:rsidR="00350308" w:rsidRPr="00FC0518">
        <w:rPr>
          <w:sz w:val="24"/>
          <w:lang w:val="en-CA" w:eastAsia="zh-CN"/>
        </w:rPr>
        <w:t>该国</w:t>
      </w:r>
      <w:r w:rsidR="00350308" w:rsidRPr="00FC0518">
        <w:rPr>
          <w:rFonts w:hint="eastAsia"/>
          <w:sz w:val="24"/>
          <w:lang w:val="en-CA" w:eastAsia="zh-CN"/>
        </w:rPr>
        <w:t>氟氯烃</w:t>
      </w:r>
      <w:r w:rsidR="00350308" w:rsidRPr="00FC0518">
        <w:rPr>
          <w:sz w:val="24"/>
          <w:lang w:val="en-CA" w:eastAsia="zh-CN"/>
        </w:rPr>
        <w:t>淘汰管理计划第一阶段的</w:t>
      </w:r>
      <w:r w:rsidRPr="00FC0518">
        <w:rPr>
          <w:sz w:val="24"/>
          <w:lang w:val="en-CA" w:eastAsia="zh-CN"/>
        </w:rPr>
        <w:t>2018–2019</w:t>
      </w:r>
      <w:r w:rsidR="00350308" w:rsidRPr="00FC0518">
        <w:rPr>
          <w:rFonts w:hint="eastAsia"/>
          <w:sz w:val="24"/>
          <w:lang w:val="en-CA" w:eastAsia="zh-CN"/>
        </w:rPr>
        <w:t>年付款</w:t>
      </w:r>
      <w:r w:rsidR="00350308" w:rsidRPr="00FC0518">
        <w:rPr>
          <w:sz w:val="24"/>
          <w:lang w:val="en-CA" w:eastAsia="zh-CN"/>
        </w:rPr>
        <w:t>执行计划。</w:t>
      </w:r>
      <w:r w:rsidR="00C46D4D" w:rsidRPr="00FC0518">
        <w:rPr>
          <w:sz w:val="24"/>
          <w:lang w:val="en-CA" w:eastAsia="zh-CN"/>
        </w:rPr>
        <w:t>执行委员会</w:t>
      </w:r>
      <w:r w:rsidR="00C46D4D" w:rsidRPr="00FC0518">
        <w:rPr>
          <w:rFonts w:hint="eastAsia"/>
          <w:sz w:val="24"/>
          <w:lang w:val="en-CA" w:eastAsia="zh-CN"/>
        </w:rPr>
        <w:t>核准</w:t>
      </w:r>
      <w:r w:rsidR="00C46D4D" w:rsidRPr="00FC0518">
        <w:rPr>
          <w:sz w:val="24"/>
          <w:lang w:val="en-CA" w:eastAsia="zh-CN"/>
        </w:rPr>
        <w:t>了</w:t>
      </w:r>
      <w:r w:rsidR="00C46D4D" w:rsidRPr="00FC0518">
        <w:rPr>
          <w:rFonts w:hint="eastAsia"/>
          <w:sz w:val="24"/>
          <w:lang w:val="en-CA" w:eastAsia="zh-CN"/>
        </w:rPr>
        <w:t>从</w:t>
      </w:r>
      <w:r w:rsidR="00C46D4D" w:rsidRPr="00FC0518">
        <w:rPr>
          <w:sz w:val="24"/>
          <w:lang w:val="en-CA" w:eastAsia="zh-CN"/>
        </w:rPr>
        <w:t>委内瑞拉玻利瓦尔共和国氟氯烃淘汰管理计划第二阶段</w:t>
      </w:r>
      <w:r w:rsidR="00C46D4D" w:rsidRPr="00FC0518">
        <w:rPr>
          <w:rFonts w:hint="eastAsia"/>
          <w:sz w:val="24"/>
          <w:lang w:val="en-CA" w:eastAsia="zh-CN"/>
        </w:rPr>
        <w:t>中</w:t>
      </w:r>
      <w:r w:rsidR="00C46D4D" w:rsidRPr="00FC0518">
        <w:rPr>
          <w:sz w:val="24"/>
          <w:lang w:val="en-CA" w:eastAsia="zh-CN"/>
        </w:rPr>
        <w:t>撤除</w:t>
      </w:r>
      <w:r w:rsidR="00C46D4D" w:rsidRPr="00FC0518">
        <w:rPr>
          <w:rFonts w:hint="eastAsia"/>
          <w:sz w:val="24"/>
          <w:lang w:val="en-CA" w:eastAsia="zh-CN"/>
        </w:rPr>
        <w:t>聚氨酯</w:t>
      </w:r>
      <w:r w:rsidR="00C46D4D" w:rsidRPr="00FC0518">
        <w:rPr>
          <w:sz w:val="24"/>
          <w:lang w:val="en-CA" w:eastAsia="zh-CN"/>
        </w:rPr>
        <w:t>泡沫塑料行业计划，</w:t>
      </w:r>
      <w:r w:rsidR="00C46D4D" w:rsidRPr="00FC0518">
        <w:rPr>
          <w:rFonts w:hint="eastAsia"/>
          <w:sz w:val="24"/>
          <w:lang w:val="en-CA" w:eastAsia="zh-CN"/>
        </w:rPr>
        <w:t>并</w:t>
      </w:r>
      <w:r w:rsidR="00C46D4D" w:rsidRPr="00FC0518">
        <w:rPr>
          <w:sz w:val="24"/>
          <w:lang w:val="en-CA" w:eastAsia="zh-CN"/>
        </w:rPr>
        <w:t>核准</w:t>
      </w:r>
      <w:r w:rsidR="00C46D4D" w:rsidRPr="00FC0518">
        <w:rPr>
          <w:rFonts w:hint="eastAsia"/>
          <w:sz w:val="24"/>
          <w:lang w:val="en-CA" w:eastAsia="zh-CN"/>
        </w:rPr>
        <w:t>越南</w:t>
      </w:r>
      <w:r w:rsidR="00C46D4D" w:rsidRPr="00FC0518">
        <w:rPr>
          <w:sz w:val="24"/>
          <w:lang w:val="en-CA" w:eastAsia="zh-CN"/>
        </w:rPr>
        <w:t>一</w:t>
      </w:r>
      <w:r w:rsidR="00C46D4D" w:rsidRPr="00FC0518">
        <w:rPr>
          <w:rFonts w:hint="eastAsia"/>
          <w:sz w:val="24"/>
          <w:lang w:val="en-CA" w:eastAsia="zh-CN"/>
        </w:rPr>
        <w:t>家</w:t>
      </w:r>
      <w:r w:rsidR="00C46D4D" w:rsidRPr="00FC0518">
        <w:rPr>
          <w:sz w:val="24"/>
          <w:lang w:val="en-CA" w:eastAsia="zh-CN"/>
        </w:rPr>
        <w:t>企业改变</w:t>
      </w:r>
      <w:r w:rsidR="00C46D4D" w:rsidRPr="00FC0518">
        <w:rPr>
          <w:rFonts w:hint="eastAsia"/>
          <w:sz w:val="24"/>
          <w:lang w:val="en-CA" w:eastAsia="zh-CN"/>
        </w:rPr>
        <w:t>所使用</w:t>
      </w:r>
      <w:r w:rsidR="00C46D4D" w:rsidRPr="00FC0518">
        <w:rPr>
          <w:sz w:val="24"/>
          <w:lang w:val="en-CA" w:eastAsia="zh-CN"/>
        </w:rPr>
        <w:t>的技术</w:t>
      </w:r>
      <w:r w:rsidR="00C46D4D" w:rsidRPr="00FC0518">
        <w:rPr>
          <w:rFonts w:hint="eastAsia"/>
          <w:sz w:val="24"/>
          <w:lang w:val="en-CA" w:eastAsia="zh-CN"/>
        </w:rPr>
        <w:t>，</w:t>
      </w:r>
      <w:r w:rsidR="00C46D4D" w:rsidRPr="00FC0518">
        <w:rPr>
          <w:sz w:val="24"/>
          <w:lang w:val="en-CA" w:eastAsia="zh-CN"/>
        </w:rPr>
        <w:t>同时指出该企业将没有资格接受多边基金的进一步</w:t>
      </w:r>
      <w:r w:rsidR="00FC0518" w:rsidRPr="00FC0518">
        <w:rPr>
          <w:rFonts w:hint="eastAsia"/>
          <w:sz w:val="24"/>
          <w:lang w:val="en-CA" w:eastAsia="zh-CN"/>
        </w:rPr>
        <w:t>资金</w:t>
      </w:r>
      <w:r w:rsidR="00C46D4D" w:rsidRPr="00FC0518">
        <w:rPr>
          <w:sz w:val="24"/>
          <w:lang w:val="en-CA" w:eastAsia="zh-CN"/>
        </w:rPr>
        <w:t>。</w:t>
      </w:r>
    </w:p>
    <w:p w:rsidR="002D1A0D" w:rsidRPr="00301A95" w:rsidRDefault="00C46D4D" w:rsidP="00DD49D8">
      <w:pPr>
        <w:pStyle w:val="Heading1"/>
        <w:widowControl w:val="0"/>
        <w:numPr>
          <w:ilvl w:val="0"/>
          <w:numId w:val="14"/>
        </w:numPr>
        <w:tabs>
          <w:tab w:val="clear" w:pos="142"/>
          <w:tab w:val="num" w:pos="0"/>
          <w:tab w:val="num" w:pos="720"/>
        </w:tabs>
        <w:spacing w:before="120" w:after="120"/>
        <w:ind w:left="0"/>
        <w:rPr>
          <w:sz w:val="24"/>
          <w:lang w:val="en-CA" w:eastAsia="zh-CN"/>
        </w:rPr>
      </w:pPr>
      <w:r w:rsidRPr="00301A95">
        <w:rPr>
          <w:rFonts w:hint="eastAsia"/>
          <w:sz w:val="24"/>
          <w:lang w:val="en-CA" w:eastAsia="zh-CN"/>
        </w:rPr>
        <w:t>执行委员会</w:t>
      </w:r>
      <w:r w:rsidRPr="00301A95">
        <w:rPr>
          <w:sz w:val="24"/>
          <w:lang w:val="en-CA" w:eastAsia="zh-CN"/>
        </w:rPr>
        <w:t>请印度尼西亚政府和</w:t>
      </w:r>
      <w:r w:rsidR="006B30B8">
        <w:rPr>
          <w:sz w:val="24"/>
          <w:lang w:val="en-CA" w:eastAsia="zh-CN"/>
        </w:rPr>
        <w:t>开发署</w:t>
      </w:r>
      <w:r w:rsidRPr="00301A95">
        <w:rPr>
          <w:sz w:val="24"/>
          <w:lang w:val="en-CA" w:eastAsia="zh-CN"/>
        </w:rPr>
        <w:t>继续探讨</w:t>
      </w:r>
      <w:r w:rsidRPr="00301A95">
        <w:rPr>
          <w:rFonts w:hint="eastAsia"/>
          <w:sz w:val="24"/>
          <w:lang w:val="en-CA" w:eastAsia="zh-CN"/>
        </w:rPr>
        <w:t>有利于</w:t>
      </w:r>
      <w:r w:rsidRPr="00301A95">
        <w:rPr>
          <w:sz w:val="24"/>
          <w:lang w:val="en-CA" w:eastAsia="zh-CN"/>
        </w:rPr>
        <w:t>该国制冷和空调制造业采用低</w:t>
      </w:r>
      <w:r w:rsidRPr="00301A95">
        <w:rPr>
          <w:rFonts w:hint="eastAsia"/>
          <w:sz w:val="24"/>
          <w:lang w:val="en-CA" w:eastAsia="zh-CN"/>
        </w:rPr>
        <w:t>全球升温潜能值的</w:t>
      </w:r>
      <w:r w:rsidRPr="00301A95">
        <w:rPr>
          <w:sz w:val="24"/>
          <w:lang w:val="en-CA" w:eastAsia="zh-CN"/>
        </w:rPr>
        <w:t>替代品</w:t>
      </w:r>
      <w:r w:rsidRPr="00301A95">
        <w:rPr>
          <w:rFonts w:hint="eastAsia"/>
          <w:sz w:val="24"/>
          <w:lang w:val="en-CA" w:eastAsia="zh-CN"/>
        </w:rPr>
        <w:t>的</w:t>
      </w:r>
      <w:r w:rsidRPr="00301A95">
        <w:rPr>
          <w:sz w:val="24"/>
          <w:lang w:val="en-CA" w:eastAsia="zh-CN"/>
        </w:rPr>
        <w:t>机制和</w:t>
      </w:r>
      <w:r w:rsidR="00603189" w:rsidRPr="00301A95">
        <w:rPr>
          <w:rFonts w:hint="eastAsia"/>
          <w:sz w:val="24"/>
          <w:lang w:val="en-CA" w:eastAsia="zh-CN"/>
        </w:rPr>
        <w:t>执行</w:t>
      </w:r>
      <w:r w:rsidR="00603189" w:rsidRPr="00301A95">
        <w:rPr>
          <w:sz w:val="24"/>
          <w:lang w:val="en-CA" w:eastAsia="zh-CN"/>
        </w:rPr>
        <w:t>行动</w:t>
      </w:r>
      <w:r w:rsidR="00603189" w:rsidRPr="00301A95">
        <w:rPr>
          <w:rFonts w:hint="eastAsia"/>
          <w:sz w:val="24"/>
          <w:lang w:val="en-CA" w:eastAsia="zh-CN"/>
        </w:rPr>
        <w:t>，</w:t>
      </w:r>
      <w:r w:rsidR="00301A95" w:rsidRPr="00301A95">
        <w:rPr>
          <w:sz w:val="24"/>
          <w:lang w:val="en-CA" w:eastAsia="zh-CN"/>
        </w:rPr>
        <w:t>并作为例外，核准</w:t>
      </w:r>
      <w:r w:rsidR="00301A95" w:rsidRPr="00301A95">
        <w:rPr>
          <w:rFonts w:hint="eastAsia"/>
          <w:sz w:val="24"/>
          <w:lang w:val="en-CA" w:eastAsia="zh-CN"/>
        </w:rPr>
        <w:t>将</w:t>
      </w:r>
      <w:r w:rsidR="00301A95" w:rsidRPr="00301A95">
        <w:rPr>
          <w:sz w:val="24"/>
          <w:lang w:val="en-CA" w:eastAsia="zh-CN"/>
        </w:rPr>
        <w:t>一个企业转型的节约重新配置用于</w:t>
      </w:r>
      <w:r w:rsidR="00301A95" w:rsidRPr="00301A95">
        <w:rPr>
          <w:rFonts w:hint="eastAsia"/>
          <w:sz w:val="24"/>
          <w:lang w:val="en-CA" w:eastAsia="zh-CN"/>
        </w:rPr>
        <w:t>便利在该国</w:t>
      </w:r>
      <w:r w:rsidR="00301A95" w:rsidRPr="00301A95">
        <w:rPr>
          <w:sz w:val="24"/>
          <w:lang w:val="en-CA" w:eastAsia="zh-CN"/>
        </w:rPr>
        <w:t>氟氯烃淘汰管理计划</w:t>
      </w:r>
      <w:r w:rsidR="00301A95" w:rsidRPr="00301A95">
        <w:rPr>
          <w:rFonts w:hint="eastAsia"/>
          <w:sz w:val="24"/>
          <w:lang w:val="en-CA" w:eastAsia="zh-CN"/>
        </w:rPr>
        <w:t>第一阶段协助下</w:t>
      </w:r>
      <w:r w:rsidR="00301A95" w:rsidRPr="00301A95">
        <w:rPr>
          <w:sz w:val="24"/>
          <w:lang w:val="en-CA" w:eastAsia="zh-CN"/>
        </w:rPr>
        <w:t>进行的</w:t>
      </w:r>
      <w:r w:rsidR="00301A95" w:rsidRPr="00301A95">
        <w:rPr>
          <w:rFonts w:hint="eastAsia"/>
          <w:sz w:val="24"/>
          <w:lang w:val="en-CA" w:eastAsia="zh-CN"/>
        </w:rPr>
        <w:t>企业</w:t>
      </w:r>
      <w:r w:rsidR="00301A95" w:rsidRPr="00301A95">
        <w:rPr>
          <w:sz w:val="24"/>
          <w:lang w:val="en-CA" w:eastAsia="zh-CN"/>
        </w:rPr>
        <w:t>制造</w:t>
      </w:r>
      <w:r w:rsidR="002D1A0D" w:rsidRPr="00301A95">
        <w:rPr>
          <w:sz w:val="24"/>
          <w:lang w:val="en-CA" w:eastAsia="zh-CN"/>
        </w:rPr>
        <w:t>HFC-32</w:t>
      </w:r>
      <w:r w:rsidR="00301A95" w:rsidRPr="00301A95">
        <w:rPr>
          <w:rFonts w:hint="eastAsia"/>
          <w:sz w:val="24"/>
          <w:lang w:val="en-CA" w:eastAsia="zh-CN"/>
        </w:rPr>
        <w:t>设备的</w:t>
      </w:r>
      <w:r w:rsidR="00301A95" w:rsidRPr="00301A95">
        <w:rPr>
          <w:sz w:val="24"/>
          <w:lang w:val="en-CA" w:eastAsia="zh-CN"/>
        </w:rPr>
        <w:t>技术援助。</w:t>
      </w:r>
      <w:r w:rsidR="00301A95" w:rsidRPr="00301A95">
        <w:rPr>
          <w:rFonts w:hint="eastAsia"/>
          <w:sz w:val="24"/>
          <w:lang w:val="en-CA" w:eastAsia="zh-CN"/>
        </w:rPr>
        <w:t>此外，执行委员会</w:t>
      </w:r>
      <w:r w:rsidR="00301A95" w:rsidRPr="00301A95">
        <w:rPr>
          <w:sz w:val="24"/>
          <w:lang w:val="en-CA" w:eastAsia="zh-CN"/>
        </w:rPr>
        <w:t>请墨西哥政府、</w:t>
      </w:r>
      <w:r w:rsidR="006B30B8">
        <w:rPr>
          <w:sz w:val="24"/>
          <w:lang w:val="en-CA" w:eastAsia="zh-CN"/>
        </w:rPr>
        <w:t>开发署</w:t>
      </w:r>
      <w:r w:rsidR="00301A95" w:rsidRPr="00301A95">
        <w:rPr>
          <w:sz w:val="24"/>
          <w:lang w:val="en-CA" w:eastAsia="zh-CN"/>
        </w:rPr>
        <w:t>和工发组织</w:t>
      </w:r>
      <w:r w:rsidR="00A13490">
        <w:rPr>
          <w:rFonts w:hint="eastAsia"/>
          <w:sz w:val="24"/>
          <w:lang w:val="en-CA" w:eastAsia="zh-CN"/>
        </w:rPr>
        <w:t>将</w:t>
      </w:r>
      <w:r w:rsidR="00A13490">
        <w:rPr>
          <w:sz w:val="24"/>
          <w:lang w:val="en-CA" w:eastAsia="zh-CN"/>
        </w:rPr>
        <w:t>某些具体信息纳入</w:t>
      </w:r>
      <w:r w:rsidR="00A13490">
        <w:rPr>
          <w:rFonts w:hint="eastAsia"/>
          <w:sz w:val="24"/>
          <w:lang w:val="en-CA" w:eastAsia="zh-CN"/>
        </w:rPr>
        <w:t>嗣后</w:t>
      </w:r>
      <w:r w:rsidR="00A13490">
        <w:rPr>
          <w:sz w:val="24"/>
          <w:lang w:val="en-CA" w:eastAsia="zh-CN"/>
        </w:rPr>
        <w:t>该国氟氯烃淘汰管理计划</w:t>
      </w:r>
      <w:r w:rsidR="00A13490">
        <w:rPr>
          <w:rFonts w:hint="eastAsia"/>
          <w:sz w:val="24"/>
          <w:lang w:val="en-CA" w:eastAsia="zh-CN"/>
        </w:rPr>
        <w:t>第一阶段</w:t>
      </w:r>
      <w:r w:rsidR="00A13490">
        <w:rPr>
          <w:sz w:val="24"/>
          <w:lang w:val="en-CA" w:eastAsia="zh-CN"/>
        </w:rPr>
        <w:t>的进度报告。</w:t>
      </w:r>
      <w:r w:rsidR="002D1A0D" w:rsidRPr="00301A95">
        <w:rPr>
          <w:sz w:val="24"/>
          <w:lang w:val="en-CA" w:eastAsia="zh-CN"/>
        </w:rPr>
        <w:t xml:space="preserve"> </w:t>
      </w:r>
    </w:p>
    <w:p w:rsidR="002237DB" w:rsidRPr="003220DF" w:rsidRDefault="00A13490" w:rsidP="00DD49D8">
      <w:pPr>
        <w:pStyle w:val="Heading1"/>
        <w:widowControl w:val="0"/>
        <w:numPr>
          <w:ilvl w:val="0"/>
          <w:numId w:val="14"/>
        </w:numPr>
        <w:tabs>
          <w:tab w:val="num" w:pos="720"/>
        </w:tabs>
        <w:spacing w:before="120" w:after="120"/>
        <w:ind w:left="0"/>
        <w:rPr>
          <w:rFonts w:eastAsiaTheme="minorEastAsia"/>
          <w:sz w:val="24"/>
          <w:lang w:eastAsia="zh-CN"/>
        </w:rPr>
      </w:pPr>
      <w:bookmarkStart w:id="6" w:name="_Hlk4143598"/>
      <w:r w:rsidRPr="003220DF">
        <w:rPr>
          <w:rFonts w:hint="eastAsia"/>
          <w:sz w:val="24"/>
          <w:lang w:val="en-CA" w:eastAsia="zh-CN"/>
        </w:rPr>
        <w:t>关于</w:t>
      </w:r>
      <w:r w:rsidRPr="003220DF">
        <w:rPr>
          <w:sz w:val="24"/>
          <w:lang w:val="en-CA" w:eastAsia="zh-CN"/>
        </w:rPr>
        <w:t>已核准项目</w:t>
      </w:r>
      <w:r w:rsidRPr="003220DF">
        <w:rPr>
          <w:rFonts w:hint="eastAsia"/>
          <w:sz w:val="24"/>
          <w:lang w:val="en-CA" w:eastAsia="zh-CN"/>
        </w:rPr>
        <w:t>临时使用</w:t>
      </w:r>
      <w:r w:rsidRPr="003220DF">
        <w:rPr>
          <w:sz w:val="24"/>
          <w:lang w:val="en-CA" w:eastAsia="zh-CN"/>
        </w:rPr>
        <w:t>高全球升温潜能值技术的问题，执行委员会请</w:t>
      </w:r>
      <w:r w:rsidR="006B30B8">
        <w:rPr>
          <w:sz w:val="24"/>
          <w:lang w:val="en-CA" w:eastAsia="zh-CN"/>
        </w:rPr>
        <w:t>开发署</w:t>
      </w:r>
      <w:r w:rsidRPr="003220DF">
        <w:rPr>
          <w:sz w:val="24"/>
          <w:lang w:val="en-CA" w:eastAsia="zh-CN"/>
        </w:rPr>
        <w:t>继续协助黎巴嫩政府</w:t>
      </w:r>
      <w:bookmarkEnd w:id="6"/>
      <w:r w:rsidRPr="003220DF">
        <w:rPr>
          <w:rFonts w:hint="eastAsia"/>
          <w:sz w:val="24"/>
          <w:lang w:val="en-CA" w:eastAsia="zh-CN"/>
        </w:rPr>
        <w:t>获得低</w:t>
      </w:r>
      <w:r w:rsidRPr="003220DF">
        <w:rPr>
          <w:sz w:val="24"/>
          <w:lang w:val="en-CA" w:eastAsia="zh-CN"/>
        </w:rPr>
        <w:t>全球升温潜能值</w:t>
      </w:r>
      <w:r w:rsidRPr="003220DF">
        <w:rPr>
          <w:rFonts w:hint="eastAsia"/>
          <w:sz w:val="24"/>
          <w:lang w:val="en-CA" w:eastAsia="zh-CN"/>
        </w:rPr>
        <w:t>替代</w:t>
      </w:r>
      <w:r w:rsidRPr="003220DF">
        <w:rPr>
          <w:sz w:val="24"/>
          <w:lang w:val="en-CA" w:eastAsia="zh-CN"/>
        </w:rPr>
        <w:t>技术</w:t>
      </w:r>
      <w:r w:rsidRPr="003220DF">
        <w:rPr>
          <w:rFonts w:hint="eastAsia"/>
          <w:sz w:val="24"/>
          <w:lang w:val="en-CA" w:eastAsia="zh-CN"/>
        </w:rPr>
        <w:t>的</w:t>
      </w:r>
      <w:r w:rsidRPr="003220DF">
        <w:rPr>
          <w:sz w:val="24"/>
          <w:lang w:val="en-CA" w:eastAsia="zh-CN"/>
        </w:rPr>
        <w:t>供应，并</w:t>
      </w:r>
      <w:r w:rsidR="002237DB" w:rsidRPr="003220DF">
        <w:rPr>
          <w:rFonts w:eastAsiaTheme="minorEastAsia"/>
          <w:sz w:val="24"/>
          <w:lang w:eastAsia="zh-CN"/>
        </w:rPr>
        <w:t>在每次会议上就</w:t>
      </w:r>
      <w:r w:rsidR="002237DB" w:rsidRPr="003220DF">
        <w:rPr>
          <w:rFonts w:eastAsiaTheme="minorEastAsia" w:hint="eastAsia"/>
          <w:sz w:val="24"/>
          <w:lang w:eastAsia="zh-CN"/>
        </w:rPr>
        <w:t>两个</w:t>
      </w:r>
      <w:r w:rsidR="002237DB" w:rsidRPr="003220DF">
        <w:rPr>
          <w:rFonts w:eastAsiaTheme="minorEastAsia"/>
          <w:sz w:val="24"/>
          <w:lang w:eastAsia="zh-CN"/>
        </w:rPr>
        <w:t>企业的转型情况提供报告，直至完全</w:t>
      </w:r>
      <w:r w:rsidR="002237DB" w:rsidRPr="003220DF">
        <w:rPr>
          <w:rFonts w:eastAsiaTheme="minorEastAsia" w:hint="eastAsia"/>
          <w:sz w:val="24"/>
          <w:lang w:eastAsia="zh-CN"/>
        </w:rPr>
        <w:t>采用</w:t>
      </w:r>
      <w:r w:rsidR="002237DB" w:rsidRPr="003220DF">
        <w:rPr>
          <w:rFonts w:eastAsiaTheme="minorEastAsia"/>
          <w:sz w:val="24"/>
          <w:lang w:eastAsia="zh-CN"/>
        </w:rPr>
        <w:t>了最初所选择技术或另一低全球升温潜能值技术时为止，</w:t>
      </w:r>
      <w:r w:rsidR="002237DB" w:rsidRPr="003220DF">
        <w:rPr>
          <w:rFonts w:eastAsiaTheme="minorEastAsia" w:hint="eastAsia"/>
          <w:sz w:val="24"/>
          <w:lang w:eastAsia="zh-CN"/>
        </w:rPr>
        <w:t>同时</w:t>
      </w:r>
      <w:r w:rsidR="002237DB" w:rsidRPr="003220DF">
        <w:rPr>
          <w:rFonts w:eastAsiaTheme="minorEastAsia"/>
          <w:sz w:val="24"/>
          <w:lang w:eastAsia="zh-CN"/>
        </w:rPr>
        <w:t>并</w:t>
      </w:r>
      <w:r w:rsidR="003220DF" w:rsidRPr="003220DF">
        <w:rPr>
          <w:rFonts w:eastAsiaTheme="minorEastAsia" w:hint="eastAsia"/>
          <w:sz w:val="24"/>
          <w:lang w:eastAsia="zh-CN"/>
        </w:rPr>
        <w:t>提供</w:t>
      </w:r>
      <w:r w:rsidR="003220DF" w:rsidRPr="003220DF">
        <w:rPr>
          <w:rFonts w:eastAsiaTheme="minorEastAsia"/>
          <w:sz w:val="24"/>
          <w:lang w:eastAsia="zh-CN"/>
        </w:rPr>
        <w:t>来自供应商的</w:t>
      </w:r>
      <w:r w:rsidR="003220DF" w:rsidRPr="003220DF">
        <w:rPr>
          <w:rFonts w:eastAsiaTheme="minorEastAsia" w:hint="eastAsia"/>
          <w:sz w:val="24"/>
          <w:lang w:eastAsia="zh-CN"/>
        </w:rPr>
        <w:t>最新情况</w:t>
      </w:r>
      <w:r w:rsidR="003220DF" w:rsidRPr="003220DF">
        <w:rPr>
          <w:rFonts w:eastAsiaTheme="minorEastAsia"/>
          <w:sz w:val="24"/>
          <w:lang w:eastAsia="zh-CN"/>
        </w:rPr>
        <w:t>，说明</w:t>
      </w:r>
      <w:r w:rsidR="002237DB" w:rsidRPr="003220DF">
        <w:rPr>
          <w:rFonts w:eastAsiaTheme="minorEastAsia"/>
          <w:sz w:val="24"/>
          <w:lang w:eastAsia="zh-CN"/>
        </w:rPr>
        <w:t>在确保该国</w:t>
      </w:r>
      <w:r w:rsidR="002237DB" w:rsidRPr="003220DF">
        <w:rPr>
          <w:rFonts w:eastAsiaTheme="minorEastAsia" w:hint="eastAsia"/>
          <w:sz w:val="24"/>
          <w:lang w:eastAsia="zh-CN"/>
        </w:rPr>
        <w:t>按</w:t>
      </w:r>
      <w:r w:rsidR="002237DB" w:rsidRPr="003220DF">
        <w:rPr>
          <w:rFonts w:eastAsiaTheme="minorEastAsia"/>
          <w:sz w:val="24"/>
          <w:lang w:eastAsia="zh-CN"/>
        </w:rPr>
        <w:t>商业模式可以获得</w:t>
      </w:r>
      <w:r w:rsidR="003220DF" w:rsidRPr="003220DF">
        <w:rPr>
          <w:rFonts w:eastAsiaTheme="minorEastAsia" w:hint="eastAsia"/>
          <w:sz w:val="24"/>
          <w:lang w:eastAsia="zh-CN"/>
        </w:rPr>
        <w:t>选用技术</w:t>
      </w:r>
      <w:r w:rsidR="003220DF" w:rsidRPr="003220DF">
        <w:rPr>
          <w:rFonts w:eastAsiaTheme="minorEastAsia"/>
          <w:sz w:val="24"/>
          <w:lang w:eastAsia="zh-CN"/>
        </w:rPr>
        <w:t>方面取得的进展</w:t>
      </w:r>
      <w:r w:rsidR="003220DF" w:rsidRPr="003220DF">
        <w:rPr>
          <w:rFonts w:eastAsiaTheme="minorEastAsia" w:hint="eastAsia"/>
          <w:sz w:val="24"/>
          <w:lang w:eastAsia="zh-CN"/>
        </w:rPr>
        <w:t>。执行委员会</w:t>
      </w:r>
      <w:r w:rsidR="003220DF" w:rsidRPr="003220DF">
        <w:rPr>
          <w:rFonts w:eastAsiaTheme="minorEastAsia"/>
          <w:sz w:val="24"/>
          <w:lang w:eastAsia="zh-CN"/>
        </w:rPr>
        <w:t>还请</w:t>
      </w:r>
      <w:r w:rsidR="006B30B8">
        <w:rPr>
          <w:rFonts w:eastAsiaTheme="minorEastAsia"/>
          <w:sz w:val="24"/>
          <w:lang w:eastAsia="zh-CN"/>
        </w:rPr>
        <w:t>开发署</w:t>
      </w:r>
      <w:r w:rsidR="003220DF" w:rsidRPr="003220DF">
        <w:rPr>
          <w:rFonts w:eastAsiaTheme="minorEastAsia" w:hint="eastAsia"/>
          <w:sz w:val="24"/>
          <w:lang w:eastAsia="zh-CN"/>
        </w:rPr>
        <w:t>在</w:t>
      </w:r>
      <w:r w:rsidR="003220DF" w:rsidRPr="003220DF">
        <w:rPr>
          <w:rFonts w:eastAsiaTheme="minorEastAsia"/>
          <w:sz w:val="24"/>
          <w:lang w:eastAsia="zh-CN"/>
        </w:rPr>
        <w:t>第八十三次会议上报告</w:t>
      </w:r>
      <w:r w:rsidR="003220DF" w:rsidRPr="003220DF">
        <w:rPr>
          <w:rFonts w:eastAsiaTheme="minorEastAsia" w:hint="eastAsia"/>
          <w:sz w:val="24"/>
          <w:lang w:eastAsia="zh-CN"/>
        </w:rPr>
        <w:t>剩余</w:t>
      </w:r>
      <w:r w:rsidR="003220DF" w:rsidRPr="003220DF">
        <w:rPr>
          <w:rFonts w:eastAsiaTheme="minorEastAsia"/>
          <w:sz w:val="24"/>
          <w:lang w:eastAsia="zh-CN"/>
        </w:rPr>
        <w:t>企业</w:t>
      </w:r>
      <w:r w:rsidR="003220DF" w:rsidRPr="003220DF">
        <w:rPr>
          <w:rFonts w:eastAsiaTheme="minorEastAsia" w:hint="eastAsia"/>
          <w:sz w:val="24"/>
          <w:lang w:eastAsia="zh-CN"/>
        </w:rPr>
        <w:t>落实</w:t>
      </w:r>
      <w:r w:rsidR="003220DF" w:rsidRPr="003220DF">
        <w:rPr>
          <w:rFonts w:eastAsiaTheme="minorEastAsia"/>
          <w:sz w:val="24"/>
          <w:lang w:eastAsia="zh-CN"/>
        </w:rPr>
        <w:t>转型的进展和现状，包括资金的分配。</w:t>
      </w:r>
      <w:r w:rsidR="003220DF" w:rsidRPr="003220DF">
        <w:rPr>
          <w:rFonts w:eastAsiaTheme="minorEastAsia" w:hint="eastAsia"/>
          <w:sz w:val="24"/>
          <w:lang w:eastAsia="zh-CN"/>
        </w:rPr>
        <w:t>此外</w:t>
      </w:r>
      <w:r w:rsidR="003220DF" w:rsidRPr="003220DF">
        <w:rPr>
          <w:rFonts w:eastAsiaTheme="minorEastAsia"/>
          <w:sz w:val="24"/>
          <w:lang w:eastAsia="zh-CN"/>
        </w:rPr>
        <w:t>，执行委员会敦促</w:t>
      </w:r>
      <w:r w:rsidR="006B30B8">
        <w:rPr>
          <w:rFonts w:eastAsiaTheme="minorEastAsia"/>
          <w:sz w:val="24"/>
          <w:lang w:eastAsia="zh-CN"/>
        </w:rPr>
        <w:t>开发署</w:t>
      </w:r>
      <w:r w:rsidR="003220DF" w:rsidRPr="003220DF">
        <w:rPr>
          <w:rFonts w:eastAsiaTheme="minorEastAsia"/>
          <w:sz w:val="24"/>
          <w:lang w:eastAsia="zh-CN"/>
        </w:rPr>
        <w:t>在第八十三次会议上提供</w:t>
      </w:r>
      <w:r w:rsidR="003220DF" w:rsidRPr="003220DF">
        <w:rPr>
          <w:rFonts w:eastAsiaTheme="minorEastAsia" w:hint="eastAsia"/>
          <w:sz w:val="24"/>
          <w:lang w:eastAsia="zh-CN"/>
        </w:rPr>
        <w:t>一份</w:t>
      </w:r>
      <w:r w:rsidR="003220DF" w:rsidRPr="003220DF">
        <w:rPr>
          <w:rFonts w:eastAsiaTheme="minorEastAsia"/>
          <w:sz w:val="24"/>
          <w:lang w:eastAsia="zh-CN"/>
        </w:rPr>
        <w:t>关于</w:t>
      </w:r>
      <w:r w:rsidR="00782926">
        <w:rPr>
          <w:rFonts w:eastAsiaTheme="minorEastAsia" w:hint="eastAsia"/>
          <w:sz w:val="24"/>
          <w:lang w:eastAsia="zh-CN"/>
        </w:rPr>
        <w:t>在多边基金</w:t>
      </w:r>
      <w:r w:rsidR="00782926">
        <w:rPr>
          <w:rFonts w:eastAsiaTheme="minorEastAsia"/>
          <w:sz w:val="24"/>
          <w:lang w:eastAsia="zh-CN"/>
        </w:rPr>
        <w:t>协助下</w:t>
      </w:r>
      <w:r w:rsidR="00782926">
        <w:rPr>
          <w:rFonts w:eastAsiaTheme="minorEastAsia" w:hint="eastAsia"/>
          <w:sz w:val="24"/>
          <w:lang w:eastAsia="zh-CN"/>
        </w:rPr>
        <w:t>的</w:t>
      </w:r>
      <w:r w:rsidR="00782926">
        <w:rPr>
          <w:rFonts w:eastAsiaTheme="minorEastAsia"/>
          <w:sz w:val="24"/>
          <w:lang w:eastAsia="zh-CN"/>
        </w:rPr>
        <w:t>特立尼达和多巴哥</w:t>
      </w:r>
      <w:r w:rsidR="00782926">
        <w:rPr>
          <w:rFonts w:eastAsiaTheme="minorEastAsia" w:hint="eastAsia"/>
          <w:sz w:val="24"/>
          <w:lang w:eastAsia="zh-CN"/>
        </w:rPr>
        <w:t>氟氯烃</w:t>
      </w:r>
      <w:r w:rsidR="00782926">
        <w:rPr>
          <w:rFonts w:eastAsiaTheme="minorEastAsia"/>
          <w:sz w:val="24"/>
          <w:lang w:eastAsia="zh-CN"/>
        </w:rPr>
        <w:t>淘汰管理计划第一阶段中，该国甲基溴</w:t>
      </w:r>
      <w:r w:rsidR="00782926">
        <w:rPr>
          <w:rFonts w:eastAsiaTheme="minorEastAsia" w:hint="eastAsia"/>
          <w:sz w:val="24"/>
          <w:lang w:eastAsia="zh-CN"/>
        </w:rPr>
        <w:t>使用情况</w:t>
      </w:r>
      <w:r w:rsidR="00782926">
        <w:rPr>
          <w:rFonts w:eastAsiaTheme="minorEastAsia"/>
          <w:sz w:val="24"/>
          <w:lang w:eastAsia="zh-CN"/>
        </w:rPr>
        <w:t>以及该国正在使用</w:t>
      </w:r>
      <w:r w:rsidR="00782926">
        <w:rPr>
          <w:rFonts w:eastAsiaTheme="minorEastAsia" w:hint="eastAsia"/>
          <w:sz w:val="24"/>
          <w:lang w:eastAsia="zh-CN"/>
        </w:rPr>
        <w:t>的</w:t>
      </w:r>
      <w:r w:rsidR="00782926">
        <w:rPr>
          <w:rFonts w:eastAsiaTheme="minorEastAsia"/>
          <w:sz w:val="24"/>
          <w:lang w:eastAsia="zh-CN"/>
        </w:rPr>
        <w:t>替代发泡剂的情况报告。与此同时</w:t>
      </w:r>
      <w:r w:rsidR="00782926">
        <w:rPr>
          <w:rFonts w:eastAsiaTheme="minorEastAsia" w:hint="eastAsia"/>
          <w:sz w:val="24"/>
          <w:lang w:eastAsia="zh-CN"/>
        </w:rPr>
        <w:t>，</w:t>
      </w:r>
      <w:r w:rsidR="00782926">
        <w:rPr>
          <w:rFonts w:eastAsiaTheme="minorEastAsia"/>
          <w:sz w:val="24"/>
          <w:lang w:eastAsia="zh-CN"/>
        </w:rPr>
        <w:t>执行委员会注意到墨西哥政府和工发组织所做努力，</w:t>
      </w:r>
      <w:r w:rsidR="007C53E1">
        <w:rPr>
          <w:rFonts w:eastAsiaTheme="minorEastAsia" w:hint="eastAsia"/>
          <w:sz w:val="24"/>
          <w:lang w:eastAsia="zh-CN"/>
        </w:rPr>
        <w:t>在</w:t>
      </w:r>
      <w:r w:rsidR="007C53E1">
        <w:rPr>
          <w:rFonts w:eastAsiaTheme="minorEastAsia"/>
          <w:sz w:val="24"/>
          <w:lang w:eastAsia="zh-CN"/>
        </w:rPr>
        <w:t>该国氟氯烃淘汰管理计划第二阶段下的受援企业的</w:t>
      </w:r>
      <w:r w:rsidR="007C53E1">
        <w:rPr>
          <w:rFonts w:eastAsiaTheme="minorEastAsia" w:hint="eastAsia"/>
          <w:sz w:val="24"/>
          <w:lang w:eastAsia="zh-CN"/>
        </w:rPr>
        <w:t>所有</w:t>
      </w:r>
      <w:r w:rsidR="007C53E1">
        <w:rPr>
          <w:rFonts w:eastAsiaTheme="minorEastAsia"/>
          <w:sz w:val="24"/>
          <w:lang w:eastAsia="zh-CN"/>
        </w:rPr>
        <w:t>应用中，</w:t>
      </w:r>
      <w:r w:rsidR="00782926">
        <w:rPr>
          <w:rFonts w:eastAsiaTheme="minorEastAsia"/>
          <w:sz w:val="24"/>
          <w:lang w:eastAsia="zh-CN"/>
        </w:rPr>
        <w:t>停止了</w:t>
      </w:r>
      <w:r w:rsidR="007C53E1">
        <w:rPr>
          <w:rFonts w:eastAsiaTheme="minorEastAsia"/>
          <w:sz w:val="24"/>
          <w:lang w:eastAsia="zh-CN"/>
        </w:rPr>
        <w:t>高全球升温潜能值</w:t>
      </w:r>
      <w:r w:rsidR="007C53E1">
        <w:rPr>
          <w:rFonts w:eastAsiaTheme="minorEastAsia" w:hint="eastAsia"/>
          <w:sz w:val="24"/>
          <w:lang w:eastAsia="zh-CN"/>
        </w:rPr>
        <w:t>技术</w:t>
      </w:r>
      <w:r w:rsidR="007C53E1">
        <w:rPr>
          <w:rFonts w:eastAsiaTheme="minorEastAsia"/>
          <w:sz w:val="24"/>
          <w:lang w:eastAsia="zh-CN"/>
        </w:rPr>
        <w:t>的临时使用，并采用了</w:t>
      </w:r>
      <w:r w:rsidR="007C53E1">
        <w:rPr>
          <w:rFonts w:eastAsiaTheme="minorEastAsia" w:hint="eastAsia"/>
          <w:sz w:val="24"/>
          <w:lang w:eastAsia="zh-CN"/>
        </w:rPr>
        <w:t>经核准</w:t>
      </w:r>
      <w:r w:rsidR="007C53E1">
        <w:rPr>
          <w:rFonts w:eastAsiaTheme="minorEastAsia"/>
          <w:sz w:val="24"/>
          <w:lang w:eastAsia="zh-CN"/>
        </w:rPr>
        <w:t>的低</w:t>
      </w:r>
      <w:r w:rsidR="007C53E1">
        <w:rPr>
          <w:rFonts w:eastAsiaTheme="minorEastAsia" w:hint="eastAsia"/>
          <w:sz w:val="24"/>
          <w:lang w:eastAsia="zh-CN"/>
        </w:rPr>
        <w:t>全球升温潜能值</w:t>
      </w:r>
      <w:r w:rsidR="007C53E1">
        <w:rPr>
          <w:rFonts w:eastAsiaTheme="minorEastAsia"/>
          <w:sz w:val="24"/>
          <w:lang w:eastAsia="zh-CN"/>
        </w:rPr>
        <w:t>技术。</w:t>
      </w:r>
    </w:p>
    <w:p w:rsidR="00584647" w:rsidRPr="00E350E0" w:rsidRDefault="003220DF" w:rsidP="00DD49D8">
      <w:pPr>
        <w:pStyle w:val="Heading1"/>
        <w:widowControl w:val="0"/>
        <w:numPr>
          <w:ilvl w:val="0"/>
          <w:numId w:val="14"/>
        </w:numPr>
        <w:tabs>
          <w:tab w:val="num" w:pos="720"/>
        </w:tabs>
        <w:spacing w:before="120" w:after="120"/>
        <w:ind w:left="0"/>
        <w:rPr>
          <w:rFonts w:eastAsiaTheme="minorEastAsia"/>
          <w:sz w:val="24"/>
          <w:lang w:eastAsia="zh-CN"/>
        </w:rPr>
      </w:pPr>
      <w:r w:rsidRPr="00E350E0">
        <w:rPr>
          <w:rFonts w:eastAsiaTheme="minorEastAsia" w:hint="eastAsia"/>
          <w:sz w:val="24"/>
          <w:lang w:eastAsia="zh-CN"/>
        </w:rPr>
        <w:t>关于</w:t>
      </w:r>
      <w:r w:rsidRPr="00E350E0">
        <w:rPr>
          <w:rFonts w:eastAsiaTheme="minorEastAsia"/>
          <w:sz w:val="24"/>
          <w:lang w:eastAsia="zh-CN"/>
        </w:rPr>
        <w:t>示范项目，执行委员会</w:t>
      </w:r>
      <w:r w:rsidRPr="00E350E0">
        <w:rPr>
          <w:rFonts w:eastAsiaTheme="minorEastAsia" w:hint="eastAsia"/>
          <w:sz w:val="24"/>
          <w:lang w:eastAsia="zh-CN"/>
        </w:rPr>
        <w:t>撤销</w:t>
      </w:r>
      <w:r w:rsidRPr="00E350E0">
        <w:rPr>
          <w:rFonts w:eastAsiaTheme="minorEastAsia"/>
          <w:sz w:val="24"/>
          <w:lang w:eastAsia="zh-CN"/>
        </w:rPr>
        <w:t>了由</w:t>
      </w:r>
      <w:r w:rsidR="006B30B8">
        <w:rPr>
          <w:rFonts w:eastAsiaTheme="minorEastAsia" w:hint="eastAsia"/>
          <w:sz w:val="24"/>
          <w:lang w:eastAsia="zh-CN"/>
        </w:rPr>
        <w:t>环境署</w:t>
      </w:r>
      <w:r w:rsidRPr="00E350E0">
        <w:rPr>
          <w:rFonts w:eastAsiaTheme="minorEastAsia"/>
          <w:sz w:val="24"/>
          <w:lang w:eastAsia="zh-CN"/>
        </w:rPr>
        <w:t>执行的</w:t>
      </w:r>
      <w:r w:rsidR="00D37FE4" w:rsidRPr="00E350E0">
        <w:rPr>
          <w:rFonts w:eastAsiaTheme="minorEastAsia" w:hint="eastAsia"/>
          <w:sz w:val="24"/>
          <w:lang w:eastAsia="zh-CN"/>
        </w:rPr>
        <w:t>东非</w:t>
      </w:r>
      <w:r w:rsidR="00D37FE4" w:rsidRPr="00E350E0">
        <w:rPr>
          <w:rFonts w:eastAsiaTheme="minorEastAsia"/>
          <w:sz w:val="24"/>
          <w:lang w:eastAsia="zh-CN"/>
        </w:rPr>
        <w:t>和加勒比地区</w:t>
      </w:r>
      <w:r w:rsidR="00D37FE4" w:rsidRPr="00E350E0">
        <w:rPr>
          <w:rFonts w:eastAsiaTheme="minorEastAsia" w:hint="eastAsia"/>
          <w:sz w:val="24"/>
          <w:lang w:eastAsia="zh-CN"/>
        </w:rPr>
        <w:t>的</w:t>
      </w:r>
      <w:r w:rsidR="00D37FE4" w:rsidRPr="00E350E0">
        <w:rPr>
          <w:rFonts w:eastAsiaTheme="minorEastAsia"/>
          <w:sz w:val="24"/>
          <w:lang w:eastAsia="zh-CN"/>
        </w:rPr>
        <w:t>制冷剂质量、封闭以及采用</w:t>
      </w:r>
      <w:r w:rsidR="00D37FE4" w:rsidRPr="00E350E0">
        <w:rPr>
          <w:rFonts w:eastAsiaTheme="minorEastAsia" w:hint="eastAsia"/>
          <w:sz w:val="24"/>
          <w:lang w:eastAsia="zh-CN"/>
        </w:rPr>
        <w:t>低全球升温潜能值</w:t>
      </w:r>
      <w:r w:rsidR="00D37FE4" w:rsidRPr="00E350E0">
        <w:rPr>
          <w:rFonts w:eastAsiaTheme="minorEastAsia"/>
          <w:sz w:val="24"/>
          <w:lang w:eastAsia="zh-CN"/>
        </w:rPr>
        <w:t>制冷剂</w:t>
      </w:r>
      <w:r w:rsidR="00D37FE4" w:rsidRPr="00E350E0">
        <w:rPr>
          <w:rFonts w:eastAsiaTheme="minorEastAsia" w:hint="eastAsia"/>
          <w:sz w:val="24"/>
          <w:lang w:eastAsia="zh-CN"/>
        </w:rPr>
        <w:t>的</w:t>
      </w:r>
      <w:r w:rsidR="00D37FE4" w:rsidRPr="00E350E0">
        <w:rPr>
          <w:rFonts w:eastAsiaTheme="minorEastAsia"/>
          <w:sz w:val="24"/>
          <w:lang w:eastAsia="zh-CN"/>
        </w:rPr>
        <w:t>组成部分，</w:t>
      </w:r>
      <w:r w:rsidR="00D37FE4" w:rsidRPr="00E350E0">
        <w:rPr>
          <w:rFonts w:eastAsiaTheme="minorEastAsia" w:hint="eastAsia"/>
          <w:sz w:val="24"/>
          <w:lang w:eastAsia="zh-CN"/>
        </w:rPr>
        <w:t>并</w:t>
      </w:r>
      <w:r w:rsidR="00D37FE4" w:rsidRPr="00E350E0">
        <w:rPr>
          <w:rFonts w:eastAsiaTheme="minorEastAsia"/>
          <w:sz w:val="24"/>
          <w:lang w:eastAsia="zh-CN"/>
        </w:rPr>
        <w:t>延长了工发组织执行的组成部分的项目完成日期，但有一项谅解，即</w:t>
      </w:r>
      <w:r w:rsidR="00D37FE4" w:rsidRPr="00E350E0">
        <w:rPr>
          <w:rFonts w:eastAsiaTheme="minorEastAsia" w:hint="eastAsia"/>
          <w:sz w:val="24"/>
          <w:lang w:eastAsia="zh-CN"/>
        </w:rPr>
        <w:t>将</w:t>
      </w:r>
      <w:r w:rsidR="00D37FE4" w:rsidRPr="00E350E0">
        <w:rPr>
          <w:rFonts w:eastAsiaTheme="minorEastAsia"/>
          <w:sz w:val="24"/>
          <w:lang w:eastAsia="zh-CN"/>
        </w:rPr>
        <w:t>不再进一步申请延长。此外</w:t>
      </w:r>
      <w:r w:rsidR="00D37FE4" w:rsidRPr="00E350E0">
        <w:rPr>
          <w:rFonts w:eastAsiaTheme="minorEastAsia" w:hint="eastAsia"/>
          <w:sz w:val="24"/>
          <w:lang w:eastAsia="zh-CN"/>
        </w:rPr>
        <w:t>，</w:t>
      </w:r>
      <w:r w:rsidR="00D37FE4" w:rsidRPr="00E350E0">
        <w:rPr>
          <w:rFonts w:eastAsiaTheme="minorEastAsia"/>
          <w:sz w:val="24"/>
          <w:lang w:eastAsia="zh-CN"/>
        </w:rPr>
        <w:t>执行委员会还延长了</w:t>
      </w:r>
      <w:r w:rsidR="00E21811" w:rsidRPr="00E350E0">
        <w:rPr>
          <w:rFonts w:eastAsiaTheme="minorEastAsia" w:hint="eastAsia"/>
          <w:sz w:val="24"/>
          <w:lang w:eastAsia="zh-CN"/>
        </w:rPr>
        <w:t>由</w:t>
      </w:r>
      <w:r w:rsidR="00D37FE4" w:rsidRPr="00E350E0">
        <w:rPr>
          <w:rFonts w:eastAsiaTheme="minorEastAsia"/>
          <w:sz w:val="24"/>
          <w:lang w:eastAsia="zh-CN"/>
        </w:rPr>
        <w:lastRenderedPageBreak/>
        <w:t>阿根廷</w:t>
      </w:r>
      <w:r w:rsidR="00E21811" w:rsidRPr="00E350E0">
        <w:rPr>
          <w:rFonts w:eastAsiaTheme="minorEastAsia" w:hint="eastAsia"/>
          <w:sz w:val="24"/>
          <w:lang w:eastAsia="zh-CN"/>
        </w:rPr>
        <w:t>实施</w:t>
      </w:r>
      <w:r w:rsidR="00E21811" w:rsidRPr="00E350E0">
        <w:rPr>
          <w:rFonts w:eastAsiaTheme="minorEastAsia"/>
          <w:sz w:val="24"/>
          <w:lang w:eastAsia="zh-CN"/>
        </w:rPr>
        <w:t>的</w:t>
      </w:r>
      <w:r w:rsidR="00E21811" w:rsidRPr="00E350E0">
        <w:rPr>
          <w:rFonts w:eastAsiaTheme="minorEastAsia" w:hint="eastAsia"/>
          <w:sz w:val="24"/>
          <w:lang w:eastAsia="zh-CN"/>
        </w:rPr>
        <w:t>超市</w:t>
      </w:r>
      <w:r w:rsidR="00E21811" w:rsidRPr="00E350E0">
        <w:rPr>
          <w:rFonts w:eastAsiaTheme="minorEastAsia"/>
          <w:sz w:val="24"/>
          <w:lang w:eastAsia="zh-CN"/>
        </w:rPr>
        <w:t>采用跨临界</w:t>
      </w:r>
      <w:r w:rsidR="00E21811" w:rsidRPr="00E350E0">
        <w:rPr>
          <w:rFonts w:eastAsiaTheme="minorEastAsia" w:hint="eastAsia"/>
          <w:sz w:val="24"/>
          <w:lang w:eastAsia="zh-CN"/>
        </w:rPr>
        <w:t>二氧化碳制冷技术</w:t>
      </w:r>
      <w:r w:rsidR="00E21811" w:rsidRPr="00E350E0">
        <w:rPr>
          <w:rFonts w:eastAsiaTheme="minorEastAsia"/>
          <w:sz w:val="24"/>
          <w:lang w:eastAsia="zh-CN"/>
        </w:rPr>
        <w:t>的</w:t>
      </w:r>
      <w:r w:rsidR="00E21811" w:rsidRPr="00E350E0">
        <w:rPr>
          <w:rFonts w:eastAsiaTheme="minorEastAsia" w:hint="eastAsia"/>
          <w:sz w:val="24"/>
          <w:lang w:eastAsia="zh-CN"/>
        </w:rPr>
        <w:t>全球</w:t>
      </w:r>
      <w:r w:rsidR="00E21811" w:rsidRPr="00E350E0">
        <w:rPr>
          <w:rFonts w:eastAsiaTheme="minorEastAsia"/>
          <w:sz w:val="24"/>
          <w:lang w:eastAsia="zh-CN"/>
        </w:rPr>
        <w:t>示范项目组成部分的项目完成日期</w:t>
      </w:r>
      <w:r w:rsidR="00E21811" w:rsidRPr="00E350E0">
        <w:rPr>
          <w:rFonts w:eastAsiaTheme="minorEastAsia" w:hint="eastAsia"/>
          <w:sz w:val="24"/>
          <w:lang w:eastAsia="zh-CN"/>
        </w:rPr>
        <w:t>，</w:t>
      </w:r>
      <w:r w:rsidR="00D37FE4" w:rsidRPr="00E350E0">
        <w:rPr>
          <w:rFonts w:eastAsiaTheme="minorEastAsia"/>
          <w:sz w:val="24"/>
          <w:lang w:eastAsia="zh-CN"/>
        </w:rPr>
        <w:t>但有一项谅解，即</w:t>
      </w:r>
      <w:r w:rsidR="00D37FE4" w:rsidRPr="00E350E0">
        <w:rPr>
          <w:rFonts w:eastAsiaTheme="minorEastAsia" w:hint="eastAsia"/>
          <w:sz w:val="24"/>
          <w:lang w:eastAsia="zh-CN"/>
        </w:rPr>
        <w:t>将</w:t>
      </w:r>
      <w:r w:rsidR="00D37FE4" w:rsidRPr="00E350E0">
        <w:rPr>
          <w:rFonts w:eastAsiaTheme="minorEastAsia"/>
          <w:sz w:val="24"/>
          <w:lang w:eastAsia="zh-CN"/>
        </w:rPr>
        <w:t>不再进一步申请延长</w:t>
      </w:r>
      <w:r w:rsidR="00D37FE4" w:rsidRPr="00E350E0">
        <w:rPr>
          <w:rFonts w:eastAsiaTheme="minorEastAsia" w:hint="eastAsia"/>
          <w:sz w:val="24"/>
          <w:lang w:eastAsia="zh-CN"/>
        </w:rPr>
        <w:t>项目</w:t>
      </w:r>
      <w:r w:rsidR="00D37FE4" w:rsidRPr="00E350E0">
        <w:rPr>
          <w:rFonts w:eastAsiaTheme="minorEastAsia"/>
          <w:sz w:val="24"/>
          <w:lang w:eastAsia="zh-CN"/>
        </w:rPr>
        <w:t>完成日期。执行委员会</w:t>
      </w:r>
      <w:r w:rsidR="00D37FE4" w:rsidRPr="00E350E0">
        <w:rPr>
          <w:rFonts w:eastAsiaTheme="minorEastAsia" w:hint="eastAsia"/>
          <w:sz w:val="24"/>
          <w:lang w:eastAsia="zh-CN"/>
        </w:rPr>
        <w:t>还</w:t>
      </w:r>
      <w:r w:rsidR="00D37FE4" w:rsidRPr="00E350E0">
        <w:rPr>
          <w:rFonts w:eastAsiaTheme="minorEastAsia"/>
          <w:sz w:val="24"/>
          <w:lang w:eastAsia="zh-CN"/>
        </w:rPr>
        <w:t>延长了突尼斯组成部分的项目完成日期。</w:t>
      </w:r>
      <w:r w:rsidR="00D37FE4" w:rsidRPr="00E350E0">
        <w:rPr>
          <w:rFonts w:eastAsiaTheme="minorEastAsia" w:hint="eastAsia"/>
          <w:sz w:val="24"/>
          <w:lang w:eastAsia="zh-CN"/>
        </w:rPr>
        <w:t>执行委员会</w:t>
      </w:r>
      <w:r w:rsidR="00D37FE4" w:rsidRPr="00E350E0">
        <w:rPr>
          <w:rFonts w:eastAsiaTheme="minorEastAsia"/>
          <w:sz w:val="24"/>
          <w:lang w:eastAsia="zh-CN"/>
        </w:rPr>
        <w:t>请工发组织</w:t>
      </w:r>
      <w:r w:rsidR="00E21811" w:rsidRPr="00E350E0">
        <w:rPr>
          <w:rFonts w:eastAsiaTheme="minorEastAsia" w:hint="eastAsia"/>
          <w:sz w:val="24"/>
          <w:lang w:eastAsia="zh-CN"/>
        </w:rPr>
        <w:t>在</w:t>
      </w:r>
      <w:r w:rsidR="00E21811" w:rsidRPr="00E350E0">
        <w:rPr>
          <w:rFonts w:eastAsiaTheme="minorEastAsia"/>
          <w:sz w:val="24"/>
          <w:lang w:eastAsia="zh-CN"/>
        </w:rPr>
        <w:t>第八十六次会议之前报告该项目的能源效益。此外</w:t>
      </w:r>
      <w:r w:rsidR="00E21811" w:rsidRPr="00E350E0">
        <w:rPr>
          <w:rFonts w:eastAsiaTheme="minorEastAsia" w:hint="eastAsia"/>
          <w:sz w:val="24"/>
          <w:lang w:eastAsia="zh-CN"/>
        </w:rPr>
        <w:t>，</w:t>
      </w:r>
      <w:r w:rsidR="00E21811" w:rsidRPr="00E350E0">
        <w:rPr>
          <w:rFonts w:eastAsiaTheme="minorEastAsia"/>
          <w:sz w:val="24"/>
          <w:lang w:eastAsia="zh-CN"/>
        </w:rPr>
        <w:t>执行委员会还请各双边和执行机构在协助第</w:t>
      </w:r>
      <w:r w:rsidR="00E21811" w:rsidRPr="00E350E0">
        <w:rPr>
          <w:rFonts w:eastAsiaTheme="minorEastAsia" w:hint="eastAsia"/>
          <w:sz w:val="24"/>
          <w:lang w:eastAsia="zh-CN"/>
        </w:rPr>
        <w:t>5</w:t>
      </w:r>
      <w:r w:rsidR="00E21811" w:rsidRPr="00E350E0">
        <w:rPr>
          <w:rFonts w:eastAsiaTheme="minorEastAsia" w:hint="eastAsia"/>
          <w:sz w:val="24"/>
          <w:lang w:eastAsia="zh-CN"/>
        </w:rPr>
        <w:t>条国家</w:t>
      </w:r>
      <w:r w:rsidR="00E21811" w:rsidRPr="00E350E0">
        <w:rPr>
          <w:rFonts w:eastAsiaTheme="minorEastAsia"/>
          <w:sz w:val="24"/>
          <w:lang w:eastAsia="zh-CN"/>
        </w:rPr>
        <w:t>编制</w:t>
      </w:r>
      <w:r w:rsidR="00584647" w:rsidRPr="00E350E0">
        <w:rPr>
          <w:rFonts w:eastAsiaTheme="minorEastAsia" w:hint="eastAsia"/>
          <w:sz w:val="24"/>
          <w:lang w:eastAsia="zh-CN"/>
        </w:rPr>
        <w:t>制造氨半封闭</w:t>
      </w:r>
      <w:r w:rsidR="00584647" w:rsidRPr="00E350E0">
        <w:rPr>
          <w:rFonts w:eastAsiaTheme="minorEastAsia"/>
          <w:sz w:val="24"/>
          <w:lang w:eastAsia="zh-CN"/>
        </w:rPr>
        <w:t>螺杆变频制冷</w:t>
      </w:r>
      <w:r w:rsidR="00584647" w:rsidRPr="00E350E0">
        <w:rPr>
          <w:rFonts w:eastAsiaTheme="minorEastAsia" w:hint="eastAsia"/>
          <w:sz w:val="24"/>
          <w:lang w:eastAsia="zh-CN"/>
        </w:rPr>
        <w:t>压缩机的</w:t>
      </w:r>
      <w:r w:rsidR="00584647" w:rsidRPr="00E350E0">
        <w:rPr>
          <w:rFonts w:eastAsiaTheme="minorEastAsia"/>
          <w:sz w:val="24"/>
          <w:lang w:eastAsia="zh-CN"/>
        </w:rPr>
        <w:t>项目时</w:t>
      </w:r>
      <w:r w:rsidR="00584647" w:rsidRPr="00E350E0">
        <w:rPr>
          <w:rFonts w:eastAsiaTheme="minorEastAsia" w:hint="eastAsia"/>
          <w:sz w:val="24"/>
          <w:lang w:eastAsia="zh-CN"/>
        </w:rPr>
        <w:t>，考虑</w:t>
      </w:r>
      <w:r w:rsidR="00584647" w:rsidRPr="00E350E0">
        <w:rPr>
          <w:rFonts w:eastAsiaTheme="minorEastAsia"/>
          <w:sz w:val="24"/>
          <w:lang w:eastAsia="zh-CN"/>
        </w:rPr>
        <w:t>中国福建雪人股份有限公司</w:t>
      </w:r>
      <w:r w:rsidR="00E350E0" w:rsidRPr="00E350E0">
        <w:rPr>
          <w:rFonts w:eastAsiaTheme="minorEastAsia" w:hint="eastAsia"/>
          <w:sz w:val="24"/>
          <w:lang w:eastAsia="zh-CN"/>
        </w:rPr>
        <w:t>工</w:t>
      </w:r>
      <w:r w:rsidR="00E350E0" w:rsidRPr="00E350E0">
        <w:rPr>
          <w:rFonts w:eastAsiaTheme="minorEastAsia"/>
          <w:sz w:val="24"/>
          <w:lang w:eastAsia="zh-CN"/>
        </w:rPr>
        <w:t>商制冷</w:t>
      </w:r>
      <w:r w:rsidR="006B30B8">
        <w:rPr>
          <w:rFonts w:eastAsiaTheme="minorEastAsia" w:hint="eastAsia"/>
          <w:sz w:val="24"/>
          <w:lang w:eastAsia="zh-CN"/>
        </w:rPr>
        <w:t>行业</w:t>
      </w:r>
      <w:r w:rsidR="00584647" w:rsidRPr="00E350E0">
        <w:rPr>
          <w:rFonts w:eastAsiaTheme="minorEastAsia" w:hint="eastAsia"/>
          <w:sz w:val="24"/>
          <w:lang w:eastAsia="zh-CN"/>
        </w:rPr>
        <w:t>氨半封闭</w:t>
      </w:r>
      <w:r w:rsidR="00584647" w:rsidRPr="00E350E0">
        <w:rPr>
          <w:rFonts w:eastAsiaTheme="minorEastAsia"/>
          <w:sz w:val="24"/>
          <w:lang w:eastAsia="zh-CN"/>
        </w:rPr>
        <w:t>螺杆变频制冷</w:t>
      </w:r>
      <w:r w:rsidR="00584647" w:rsidRPr="00E350E0">
        <w:rPr>
          <w:rFonts w:eastAsiaTheme="minorEastAsia" w:hint="eastAsia"/>
          <w:sz w:val="24"/>
          <w:lang w:eastAsia="zh-CN"/>
        </w:rPr>
        <w:t>压缩机</w:t>
      </w:r>
      <w:r w:rsidR="00E350E0" w:rsidRPr="00E350E0">
        <w:rPr>
          <w:rFonts w:eastAsiaTheme="minorEastAsia" w:hint="eastAsia"/>
          <w:sz w:val="24"/>
          <w:lang w:eastAsia="zh-CN"/>
        </w:rPr>
        <w:t>组</w:t>
      </w:r>
      <w:r w:rsidR="00E350E0">
        <w:rPr>
          <w:rFonts w:eastAsiaTheme="minorEastAsia" w:hint="eastAsia"/>
          <w:sz w:val="24"/>
          <w:lang w:eastAsia="zh-CN"/>
        </w:rPr>
        <w:t>示范项目</w:t>
      </w:r>
      <w:r w:rsidR="00E350E0">
        <w:rPr>
          <w:rFonts w:eastAsiaTheme="minorEastAsia"/>
          <w:sz w:val="24"/>
          <w:lang w:eastAsia="zh-CN"/>
        </w:rPr>
        <w:t>的最终报告。</w:t>
      </w:r>
    </w:p>
    <w:p w:rsidR="00E350E0" w:rsidRDefault="00E350E0" w:rsidP="00DD49D8">
      <w:pPr>
        <w:pStyle w:val="Heading1"/>
        <w:widowControl w:val="0"/>
        <w:numPr>
          <w:ilvl w:val="0"/>
          <w:numId w:val="14"/>
        </w:numPr>
        <w:tabs>
          <w:tab w:val="num" w:pos="720"/>
        </w:tabs>
        <w:spacing w:before="120" w:after="120"/>
        <w:ind w:left="0"/>
        <w:rPr>
          <w:rFonts w:eastAsiaTheme="minorEastAsia"/>
          <w:sz w:val="24"/>
          <w:lang w:eastAsia="zh-CN"/>
        </w:rPr>
      </w:pPr>
      <w:r>
        <w:rPr>
          <w:rFonts w:eastAsiaTheme="minorEastAsia" w:hint="eastAsia"/>
          <w:sz w:val="24"/>
          <w:lang w:eastAsia="zh-CN"/>
        </w:rPr>
        <w:t>关于</w:t>
      </w:r>
      <w:r>
        <w:rPr>
          <w:rFonts w:eastAsiaTheme="minorEastAsia"/>
          <w:sz w:val="24"/>
          <w:lang w:eastAsia="zh-CN"/>
        </w:rPr>
        <w:t>区域制冷的可行性研究，执行委员会鼓励埃及和科威特政府</w:t>
      </w:r>
      <w:r w:rsidR="006B30B8">
        <w:rPr>
          <w:rFonts w:eastAsiaTheme="minorEastAsia" w:hint="eastAsia"/>
          <w:sz w:val="24"/>
          <w:lang w:eastAsia="zh-CN"/>
        </w:rPr>
        <w:t>通过</w:t>
      </w:r>
      <w:r w:rsidR="006B30B8">
        <w:rPr>
          <w:rFonts w:eastAsiaTheme="minorEastAsia"/>
          <w:sz w:val="24"/>
          <w:lang w:eastAsia="zh-CN"/>
        </w:rPr>
        <w:t>环境署</w:t>
      </w:r>
      <w:r>
        <w:rPr>
          <w:rFonts w:eastAsiaTheme="minorEastAsia"/>
          <w:sz w:val="24"/>
          <w:lang w:eastAsia="zh-CN"/>
        </w:rPr>
        <w:t>和工发组织</w:t>
      </w:r>
      <w:r w:rsidR="006B30B8">
        <w:rPr>
          <w:rFonts w:eastAsiaTheme="minorEastAsia" w:hint="eastAsia"/>
          <w:sz w:val="24"/>
          <w:lang w:eastAsia="zh-CN"/>
        </w:rPr>
        <w:t>在</w:t>
      </w:r>
      <w:r w:rsidR="006B30B8">
        <w:rPr>
          <w:rFonts w:eastAsiaTheme="minorEastAsia"/>
          <w:sz w:val="24"/>
          <w:lang w:eastAsia="zh-CN"/>
        </w:rPr>
        <w:t>今后一次会议上</w:t>
      </w:r>
      <w:r w:rsidR="006B30B8">
        <w:rPr>
          <w:rFonts w:eastAsiaTheme="minorEastAsia" w:hint="eastAsia"/>
          <w:sz w:val="24"/>
          <w:lang w:eastAsia="zh-CN"/>
        </w:rPr>
        <w:t>提供关于根据可行性研究结果所采取行动</w:t>
      </w:r>
      <w:r w:rsidR="006B30B8">
        <w:rPr>
          <w:rFonts w:eastAsiaTheme="minorEastAsia"/>
          <w:sz w:val="24"/>
          <w:lang w:eastAsia="zh-CN"/>
        </w:rPr>
        <w:t>的最新信息，并</w:t>
      </w:r>
      <w:r w:rsidR="00782F1C">
        <w:rPr>
          <w:rFonts w:eastAsiaTheme="minorEastAsia" w:hint="eastAsia"/>
          <w:sz w:val="24"/>
          <w:lang w:eastAsia="zh-CN"/>
        </w:rPr>
        <w:t>请</w:t>
      </w:r>
      <w:r w:rsidR="006B30B8">
        <w:rPr>
          <w:rFonts w:eastAsiaTheme="minorEastAsia"/>
          <w:sz w:val="24"/>
          <w:lang w:eastAsia="zh-CN"/>
        </w:rPr>
        <w:t>秘书处</w:t>
      </w:r>
      <w:r w:rsidR="00782F1C">
        <w:rPr>
          <w:rFonts w:eastAsiaTheme="minorEastAsia" w:hint="eastAsia"/>
          <w:sz w:val="24"/>
          <w:lang w:eastAsia="zh-CN"/>
        </w:rPr>
        <w:t>根据</w:t>
      </w:r>
      <w:r w:rsidR="00782F1C">
        <w:rPr>
          <w:rFonts w:eastAsiaTheme="minorEastAsia"/>
          <w:sz w:val="24"/>
          <w:lang w:eastAsia="zh-CN"/>
        </w:rPr>
        <w:t>第</w:t>
      </w:r>
      <w:r w:rsidR="00782F1C" w:rsidRPr="00D37FE4">
        <w:rPr>
          <w:rFonts w:eastAsiaTheme="minorEastAsia"/>
          <w:sz w:val="24"/>
          <w:lang w:eastAsia="zh-CN"/>
        </w:rPr>
        <w:t>81/16</w:t>
      </w:r>
      <w:r w:rsidR="00782F1C">
        <w:rPr>
          <w:rFonts w:eastAsiaTheme="minorEastAsia"/>
          <w:sz w:val="24"/>
          <w:lang w:eastAsia="zh-CN"/>
        </w:rPr>
        <w:t>号决</w:t>
      </w:r>
      <w:r w:rsidR="00782F1C">
        <w:rPr>
          <w:rFonts w:eastAsiaTheme="minorEastAsia" w:hint="eastAsia"/>
          <w:sz w:val="24"/>
          <w:lang w:eastAsia="zh-CN"/>
        </w:rPr>
        <w:t>定</w:t>
      </w:r>
      <w:r w:rsidR="00782F1C">
        <w:rPr>
          <w:rFonts w:eastAsiaTheme="minorEastAsia"/>
          <w:sz w:val="24"/>
          <w:lang w:eastAsia="zh-CN"/>
        </w:rPr>
        <w:t>，</w:t>
      </w:r>
      <w:r w:rsidR="006B30B8">
        <w:rPr>
          <w:rFonts w:eastAsiaTheme="minorEastAsia"/>
          <w:sz w:val="24"/>
          <w:lang w:eastAsia="zh-CN"/>
        </w:rPr>
        <w:t>继续通过多边基金网站提供</w:t>
      </w:r>
      <w:r w:rsidR="006B30B8">
        <w:rPr>
          <w:rFonts w:eastAsiaTheme="minorEastAsia" w:hint="eastAsia"/>
          <w:sz w:val="24"/>
          <w:lang w:eastAsia="zh-CN"/>
        </w:rPr>
        <w:t>迄今</w:t>
      </w:r>
      <w:r w:rsidR="006B30B8">
        <w:rPr>
          <w:rFonts w:eastAsiaTheme="minorEastAsia"/>
          <w:sz w:val="24"/>
          <w:lang w:eastAsia="zh-CN"/>
        </w:rPr>
        <w:t>已</w:t>
      </w:r>
      <w:r w:rsidR="006B30B8">
        <w:rPr>
          <w:rFonts w:eastAsiaTheme="minorEastAsia" w:hint="eastAsia"/>
          <w:sz w:val="24"/>
          <w:lang w:eastAsia="zh-CN"/>
        </w:rPr>
        <w:t>实施</w:t>
      </w:r>
      <w:r w:rsidR="006B30B8">
        <w:rPr>
          <w:rFonts w:eastAsiaTheme="minorEastAsia"/>
          <w:sz w:val="24"/>
          <w:lang w:eastAsia="zh-CN"/>
        </w:rPr>
        <w:t>的区域制冷</w:t>
      </w:r>
      <w:r w:rsidR="006B30B8">
        <w:rPr>
          <w:rFonts w:eastAsiaTheme="minorEastAsia" w:hint="eastAsia"/>
          <w:sz w:val="24"/>
          <w:lang w:eastAsia="zh-CN"/>
        </w:rPr>
        <w:t>可行性研究</w:t>
      </w:r>
      <w:r w:rsidR="006B30B8">
        <w:rPr>
          <w:rFonts w:eastAsiaTheme="minorEastAsia"/>
          <w:sz w:val="24"/>
          <w:lang w:eastAsia="zh-CN"/>
        </w:rPr>
        <w:t>的成果，</w:t>
      </w:r>
      <w:r w:rsidR="006B30B8">
        <w:rPr>
          <w:rFonts w:eastAsiaTheme="minorEastAsia" w:hint="eastAsia"/>
          <w:sz w:val="24"/>
          <w:lang w:eastAsia="zh-CN"/>
        </w:rPr>
        <w:t>并</w:t>
      </w:r>
      <w:r w:rsidR="006B30B8">
        <w:rPr>
          <w:rFonts w:eastAsiaTheme="minorEastAsia"/>
          <w:sz w:val="24"/>
          <w:lang w:eastAsia="zh-CN"/>
        </w:rPr>
        <w:t>进一步通过专门的</w:t>
      </w:r>
      <w:r w:rsidR="006B30B8">
        <w:rPr>
          <w:rFonts w:eastAsiaTheme="minorEastAsia" w:hint="eastAsia"/>
          <w:sz w:val="24"/>
          <w:lang w:eastAsia="zh-CN"/>
        </w:rPr>
        <w:t>项目</w:t>
      </w:r>
      <w:r w:rsidR="006B30B8">
        <w:rPr>
          <w:rFonts w:eastAsiaTheme="minorEastAsia"/>
          <w:sz w:val="24"/>
          <w:lang w:eastAsia="zh-CN"/>
        </w:rPr>
        <w:t>简介等传播产品</w:t>
      </w:r>
      <w:r w:rsidR="00782F1C">
        <w:rPr>
          <w:rFonts w:eastAsiaTheme="minorEastAsia" w:hint="eastAsia"/>
          <w:sz w:val="24"/>
          <w:lang w:eastAsia="zh-CN"/>
        </w:rPr>
        <w:t>分享</w:t>
      </w:r>
      <w:r w:rsidR="00782F1C">
        <w:rPr>
          <w:rFonts w:eastAsiaTheme="minorEastAsia"/>
          <w:sz w:val="24"/>
          <w:lang w:eastAsia="zh-CN"/>
        </w:rPr>
        <w:t>这些结果。</w:t>
      </w:r>
    </w:p>
    <w:p w:rsidR="00782F1C" w:rsidRPr="00782F1C" w:rsidRDefault="00782F1C" w:rsidP="00DD49D8">
      <w:pPr>
        <w:pStyle w:val="Heading1"/>
        <w:widowControl w:val="0"/>
        <w:numPr>
          <w:ilvl w:val="0"/>
          <w:numId w:val="14"/>
        </w:numPr>
        <w:tabs>
          <w:tab w:val="num" w:pos="720"/>
        </w:tabs>
        <w:spacing w:before="120" w:after="120"/>
        <w:ind w:left="0"/>
        <w:rPr>
          <w:rFonts w:eastAsiaTheme="minorEastAsia"/>
          <w:sz w:val="24"/>
          <w:lang w:eastAsia="zh-CN"/>
        </w:rPr>
      </w:pPr>
      <w:r w:rsidRPr="00782F1C">
        <w:rPr>
          <w:rFonts w:eastAsiaTheme="minorEastAsia" w:hint="eastAsia"/>
          <w:sz w:val="24"/>
          <w:lang w:eastAsia="zh-CN"/>
        </w:rPr>
        <w:t>关于</w:t>
      </w:r>
      <w:r w:rsidRPr="00782F1C">
        <w:rPr>
          <w:rFonts w:eastAsiaTheme="minorEastAsia"/>
          <w:sz w:val="24"/>
          <w:lang w:eastAsia="zh-CN"/>
        </w:rPr>
        <w:t>印度四氯化碳消费和生产探讨的问题，执行委员会注意到，印度政府</w:t>
      </w:r>
      <w:r w:rsidRPr="00782F1C">
        <w:rPr>
          <w:rFonts w:eastAsiaTheme="minorEastAsia" w:hint="eastAsia"/>
          <w:sz w:val="24"/>
          <w:lang w:eastAsia="zh-CN"/>
        </w:rPr>
        <w:t>将继续</w:t>
      </w:r>
      <w:r w:rsidRPr="00782F1C">
        <w:rPr>
          <w:rFonts w:eastAsiaTheme="minorEastAsia"/>
          <w:sz w:val="24"/>
          <w:lang w:eastAsia="zh-CN"/>
        </w:rPr>
        <w:t>监测四氯化碳的生产和使用，以确保继续遵守</w:t>
      </w:r>
      <w:r>
        <w:rPr>
          <w:rFonts w:eastAsiaTheme="minorEastAsia" w:hint="eastAsia"/>
          <w:sz w:val="24"/>
          <w:lang w:eastAsia="zh-CN"/>
        </w:rPr>
        <w:t>四氯化碳</w:t>
      </w:r>
      <w:r w:rsidR="008C60CD">
        <w:rPr>
          <w:rFonts w:eastAsiaTheme="minorEastAsia"/>
          <w:sz w:val="24"/>
          <w:lang w:eastAsia="zh-CN"/>
        </w:rPr>
        <w:t>消费</w:t>
      </w:r>
      <w:r>
        <w:rPr>
          <w:rFonts w:eastAsiaTheme="minorEastAsia"/>
          <w:sz w:val="24"/>
          <w:lang w:eastAsia="zh-CN"/>
        </w:rPr>
        <w:t>淘汰和</w:t>
      </w:r>
      <w:r>
        <w:rPr>
          <w:rFonts w:eastAsiaTheme="minorEastAsia" w:hint="eastAsia"/>
          <w:sz w:val="24"/>
          <w:lang w:eastAsia="zh-CN"/>
        </w:rPr>
        <w:t>受控用途的</w:t>
      </w:r>
      <w:r>
        <w:rPr>
          <w:rFonts w:eastAsiaTheme="minorEastAsia"/>
          <w:sz w:val="24"/>
          <w:lang w:eastAsia="zh-CN"/>
        </w:rPr>
        <w:t>四氯化碳的生产。执行委员会</w:t>
      </w:r>
      <w:r>
        <w:rPr>
          <w:rFonts w:eastAsiaTheme="minorEastAsia" w:hint="eastAsia"/>
          <w:sz w:val="24"/>
          <w:lang w:eastAsia="zh-CN"/>
        </w:rPr>
        <w:t>敦促</w:t>
      </w:r>
      <w:r>
        <w:rPr>
          <w:rFonts w:eastAsiaTheme="minorEastAsia"/>
          <w:sz w:val="24"/>
          <w:lang w:eastAsia="zh-CN"/>
        </w:rPr>
        <w:t>各执行机构</w:t>
      </w:r>
      <w:r>
        <w:rPr>
          <w:rFonts w:eastAsiaTheme="minorEastAsia" w:hint="eastAsia"/>
          <w:sz w:val="24"/>
          <w:lang w:eastAsia="zh-CN"/>
        </w:rPr>
        <w:t>在</w:t>
      </w:r>
      <w:r>
        <w:rPr>
          <w:rFonts w:eastAsiaTheme="minorEastAsia" w:hint="eastAsia"/>
          <w:sz w:val="24"/>
          <w:lang w:eastAsia="zh-CN"/>
        </w:rPr>
        <w:t>2018</w:t>
      </w:r>
      <w:r>
        <w:rPr>
          <w:rFonts w:eastAsiaTheme="minorEastAsia" w:hint="eastAsia"/>
          <w:sz w:val="24"/>
          <w:lang w:eastAsia="zh-CN"/>
        </w:rPr>
        <w:t>年</w:t>
      </w:r>
      <w:r>
        <w:rPr>
          <w:rFonts w:eastAsiaTheme="minorEastAsia" w:hint="eastAsia"/>
          <w:sz w:val="24"/>
          <w:lang w:eastAsia="zh-CN"/>
        </w:rPr>
        <w:t>12</w:t>
      </w:r>
      <w:r>
        <w:rPr>
          <w:rFonts w:eastAsiaTheme="minorEastAsia" w:hint="eastAsia"/>
          <w:sz w:val="24"/>
          <w:lang w:eastAsia="zh-CN"/>
        </w:rPr>
        <w:t>月底之前</w:t>
      </w:r>
      <w:r>
        <w:rPr>
          <w:rFonts w:eastAsiaTheme="minorEastAsia"/>
          <w:sz w:val="24"/>
          <w:lang w:eastAsia="zh-CN"/>
        </w:rPr>
        <w:t>提交项目完成情况报告。</w:t>
      </w:r>
    </w:p>
    <w:p w:rsidR="00782F1C" w:rsidRDefault="00782F1C" w:rsidP="00DD49D8">
      <w:pPr>
        <w:pStyle w:val="Heading1"/>
        <w:widowControl w:val="0"/>
        <w:numPr>
          <w:ilvl w:val="0"/>
          <w:numId w:val="14"/>
        </w:numPr>
        <w:tabs>
          <w:tab w:val="num" w:pos="720"/>
        </w:tabs>
        <w:spacing w:before="120" w:after="120"/>
        <w:ind w:left="0"/>
        <w:rPr>
          <w:rFonts w:eastAsiaTheme="minorEastAsia"/>
          <w:sz w:val="24"/>
          <w:lang w:eastAsia="zh-CN"/>
        </w:rPr>
      </w:pPr>
      <w:r>
        <w:rPr>
          <w:rFonts w:eastAsiaTheme="minorEastAsia" w:hint="eastAsia"/>
          <w:sz w:val="24"/>
          <w:lang w:eastAsia="zh-CN"/>
        </w:rPr>
        <w:t>关于甲基溴</w:t>
      </w:r>
      <w:r>
        <w:rPr>
          <w:rFonts w:eastAsiaTheme="minorEastAsia"/>
          <w:sz w:val="24"/>
          <w:lang w:eastAsia="zh-CN"/>
        </w:rPr>
        <w:t>淘汰，执行委员会延长了</w:t>
      </w:r>
      <w:r w:rsidR="009259DB">
        <w:rPr>
          <w:rFonts w:eastAsiaTheme="minorEastAsia" w:hint="eastAsia"/>
          <w:sz w:val="24"/>
          <w:lang w:eastAsia="zh-CN"/>
        </w:rPr>
        <w:t>完成甲基溴</w:t>
      </w:r>
      <w:r w:rsidR="009259DB">
        <w:rPr>
          <w:rFonts w:eastAsiaTheme="minorEastAsia"/>
          <w:sz w:val="24"/>
          <w:lang w:eastAsia="zh-CN"/>
        </w:rPr>
        <w:t>生产行业计划</w:t>
      </w:r>
      <w:r w:rsidR="009259DB">
        <w:rPr>
          <w:rFonts w:eastAsiaTheme="minorEastAsia" w:hint="eastAsia"/>
          <w:sz w:val="24"/>
          <w:lang w:eastAsia="zh-CN"/>
        </w:rPr>
        <w:t>的</w:t>
      </w:r>
      <w:r w:rsidR="009259DB">
        <w:rPr>
          <w:rFonts w:eastAsiaTheme="minorEastAsia"/>
          <w:sz w:val="24"/>
          <w:lang w:eastAsia="zh-CN"/>
        </w:rPr>
        <w:t>日期，并请中国政府通过工发组织</w:t>
      </w:r>
      <w:r w:rsidR="009259DB">
        <w:rPr>
          <w:rFonts w:eastAsiaTheme="minorEastAsia" w:hint="eastAsia"/>
          <w:sz w:val="24"/>
          <w:lang w:eastAsia="zh-CN"/>
        </w:rPr>
        <w:t>提供</w:t>
      </w:r>
      <w:r w:rsidR="009259DB">
        <w:rPr>
          <w:rFonts w:eastAsiaTheme="minorEastAsia"/>
          <w:sz w:val="24"/>
          <w:lang w:eastAsia="zh-CN"/>
        </w:rPr>
        <w:t>与该行业计划</w:t>
      </w:r>
      <w:r w:rsidR="009259DB">
        <w:rPr>
          <w:rFonts w:eastAsiaTheme="minorEastAsia" w:hint="eastAsia"/>
          <w:sz w:val="24"/>
          <w:lang w:eastAsia="zh-CN"/>
        </w:rPr>
        <w:t>以及中国</w:t>
      </w:r>
      <w:r w:rsidR="009259DB">
        <w:rPr>
          <w:rFonts w:eastAsiaTheme="minorEastAsia"/>
          <w:sz w:val="24"/>
          <w:lang w:eastAsia="zh-CN"/>
        </w:rPr>
        <w:t>国家甲基溴淘汰计划相关的各种报告和信息。</w:t>
      </w:r>
    </w:p>
    <w:p w:rsidR="009259DB" w:rsidRDefault="009259DB" w:rsidP="00DD49D8">
      <w:pPr>
        <w:pStyle w:val="Heading1"/>
        <w:widowControl w:val="0"/>
        <w:numPr>
          <w:ilvl w:val="0"/>
          <w:numId w:val="14"/>
        </w:numPr>
        <w:tabs>
          <w:tab w:val="num" w:pos="720"/>
        </w:tabs>
        <w:spacing w:before="120" w:after="120"/>
        <w:ind w:left="0"/>
        <w:rPr>
          <w:rFonts w:eastAsiaTheme="minorEastAsia"/>
          <w:sz w:val="24"/>
          <w:lang w:eastAsia="zh-CN"/>
        </w:rPr>
      </w:pPr>
      <w:r>
        <w:rPr>
          <w:rFonts w:eastAsiaTheme="minorEastAsia" w:hint="eastAsia"/>
          <w:sz w:val="24"/>
          <w:lang w:eastAsia="zh-CN"/>
        </w:rPr>
        <w:t>关于</w:t>
      </w:r>
      <w:r>
        <w:rPr>
          <w:rFonts w:eastAsiaTheme="minorEastAsia"/>
          <w:sz w:val="24"/>
          <w:lang w:eastAsia="zh-CN"/>
        </w:rPr>
        <w:t>当前的冷风机项目，执行委员会</w:t>
      </w:r>
      <w:r w:rsidR="00B6153C">
        <w:rPr>
          <w:rFonts w:eastAsiaTheme="minorEastAsia" w:hint="eastAsia"/>
          <w:sz w:val="24"/>
          <w:lang w:eastAsia="zh-CN"/>
        </w:rPr>
        <w:t>要求</w:t>
      </w:r>
      <w:r w:rsidR="00B6153C">
        <w:rPr>
          <w:rFonts w:eastAsiaTheme="minorEastAsia"/>
          <w:sz w:val="24"/>
          <w:lang w:eastAsia="zh-CN"/>
        </w:rPr>
        <w:t>提供相关的项目完成情况报告和退还</w:t>
      </w:r>
      <w:r w:rsidR="00B6153C">
        <w:rPr>
          <w:rFonts w:eastAsiaTheme="minorEastAsia" w:hint="eastAsia"/>
          <w:sz w:val="24"/>
          <w:lang w:eastAsia="zh-CN"/>
        </w:rPr>
        <w:t>未清余额</w:t>
      </w:r>
      <w:r w:rsidR="00B6153C">
        <w:rPr>
          <w:rFonts w:eastAsiaTheme="minorEastAsia"/>
          <w:sz w:val="24"/>
          <w:lang w:eastAsia="zh-CN"/>
        </w:rPr>
        <w:t>，并延长了全球冷风机替代项目</w:t>
      </w:r>
      <w:r w:rsidR="00B6153C">
        <w:rPr>
          <w:rFonts w:eastAsiaTheme="minorEastAsia" w:hint="eastAsia"/>
          <w:sz w:val="24"/>
          <w:lang w:eastAsia="zh-CN"/>
        </w:rPr>
        <w:t>的</w:t>
      </w:r>
      <w:r w:rsidR="00B6153C">
        <w:rPr>
          <w:rFonts w:eastAsiaTheme="minorEastAsia"/>
          <w:sz w:val="24"/>
          <w:lang w:eastAsia="zh-CN"/>
        </w:rPr>
        <w:t>阿根廷组成部分的完成日期。</w:t>
      </w:r>
    </w:p>
    <w:p w:rsidR="00035D56" w:rsidRDefault="00035D56" w:rsidP="00DD49D8">
      <w:pPr>
        <w:pStyle w:val="Heading1"/>
        <w:widowControl w:val="0"/>
        <w:numPr>
          <w:ilvl w:val="0"/>
          <w:numId w:val="14"/>
        </w:numPr>
        <w:tabs>
          <w:tab w:val="clear" w:pos="142"/>
          <w:tab w:val="num" w:pos="0"/>
          <w:tab w:val="num" w:pos="720"/>
        </w:tabs>
        <w:spacing w:before="120" w:after="120"/>
        <w:ind w:left="0"/>
        <w:rPr>
          <w:rFonts w:eastAsia="KaiTi_GB2312"/>
          <w:sz w:val="24"/>
        </w:rPr>
      </w:pPr>
      <w:r w:rsidRPr="00DD677A">
        <w:rPr>
          <w:rFonts w:eastAsia="KaiTi_GB2312"/>
          <w:sz w:val="24"/>
        </w:rPr>
        <w:t>[</w:t>
      </w:r>
      <w:proofErr w:type="spellStart"/>
      <w:r w:rsidRPr="00DD677A">
        <w:rPr>
          <w:rFonts w:eastAsia="KaiTi_GB2312"/>
          <w:sz w:val="24"/>
        </w:rPr>
        <w:t>待补</w:t>
      </w:r>
      <w:proofErr w:type="spellEnd"/>
      <w:r w:rsidR="00B6153C">
        <w:rPr>
          <w:rFonts w:eastAsia="KaiTi_GB2312"/>
          <w:sz w:val="24"/>
          <w:lang w:eastAsia="zh-CN"/>
        </w:rPr>
        <w:t>…</w:t>
      </w:r>
      <w:r w:rsidRPr="00DD677A">
        <w:rPr>
          <w:rFonts w:eastAsia="KaiTi_GB2312"/>
          <w:sz w:val="24"/>
        </w:rPr>
        <w:t>]</w:t>
      </w:r>
    </w:p>
    <w:p w:rsidR="00B6153C" w:rsidRPr="00C3706C" w:rsidRDefault="00B6153C" w:rsidP="00DD49D8">
      <w:pPr>
        <w:pStyle w:val="Heading2"/>
        <w:keepNext/>
        <w:numPr>
          <w:ilvl w:val="0"/>
          <w:numId w:val="13"/>
        </w:numPr>
        <w:tabs>
          <w:tab w:val="num" w:pos="720"/>
        </w:tabs>
        <w:spacing w:before="240" w:after="120"/>
        <w:ind w:left="706" w:hanging="706"/>
        <w:rPr>
          <w:rFonts w:eastAsia="SimHei"/>
          <w:sz w:val="24"/>
          <w:lang w:eastAsia="zh-CN"/>
        </w:rPr>
      </w:pPr>
      <w:r w:rsidRPr="00C3706C">
        <w:rPr>
          <w:rFonts w:eastAsia="SimHei"/>
          <w:sz w:val="24"/>
          <w:lang w:eastAsia="zh-CN"/>
        </w:rPr>
        <w:t>试点处置项目</w:t>
      </w:r>
    </w:p>
    <w:p w:rsidR="00B6153C" w:rsidRPr="00362AF3" w:rsidRDefault="00C3706C" w:rsidP="00330400">
      <w:pPr>
        <w:pStyle w:val="Heading1"/>
        <w:tabs>
          <w:tab w:val="clear" w:pos="142"/>
          <w:tab w:val="num" w:pos="0"/>
        </w:tabs>
        <w:spacing w:before="120" w:after="120"/>
        <w:ind w:left="0"/>
        <w:rPr>
          <w:rFonts w:eastAsiaTheme="minorEastAsia"/>
          <w:sz w:val="24"/>
          <w:lang w:val="en-CA" w:eastAsia="ja-JP"/>
        </w:rPr>
      </w:pPr>
      <w:r w:rsidRPr="00362AF3">
        <w:rPr>
          <w:rFonts w:hint="eastAsia"/>
          <w:sz w:val="24"/>
          <w:lang w:eastAsia="zh-CN"/>
        </w:rPr>
        <w:t>在第八十二次会议上，执行委员会</w:t>
      </w:r>
      <w:r w:rsidR="00362AF3" w:rsidRPr="00362AF3">
        <w:rPr>
          <w:rFonts w:hint="eastAsia"/>
          <w:sz w:val="24"/>
          <w:lang w:eastAsia="zh-CN"/>
        </w:rPr>
        <w:t>注意到</w:t>
      </w:r>
      <w:r w:rsidR="00362AF3" w:rsidRPr="00362AF3">
        <w:rPr>
          <w:sz w:val="24"/>
          <w:lang w:eastAsia="zh-CN"/>
        </w:rPr>
        <w:t>根据关于</w:t>
      </w:r>
      <w:r w:rsidR="00362AF3" w:rsidRPr="00362AF3">
        <w:rPr>
          <w:rFonts w:hint="eastAsia"/>
          <w:sz w:val="24"/>
          <w:lang w:eastAsia="zh-CN"/>
        </w:rPr>
        <w:t>具有</w:t>
      </w:r>
      <w:r w:rsidR="00362AF3" w:rsidRPr="00362AF3">
        <w:rPr>
          <w:sz w:val="24"/>
          <w:lang w:eastAsia="zh-CN"/>
        </w:rPr>
        <w:t>具体报告要求的项目的</w:t>
      </w:r>
      <w:r w:rsidR="00362AF3" w:rsidRPr="00362AF3">
        <w:rPr>
          <w:sz w:val="24"/>
          <w:lang w:val="en-CA" w:eastAsia="zh-CN"/>
        </w:rPr>
        <w:t>第</w:t>
      </w:r>
      <w:r w:rsidR="00B6153C" w:rsidRPr="00362AF3">
        <w:rPr>
          <w:rFonts w:eastAsiaTheme="minorEastAsia"/>
          <w:sz w:val="24"/>
          <w:lang w:val="en-CA" w:eastAsia="zh-CN"/>
        </w:rPr>
        <w:t>79/18</w:t>
      </w:r>
      <w:r w:rsidR="00362AF3" w:rsidRPr="00362AF3">
        <w:rPr>
          <w:rFonts w:eastAsiaTheme="minorEastAsia" w:hint="eastAsia"/>
          <w:sz w:val="24"/>
          <w:lang w:val="en-CA" w:eastAsia="zh-CN"/>
        </w:rPr>
        <w:t>号决定</w:t>
      </w:r>
      <w:r w:rsidR="00B6153C" w:rsidRPr="00362AF3">
        <w:rPr>
          <w:rFonts w:eastAsiaTheme="minorEastAsia"/>
          <w:sz w:val="24"/>
          <w:lang w:val="en-CA" w:eastAsia="zh-CN"/>
        </w:rPr>
        <w:t>(e)</w:t>
      </w:r>
      <w:r w:rsidR="00362AF3" w:rsidRPr="00362AF3">
        <w:rPr>
          <w:rFonts w:eastAsiaTheme="minorEastAsia" w:hint="eastAsia"/>
          <w:sz w:val="24"/>
          <w:lang w:val="en-CA" w:eastAsia="zh-CN"/>
        </w:rPr>
        <w:t>段</w:t>
      </w:r>
      <w:r w:rsidR="00362AF3" w:rsidRPr="00362AF3">
        <w:rPr>
          <w:rFonts w:eastAsiaTheme="minorEastAsia"/>
          <w:sz w:val="24"/>
          <w:lang w:val="en-CA" w:eastAsia="zh-CN"/>
        </w:rPr>
        <w:t>编制的</w:t>
      </w:r>
      <w:r w:rsidR="00362AF3" w:rsidRPr="00362AF3">
        <w:rPr>
          <w:rFonts w:eastAsiaTheme="minorEastAsia" w:hint="eastAsia"/>
          <w:sz w:val="24"/>
          <w:lang w:val="en-CA" w:eastAsia="zh-CN"/>
        </w:rPr>
        <w:t>试点</w:t>
      </w:r>
      <w:r w:rsidR="00362AF3" w:rsidRPr="00362AF3">
        <w:rPr>
          <w:rFonts w:eastAsiaTheme="minorEastAsia"/>
          <w:sz w:val="24"/>
          <w:lang w:val="en-CA" w:eastAsia="zh-CN"/>
        </w:rPr>
        <w:t>消耗臭氧层物质处置项目</w:t>
      </w:r>
      <w:r w:rsidR="00362AF3" w:rsidRPr="00354E7A">
        <w:rPr>
          <w:rStyle w:val="FootnoteReference"/>
          <w:rFonts w:eastAsiaTheme="minorEastAsia"/>
          <w:sz w:val="24"/>
          <w:lang w:val="en-CA"/>
        </w:rPr>
        <w:footnoteReference w:id="50"/>
      </w:r>
      <w:r w:rsidR="00362AF3" w:rsidRPr="00362AF3">
        <w:rPr>
          <w:rFonts w:eastAsiaTheme="minorEastAsia"/>
          <w:sz w:val="24"/>
          <w:lang w:val="en-CA" w:eastAsia="zh-CN"/>
        </w:rPr>
        <w:t xml:space="preserve"> </w:t>
      </w:r>
      <w:r w:rsidR="00362AF3" w:rsidRPr="00362AF3">
        <w:rPr>
          <w:rFonts w:eastAsiaTheme="minorEastAsia" w:hint="eastAsia"/>
          <w:sz w:val="24"/>
          <w:lang w:val="en-CA" w:eastAsia="zh-CN"/>
        </w:rPr>
        <w:t>的</w:t>
      </w:r>
      <w:r w:rsidR="00362AF3" w:rsidRPr="00362AF3">
        <w:rPr>
          <w:rFonts w:eastAsiaTheme="minorEastAsia"/>
          <w:sz w:val="24"/>
          <w:lang w:val="en-CA" w:eastAsia="zh-CN"/>
        </w:rPr>
        <w:t>综合报告。</w:t>
      </w:r>
      <w:r w:rsidR="00362AF3" w:rsidRPr="00362AF3">
        <w:rPr>
          <w:rFonts w:eastAsiaTheme="minorEastAsia" w:hint="eastAsia"/>
          <w:sz w:val="24"/>
          <w:lang w:val="en-CA" w:eastAsia="zh-CN"/>
        </w:rPr>
        <w:t>执行委员会</w:t>
      </w:r>
      <w:r w:rsidR="00362AF3" w:rsidRPr="00362AF3">
        <w:rPr>
          <w:rFonts w:eastAsiaTheme="minorEastAsia"/>
          <w:sz w:val="24"/>
          <w:lang w:val="en-CA" w:eastAsia="zh-CN"/>
        </w:rPr>
        <w:t>还请各双边和执行机构</w:t>
      </w:r>
      <w:r w:rsidR="00362AF3">
        <w:rPr>
          <w:rFonts w:eastAsiaTheme="minorEastAsia" w:hint="eastAsia"/>
          <w:sz w:val="24"/>
          <w:lang w:val="en-CA" w:eastAsia="zh-CN"/>
        </w:rPr>
        <w:t>酌情</w:t>
      </w:r>
      <w:r w:rsidR="00362AF3">
        <w:rPr>
          <w:rFonts w:eastAsiaTheme="minorEastAsia"/>
          <w:sz w:val="24"/>
          <w:lang w:val="en-CA" w:eastAsia="zh-CN"/>
        </w:rPr>
        <w:t>适用</w:t>
      </w:r>
      <w:r w:rsidR="00362AF3">
        <w:rPr>
          <w:rFonts w:eastAsiaTheme="minorEastAsia" w:hint="eastAsia"/>
          <w:sz w:val="24"/>
          <w:lang w:val="en-CA" w:eastAsia="zh-CN"/>
        </w:rPr>
        <w:t>关于试点</w:t>
      </w:r>
      <w:r w:rsidR="00362AF3">
        <w:rPr>
          <w:rFonts w:eastAsiaTheme="minorEastAsia"/>
          <w:sz w:val="24"/>
          <w:lang w:val="en-CA" w:eastAsia="zh-CN"/>
        </w:rPr>
        <w:t>消耗臭氧层物质处置项目的</w:t>
      </w:r>
      <w:r w:rsidR="00362AF3">
        <w:rPr>
          <w:rFonts w:eastAsiaTheme="minorEastAsia" w:hint="eastAsia"/>
          <w:sz w:val="24"/>
          <w:lang w:val="en-CA" w:eastAsia="zh-CN"/>
        </w:rPr>
        <w:t>综合报告</w:t>
      </w:r>
      <w:r w:rsidR="00362AF3">
        <w:rPr>
          <w:rFonts w:eastAsiaTheme="minorEastAsia"/>
          <w:sz w:val="24"/>
          <w:lang w:val="en-CA" w:eastAsia="zh-CN"/>
        </w:rPr>
        <w:t>的结论和建议</w:t>
      </w:r>
      <w:r w:rsidR="00362AF3">
        <w:rPr>
          <w:rFonts w:eastAsiaTheme="minorEastAsia" w:hint="eastAsia"/>
          <w:sz w:val="24"/>
          <w:lang w:val="en-CA" w:eastAsia="zh-CN"/>
        </w:rPr>
        <w:t>（</w:t>
      </w:r>
      <w:r w:rsidR="00362AF3">
        <w:rPr>
          <w:rFonts w:eastAsiaTheme="minorEastAsia"/>
          <w:sz w:val="24"/>
          <w:lang w:val="en-CA" w:eastAsia="zh-CN"/>
        </w:rPr>
        <w:t>第</w:t>
      </w:r>
      <w:r w:rsidR="00362AF3" w:rsidRPr="00362AF3">
        <w:rPr>
          <w:rFonts w:eastAsiaTheme="minorEastAsia"/>
          <w:sz w:val="24"/>
          <w:lang w:val="en-CA" w:eastAsia="zh-CN"/>
        </w:rPr>
        <w:t>82/41</w:t>
      </w:r>
      <w:r w:rsidR="00362AF3">
        <w:rPr>
          <w:rFonts w:eastAsiaTheme="minorEastAsia"/>
          <w:sz w:val="24"/>
          <w:lang w:val="en-CA" w:eastAsia="zh-CN"/>
        </w:rPr>
        <w:t>号决定）。</w:t>
      </w:r>
    </w:p>
    <w:p w:rsidR="00B6153C" w:rsidRPr="00354E7A" w:rsidRDefault="00362AF3" w:rsidP="00DD49D8">
      <w:pPr>
        <w:pStyle w:val="Heading2"/>
        <w:keepNext/>
        <w:numPr>
          <w:ilvl w:val="0"/>
          <w:numId w:val="13"/>
        </w:numPr>
        <w:tabs>
          <w:tab w:val="num" w:pos="720"/>
        </w:tabs>
        <w:spacing w:before="240" w:after="120"/>
        <w:ind w:left="706" w:hanging="706"/>
        <w:rPr>
          <w:rFonts w:eastAsia="SimHei"/>
          <w:sz w:val="24"/>
          <w:lang w:eastAsia="zh-CN"/>
        </w:rPr>
      </w:pPr>
      <w:r>
        <w:rPr>
          <w:rFonts w:eastAsia="SimHei" w:hint="eastAsia"/>
          <w:sz w:val="24"/>
          <w:lang w:eastAsia="zh-CN"/>
        </w:rPr>
        <w:t>项目完成情况</w:t>
      </w:r>
      <w:r>
        <w:rPr>
          <w:rFonts w:eastAsia="SimHei"/>
          <w:sz w:val="24"/>
          <w:lang w:eastAsia="zh-CN"/>
        </w:rPr>
        <w:t>报告</w:t>
      </w:r>
    </w:p>
    <w:p w:rsidR="0049528A" w:rsidRDefault="00C3706C" w:rsidP="00354E7A">
      <w:pPr>
        <w:pStyle w:val="Heading1"/>
        <w:tabs>
          <w:tab w:val="clear" w:pos="142"/>
          <w:tab w:val="num" w:pos="0"/>
        </w:tabs>
        <w:spacing w:before="120" w:after="120"/>
        <w:ind w:left="0"/>
        <w:rPr>
          <w:rFonts w:eastAsiaTheme="minorEastAsia"/>
          <w:sz w:val="24"/>
          <w:lang w:val="en-CA" w:eastAsia="zh-CN"/>
        </w:rPr>
      </w:pPr>
      <w:r w:rsidRPr="00DD677A">
        <w:rPr>
          <w:rFonts w:hint="eastAsia"/>
          <w:sz w:val="24"/>
          <w:lang w:eastAsia="zh-CN"/>
        </w:rPr>
        <w:t>在第</w:t>
      </w:r>
      <w:r>
        <w:rPr>
          <w:rFonts w:hint="eastAsia"/>
          <w:sz w:val="24"/>
          <w:lang w:eastAsia="zh-CN"/>
        </w:rPr>
        <w:t>八十二</w:t>
      </w:r>
      <w:r w:rsidRPr="00DD677A">
        <w:rPr>
          <w:rFonts w:hint="eastAsia"/>
          <w:sz w:val="24"/>
          <w:lang w:eastAsia="zh-CN"/>
        </w:rPr>
        <w:t>次会议上，</w:t>
      </w:r>
      <w:r>
        <w:rPr>
          <w:rFonts w:hint="eastAsia"/>
          <w:sz w:val="24"/>
          <w:lang w:eastAsia="zh-CN"/>
        </w:rPr>
        <w:t>执行委员会</w:t>
      </w:r>
      <w:r w:rsidR="00362AF3">
        <w:rPr>
          <w:rFonts w:hint="eastAsia"/>
          <w:sz w:val="24"/>
          <w:lang w:eastAsia="zh-CN"/>
        </w:rPr>
        <w:t>注意到</w:t>
      </w:r>
      <w:r w:rsidR="00362AF3">
        <w:rPr>
          <w:rFonts w:hint="eastAsia"/>
          <w:sz w:val="24"/>
          <w:lang w:eastAsia="zh-CN"/>
        </w:rPr>
        <w:t>2</w:t>
      </w:r>
      <w:r w:rsidR="00362AF3">
        <w:rPr>
          <w:sz w:val="24"/>
          <w:lang w:eastAsia="zh-CN"/>
        </w:rPr>
        <w:t>018</w:t>
      </w:r>
      <w:r w:rsidR="00362AF3">
        <w:rPr>
          <w:rFonts w:hint="eastAsia"/>
          <w:sz w:val="24"/>
          <w:lang w:eastAsia="zh-CN"/>
        </w:rPr>
        <w:t>年</w:t>
      </w:r>
      <w:r w:rsidR="00362AF3">
        <w:rPr>
          <w:sz w:val="24"/>
          <w:lang w:eastAsia="zh-CN"/>
        </w:rPr>
        <w:t>综合</w:t>
      </w:r>
      <w:r w:rsidR="00362AF3">
        <w:rPr>
          <w:rFonts w:hint="eastAsia"/>
          <w:sz w:val="24"/>
          <w:lang w:eastAsia="zh-CN"/>
        </w:rPr>
        <w:t>项目完成情况</w:t>
      </w:r>
      <w:r w:rsidR="00362AF3">
        <w:rPr>
          <w:sz w:val="24"/>
          <w:lang w:eastAsia="zh-CN"/>
        </w:rPr>
        <w:t>报告</w:t>
      </w:r>
      <w:r w:rsidR="00362AF3">
        <w:rPr>
          <w:rFonts w:hint="eastAsia"/>
          <w:sz w:val="24"/>
          <w:lang w:eastAsia="zh-CN"/>
        </w:rPr>
        <w:t>。</w:t>
      </w:r>
      <w:r w:rsidR="00B6153C" w:rsidRPr="00354E7A">
        <w:rPr>
          <w:rStyle w:val="FootnoteReference"/>
          <w:rFonts w:eastAsiaTheme="minorEastAsia"/>
          <w:sz w:val="24"/>
          <w:lang w:val="en-CA"/>
        </w:rPr>
        <w:footnoteReference w:id="51"/>
      </w:r>
      <w:r w:rsidR="00B6153C" w:rsidRPr="00354E7A">
        <w:rPr>
          <w:rFonts w:eastAsiaTheme="minorEastAsia"/>
          <w:sz w:val="24"/>
          <w:lang w:val="en-CA" w:eastAsia="zh-CN"/>
        </w:rPr>
        <w:t xml:space="preserve"> </w:t>
      </w:r>
      <w:r w:rsidR="00362AF3">
        <w:rPr>
          <w:rFonts w:eastAsiaTheme="minorEastAsia" w:hint="eastAsia"/>
          <w:sz w:val="24"/>
          <w:lang w:val="en-CA" w:eastAsia="zh-CN"/>
        </w:rPr>
        <w:t>执行委员会</w:t>
      </w:r>
      <w:r w:rsidR="00362AF3">
        <w:rPr>
          <w:rFonts w:eastAsiaTheme="minorEastAsia"/>
          <w:sz w:val="24"/>
          <w:lang w:val="en-CA" w:eastAsia="zh-CN"/>
        </w:rPr>
        <w:t>敦促：各双边和执行机构向第八十三次会议提交</w:t>
      </w:r>
      <w:r w:rsidR="0049528A">
        <w:rPr>
          <w:rFonts w:eastAsiaTheme="minorEastAsia" w:hint="eastAsia"/>
          <w:sz w:val="24"/>
          <w:lang w:val="en-CA" w:eastAsia="zh-CN"/>
        </w:rPr>
        <w:t>多年期</w:t>
      </w:r>
      <w:r w:rsidR="0049528A">
        <w:rPr>
          <w:rFonts w:eastAsiaTheme="minorEastAsia"/>
          <w:sz w:val="24"/>
          <w:lang w:val="en-CA" w:eastAsia="zh-CN"/>
        </w:rPr>
        <w:t>协定以及到期应提交的单独项目的项目完成情况报告，或如果各机构</w:t>
      </w:r>
      <w:r w:rsidR="0049528A">
        <w:rPr>
          <w:rFonts w:eastAsiaTheme="minorEastAsia" w:hint="eastAsia"/>
          <w:sz w:val="24"/>
          <w:lang w:val="en-CA" w:eastAsia="zh-CN"/>
        </w:rPr>
        <w:t>不准备</w:t>
      </w:r>
      <w:r w:rsidR="0049528A">
        <w:rPr>
          <w:rFonts w:eastAsiaTheme="minorEastAsia"/>
          <w:sz w:val="24"/>
          <w:lang w:val="en-CA" w:eastAsia="zh-CN"/>
        </w:rPr>
        <w:t>提交这些报告，</w:t>
      </w:r>
      <w:r w:rsidR="0049528A">
        <w:rPr>
          <w:rFonts w:eastAsiaTheme="minorEastAsia" w:hint="eastAsia"/>
          <w:sz w:val="24"/>
          <w:lang w:val="en-CA" w:eastAsia="zh-CN"/>
        </w:rPr>
        <w:t>提供</w:t>
      </w:r>
      <w:r w:rsidR="0049528A">
        <w:rPr>
          <w:rFonts w:eastAsiaTheme="minorEastAsia"/>
          <w:sz w:val="24"/>
          <w:lang w:val="en-CA" w:eastAsia="zh-CN"/>
        </w:rPr>
        <w:t>不提交的原因</w:t>
      </w:r>
      <w:r w:rsidR="0049528A">
        <w:rPr>
          <w:rFonts w:eastAsiaTheme="minorEastAsia" w:hint="eastAsia"/>
          <w:sz w:val="24"/>
          <w:lang w:val="en-CA" w:eastAsia="zh-CN"/>
        </w:rPr>
        <w:t>；牵头</w:t>
      </w:r>
      <w:r w:rsidR="0049528A">
        <w:rPr>
          <w:rFonts w:eastAsiaTheme="minorEastAsia"/>
          <w:sz w:val="24"/>
          <w:lang w:val="en-CA" w:eastAsia="zh-CN"/>
        </w:rPr>
        <w:t>和合作执行机构在最后完成其项目完成情况报告的部分时</w:t>
      </w:r>
      <w:r w:rsidR="0049528A">
        <w:rPr>
          <w:rFonts w:eastAsiaTheme="minorEastAsia" w:hint="eastAsia"/>
          <w:sz w:val="24"/>
          <w:lang w:val="en-CA" w:eastAsia="zh-CN"/>
        </w:rPr>
        <w:t>密切协调</w:t>
      </w:r>
      <w:r w:rsidR="0049528A">
        <w:rPr>
          <w:rFonts w:eastAsiaTheme="minorEastAsia"/>
          <w:sz w:val="24"/>
          <w:lang w:val="en-CA" w:eastAsia="zh-CN"/>
        </w:rPr>
        <w:t>，让牵头执行机构能够</w:t>
      </w:r>
      <w:r w:rsidR="0049528A">
        <w:rPr>
          <w:rFonts w:eastAsiaTheme="minorEastAsia" w:hint="eastAsia"/>
          <w:sz w:val="24"/>
          <w:lang w:val="en-CA" w:eastAsia="zh-CN"/>
        </w:rPr>
        <w:t>按照</w:t>
      </w:r>
      <w:r w:rsidR="0049528A">
        <w:rPr>
          <w:rFonts w:eastAsiaTheme="minorEastAsia"/>
          <w:sz w:val="24"/>
          <w:lang w:val="en-CA" w:eastAsia="zh-CN"/>
        </w:rPr>
        <w:t>时间表提交完整的项目完成情况报告</w:t>
      </w:r>
      <w:r w:rsidR="0049528A">
        <w:rPr>
          <w:rFonts w:eastAsiaTheme="minorEastAsia" w:hint="eastAsia"/>
          <w:sz w:val="24"/>
          <w:lang w:val="en-CA" w:eastAsia="zh-CN"/>
        </w:rPr>
        <w:t>；各双边</w:t>
      </w:r>
      <w:r w:rsidR="0049528A">
        <w:rPr>
          <w:rFonts w:eastAsiaTheme="minorEastAsia"/>
          <w:sz w:val="24"/>
          <w:lang w:val="en-CA" w:eastAsia="zh-CN"/>
        </w:rPr>
        <w:t>和执行机构</w:t>
      </w:r>
      <w:r w:rsidR="0049528A">
        <w:rPr>
          <w:rFonts w:eastAsiaTheme="minorEastAsia" w:hint="eastAsia"/>
          <w:sz w:val="24"/>
          <w:lang w:val="en-CA" w:eastAsia="zh-CN"/>
        </w:rPr>
        <w:t>在</w:t>
      </w:r>
      <w:r w:rsidR="0049528A">
        <w:rPr>
          <w:rFonts w:eastAsiaTheme="minorEastAsia"/>
          <w:sz w:val="24"/>
          <w:lang w:val="en-CA" w:eastAsia="zh-CN"/>
        </w:rPr>
        <w:t>提交其项目完成情况报告时</w:t>
      </w:r>
      <w:r w:rsidR="0049528A">
        <w:rPr>
          <w:rFonts w:eastAsiaTheme="minorEastAsia" w:hint="eastAsia"/>
          <w:sz w:val="24"/>
          <w:lang w:val="en-CA" w:eastAsia="zh-CN"/>
        </w:rPr>
        <w:t>，</w:t>
      </w:r>
      <w:r w:rsidR="0049528A">
        <w:rPr>
          <w:rFonts w:eastAsiaTheme="minorEastAsia"/>
          <w:sz w:val="24"/>
          <w:lang w:val="en-CA" w:eastAsia="zh-CN"/>
        </w:rPr>
        <w:t>列入深入和深思熟虑的经验教训。执行委员会</w:t>
      </w:r>
      <w:r w:rsidR="0049528A">
        <w:rPr>
          <w:rFonts w:eastAsiaTheme="minorEastAsia" w:hint="eastAsia"/>
          <w:sz w:val="24"/>
          <w:lang w:val="en-CA" w:eastAsia="zh-CN"/>
        </w:rPr>
        <w:t>还请</w:t>
      </w:r>
      <w:r w:rsidR="0049528A">
        <w:rPr>
          <w:rFonts w:eastAsiaTheme="minorEastAsia"/>
          <w:sz w:val="24"/>
          <w:lang w:val="en-CA" w:eastAsia="zh-CN"/>
        </w:rPr>
        <w:t>参与编制和实施多年期协定和单独项目的所有</w:t>
      </w:r>
      <w:r w:rsidR="0049528A">
        <w:rPr>
          <w:rFonts w:eastAsiaTheme="minorEastAsia" w:hint="eastAsia"/>
          <w:sz w:val="24"/>
          <w:lang w:val="en-CA" w:eastAsia="zh-CN"/>
        </w:rPr>
        <w:t>方面在</w:t>
      </w:r>
      <w:r w:rsidR="0049528A">
        <w:rPr>
          <w:rFonts w:eastAsiaTheme="minorEastAsia"/>
          <w:sz w:val="24"/>
          <w:lang w:val="en-CA" w:eastAsia="zh-CN"/>
        </w:rPr>
        <w:t>编制和执行未来项目时</w:t>
      </w:r>
      <w:r w:rsidR="0049528A">
        <w:rPr>
          <w:rFonts w:eastAsiaTheme="minorEastAsia" w:hint="eastAsia"/>
          <w:sz w:val="24"/>
          <w:lang w:val="en-CA" w:eastAsia="zh-CN"/>
        </w:rPr>
        <w:t>，考虑</w:t>
      </w:r>
      <w:r w:rsidR="0049528A">
        <w:rPr>
          <w:rFonts w:eastAsiaTheme="minorEastAsia"/>
          <w:sz w:val="24"/>
          <w:lang w:val="en-CA" w:eastAsia="zh-CN"/>
        </w:rPr>
        <w:t>从这些项目完成情况报告中吸取的经验教训（第</w:t>
      </w:r>
      <w:r w:rsidR="0049528A" w:rsidRPr="00354E7A">
        <w:rPr>
          <w:rFonts w:eastAsiaTheme="minorEastAsia"/>
          <w:sz w:val="24"/>
          <w:lang w:val="en-CA" w:eastAsia="zh-CN"/>
        </w:rPr>
        <w:t>82/42</w:t>
      </w:r>
      <w:r w:rsidR="0049528A">
        <w:rPr>
          <w:rFonts w:eastAsiaTheme="minorEastAsia"/>
          <w:sz w:val="24"/>
          <w:lang w:val="en-CA" w:eastAsia="zh-CN"/>
        </w:rPr>
        <w:t>号决定）。</w:t>
      </w:r>
    </w:p>
    <w:p w:rsidR="00354E7A" w:rsidRDefault="0049528A" w:rsidP="00DD49D8">
      <w:pPr>
        <w:pStyle w:val="Heading1"/>
        <w:widowControl w:val="0"/>
        <w:numPr>
          <w:ilvl w:val="0"/>
          <w:numId w:val="14"/>
        </w:numPr>
        <w:tabs>
          <w:tab w:val="clear" w:pos="142"/>
          <w:tab w:val="num" w:pos="0"/>
          <w:tab w:val="num" w:pos="720"/>
        </w:tabs>
        <w:spacing w:before="120" w:after="120"/>
        <w:ind w:left="0"/>
        <w:rPr>
          <w:rFonts w:eastAsia="KaiTi_GB2312"/>
          <w:sz w:val="24"/>
        </w:rPr>
      </w:pPr>
      <w:r w:rsidRPr="00DD677A">
        <w:rPr>
          <w:rFonts w:eastAsia="KaiTi_GB2312"/>
          <w:sz w:val="24"/>
          <w:lang w:eastAsia="zh-CN"/>
        </w:rPr>
        <w:t xml:space="preserve"> </w:t>
      </w:r>
      <w:r w:rsidR="00354E7A" w:rsidRPr="00DD677A">
        <w:rPr>
          <w:rFonts w:eastAsia="KaiTi_GB2312"/>
          <w:sz w:val="24"/>
        </w:rPr>
        <w:t>[</w:t>
      </w:r>
      <w:proofErr w:type="spellStart"/>
      <w:r w:rsidR="00354E7A" w:rsidRPr="00DD677A">
        <w:rPr>
          <w:rFonts w:eastAsia="KaiTi_GB2312"/>
          <w:sz w:val="24"/>
        </w:rPr>
        <w:t>待补</w:t>
      </w:r>
      <w:proofErr w:type="spellEnd"/>
      <w:r w:rsidR="00354E7A">
        <w:rPr>
          <w:rFonts w:eastAsia="KaiTi_GB2312"/>
          <w:sz w:val="24"/>
          <w:lang w:eastAsia="zh-CN"/>
        </w:rPr>
        <w:t>…</w:t>
      </w:r>
      <w:r w:rsidR="00354E7A" w:rsidRPr="00DD677A">
        <w:rPr>
          <w:rFonts w:eastAsia="KaiTi_GB2312"/>
          <w:sz w:val="24"/>
        </w:rPr>
        <w:t>]</w:t>
      </w:r>
    </w:p>
    <w:p w:rsidR="00B6153C" w:rsidRPr="00354E7A" w:rsidRDefault="009E15BA" w:rsidP="00DD49D8">
      <w:pPr>
        <w:pStyle w:val="Heading2"/>
        <w:keepNext/>
        <w:numPr>
          <w:ilvl w:val="0"/>
          <w:numId w:val="13"/>
        </w:numPr>
        <w:tabs>
          <w:tab w:val="num" w:pos="720"/>
        </w:tabs>
        <w:spacing w:before="240" w:after="120"/>
        <w:ind w:left="706" w:hanging="706"/>
        <w:rPr>
          <w:rFonts w:eastAsia="SimHei"/>
          <w:sz w:val="24"/>
          <w:lang w:eastAsia="zh-CN"/>
        </w:rPr>
      </w:pPr>
      <w:r>
        <w:rPr>
          <w:rFonts w:eastAsia="SimHei" w:hint="eastAsia"/>
          <w:sz w:val="24"/>
          <w:lang w:eastAsia="zh-CN"/>
        </w:rPr>
        <w:lastRenderedPageBreak/>
        <w:t>氟氯烃</w:t>
      </w:r>
      <w:r>
        <w:rPr>
          <w:rFonts w:eastAsia="SimHei"/>
          <w:sz w:val="24"/>
          <w:lang w:eastAsia="zh-CN"/>
        </w:rPr>
        <w:t>淘汰管理计划的最终用户奖励计划</w:t>
      </w:r>
    </w:p>
    <w:p w:rsidR="00B6153C" w:rsidRPr="00354E7A" w:rsidRDefault="00C3706C" w:rsidP="00354E7A">
      <w:pPr>
        <w:pStyle w:val="Heading1"/>
        <w:tabs>
          <w:tab w:val="clear" w:pos="142"/>
          <w:tab w:val="num" w:pos="0"/>
        </w:tabs>
        <w:spacing w:before="120" w:after="120"/>
        <w:ind w:left="0"/>
        <w:rPr>
          <w:rFonts w:eastAsiaTheme="minorEastAsia"/>
          <w:sz w:val="24"/>
          <w:lang w:val="en-CA" w:eastAsia="zh-CN"/>
        </w:rPr>
      </w:pPr>
      <w:r w:rsidRPr="00DD677A">
        <w:rPr>
          <w:rFonts w:hint="eastAsia"/>
          <w:sz w:val="24"/>
          <w:lang w:eastAsia="zh-CN"/>
        </w:rPr>
        <w:t>在第</w:t>
      </w:r>
      <w:r>
        <w:rPr>
          <w:rFonts w:hint="eastAsia"/>
          <w:sz w:val="24"/>
          <w:lang w:eastAsia="zh-CN"/>
        </w:rPr>
        <w:t>八十二</w:t>
      </w:r>
      <w:r w:rsidRPr="00DD677A">
        <w:rPr>
          <w:rFonts w:hint="eastAsia"/>
          <w:sz w:val="24"/>
          <w:lang w:eastAsia="zh-CN"/>
        </w:rPr>
        <w:t>次会议上，</w:t>
      </w:r>
      <w:r>
        <w:rPr>
          <w:rFonts w:hint="eastAsia"/>
          <w:sz w:val="24"/>
          <w:lang w:eastAsia="zh-CN"/>
        </w:rPr>
        <w:t>执行委员会</w:t>
      </w:r>
      <w:r w:rsidR="00B35ED1">
        <w:rPr>
          <w:rFonts w:hint="eastAsia"/>
          <w:sz w:val="24"/>
          <w:lang w:eastAsia="zh-CN"/>
        </w:rPr>
        <w:t>请</w:t>
      </w:r>
      <w:r w:rsidR="00B35ED1">
        <w:rPr>
          <w:sz w:val="24"/>
          <w:lang w:eastAsia="zh-CN"/>
        </w:rPr>
        <w:t>秘书处汇编关于已核准氟氯烃淘汰管理计划资助下的最终用户奖励计划（又称示范、试点项目和奖励方案）</w:t>
      </w:r>
      <w:r w:rsidR="00193CA3">
        <w:rPr>
          <w:rFonts w:hint="eastAsia"/>
          <w:sz w:val="24"/>
          <w:lang w:eastAsia="zh-CN"/>
        </w:rPr>
        <w:t>的</w:t>
      </w:r>
      <w:r w:rsidR="00193CA3">
        <w:rPr>
          <w:sz w:val="24"/>
          <w:lang w:eastAsia="zh-CN"/>
        </w:rPr>
        <w:t>信息，并在第八十四次会议上提交一份报告，</w:t>
      </w:r>
      <w:r w:rsidR="00193CA3">
        <w:rPr>
          <w:rFonts w:hint="eastAsia"/>
          <w:sz w:val="24"/>
          <w:lang w:eastAsia="zh-CN"/>
        </w:rPr>
        <w:t>其中</w:t>
      </w:r>
      <w:r w:rsidR="00193CA3">
        <w:rPr>
          <w:sz w:val="24"/>
          <w:lang w:eastAsia="zh-CN"/>
        </w:rPr>
        <w:t>应包括：</w:t>
      </w:r>
      <w:r w:rsidR="00193CA3">
        <w:rPr>
          <w:rFonts w:hint="eastAsia"/>
          <w:sz w:val="24"/>
          <w:lang w:eastAsia="zh-CN"/>
        </w:rPr>
        <w:t>关于</w:t>
      </w:r>
      <w:r w:rsidR="00193CA3">
        <w:rPr>
          <w:sz w:val="24"/>
          <w:lang w:eastAsia="zh-CN"/>
        </w:rPr>
        <w:t>核准活动的信息，例如要淘汰的吨数，资金，将要提供的共同筹资</w:t>
      </w:r>
      <w:r w:rsidR="00193CA3">
        <w:rPr>
          <w:rFonts w:hint="eastAsia"/>
          <w:sz w:val="24"/>
          <w:lang w:eastAsia="zh-CN"/>
        </w:rPr>
        <w:t>，</w:t>
      </w:r>
      <w:r w:rsidR="00193CA3">
        <w:rPr>
          <w:sz w:val="24"/>
          <w:lang w:eastAsia="zh-CN"/>
        </w:rPr>
        <w:t>受益者数目，行业，以及相关技术援助；</w:t>
      </w:r>
      <w:r w:rsidR="00193CA3">
        <w:rPr>
          <w:rFonts w:hint="eastAsia"/>
          <w:sz w:val="24"/>
          <w:lang w:eastAsia="zh-CN"/>
        </w:rPr>
        <w:t>计划</w:t>
      </w:r>
      <w:r w:rsidR="00193CA3">
        <w:rPr>
          <w:sz w:val="24"/>
          <w:lang w:eastAsia="zh-CN"/>
        </w:rPr>
        <w:t>的现状，</w:t>
      </w:r>
      <w:r w:rsidR="008C60CD">
        <w:rPr>
          <w:rFonts w:hint="eastAsia"/>
          <w:sz w:val="24"/>
          <w:lang w:eastAsia="zh-CN"/>
        </w:rPr>
        <w:t>如果</w:t>
      </w:r>
      <w:r w:rsidR="00193CA3">
        <w:rPr>
          <w:sz w:val="24"/>
          <w:lang w:eastAsia="zh-CN"/>
        </w:rPr>
        <w:t>相关，包括关于拖延的信息；</w:t>
      </w:r>
      <w:r w:rsidR="00193CA3">
        <w:rPr>
          <w:rFonts w:eastAsiaTheme="minorEastAsia" w:hint="eastAsia"/>
          <w:sz w:val="24"/>
          <w:lang w:val="en-CA" w:eastAsia="zh-CN"/>
        </w:rPr>
        <w:t>以及</w:t>
      </w:r>
      <w:r w:rsidR="00193CA3">
        <w:rPr>
          <w:rFonts w:eastAsiaTheme="minorEastAsia"/>
          <w:sz w:val="24"/>
          <w:lang w:val="en-CA" w:eastAsia="zh-CN"/>
        </w:rPr>
        <w:t>执行委员会有关最终用户</w:t>
      </w:r>
      <w:r w:rsidR="00193CA3">
        <w:rPr>
          <w:rFonts w:eastAsiaTheme="minorEastAsia" w:hint="eastAsia"/>
          <w:sz w:val="24"/>
          <w:lang w:val="en-CA" w:eastAsia="zh-CN"/>
        </w:rPr>
        <w:t>涉及</w:t>
      </w:r>
      <w:r w:rsidR="00193CA3">
        <w:rPr>
          <w:rFonts w:eastAsiaTheme="minorEastAsia"/>
          <w:sz w:val="24"/>
          <w:lang w:val="en-CA" w:eastAsia="zh-CN"/>
        </w:rPr>
        <w:t>氟氯烃淘汰管理计划下所核准的最终用户奖励计划的转产决定</w:t>
      </w:r>
      <w:r w:rsidR="00193CA3">
        <w:rPr>
          <w:rFonts w:eastAsiaTheme="minorEastAsia" w:hint="eastAsia"/>
          <w:sz w:val="24"/>
          <w:lang w:val="en-CA" w:eastAsia="zh-CN"/>
        </w:rPr>
        <w:t>（</w:t>
      </w:r>
      <w:r w:rsidR="00193CA3">
        <w:rPr>
          <w:rFonts w:eastAsiaTheme="minorEastAsia"/>
          <w:sz w:val="24"/>
          <w:lang w:val="en-CA" w:eastAsia="zh-CN"/>
        </w:rPr>
        <w:t>第</w:t>
      </w:r>
      <w:r w:rsidR="00193CA3" w:rsidRPr="00354E7A">
        <w:rPr>
          <w:rFonts w:eastAsiaTheme="minorEastAsia"/>
          <w:sz w:val="24"/>
          <w:lang w:val="en-CA" w:eastAsia="zh-CN"/>
        </w:rPr>
        <w:t>82/54</w:t>
      </w:r>
      <w:r w:rsidR="00193CA3">
        <w:rPr>
          <w:rFonts w:eastAsiaTheme="minorEastAsia"/>
          <w:sz w:val="24"/>
          <w:lang w:val="en-CA" w:eastAsia="zh-CN"/>
        </w:rPr>
        <w:t>号决定）。</w:t>
      </w:r>
    </w:p>
    <w:p w:rsidR="00B6153C" w:rsidRPr="00354E7A" w:rsidRDefault="006E21C9" w:rsidP="00DD49D8">
      <w:pPr>
        <w:pStyle w:val="Heading2"/>
        <w:keepNext/>
        <w:numPr>
          <w:ilvl w:val="0"/>
          <w:numId w:val="13"/>
        </w:numPr>
        <w:tabs>
          <w:tab w:val="num" w:pos="720"/>
        </w:tabs>
        <w:spacing w:before="240" w:after="120"/>
        <w:ind w:left="706" w:hanging="706"/>
        <w:rPr>
          <w:rFonts w:eastAsia="SimHei"/>
          <w:sz w:val="24"/>
          <w:lang w:eastAsia="zh-CN"/>
        </w:rPr>
      </w:pPr>
      <w:r>
        <w:rPr>
          <w:rFonts w:eastAsia="SimHei" w:hint="eastAsia"/>
          <w:sz w:val="24"/>
          <w:lang w:eastAsia="zh-CN"/>
        </w:rPr>
        <w:t>中国</w:t>
      </w:r>
      <w:r>
        <w:rPr>
          <w:rFonts w:eastAsia="SimHei"/>
          <w:sz w:val="24"/>
          <w:lang w:eastAsia="zh-CN"/>
        </w:rPr>
        <w:t>氟氯烃淘汰管理计划第一阶段的监测、报告、核查和执行</w:t>
      </w:r>
    </w:p>
    <w:p w:rsidR="00BC17C0" w:rsidRPr="00D270B9" w:rsidRDefault="00C3706C" w:rsidP="00D270B9">
      <w:pPr>
        <w:pStyle w:val="Heading1"/>
        <w:tabs>
          <w:tab w:val="clear" w:pos="142"/>
          <w:tab w:val="num" w:pos="0"/>
        </w:tabs>
        <w:spacing w:before="120" w:after="120"/>
        <w:ind w:left="0"/>
        <w:rPr>
          <w:rFonts w:eastAsiaTheme="minorEastAsia"/>
          <w:sz w:val="24"/>
          <w:lang w:val="en-CA" w:eastAsia="zh-CN"/>
        </w:rPr>
      </w:pPr>
      <w:r w:rsidRPr="00D270B9">
        <w:rPr>
          <w:rFonts w:hint="eastAsia"/>
          <w:sz w:val="24"/>
          <w:lang w:eastAsia="zh-CN"/>
        </w:rPr>
        <w:t>在第八十二次会议上，执行委员会</w:t>
      </w:r>
      <w:r w:rsidR="002A399F" w:rsidRPr="00D270B9">
        <w:rPr>
          <w:rFonts w:hint="eastAsia"/>
          <w:sz w:val="24"/>
          <w:lang w:eastAsia="zh-CN"/>
        </w:rPr>
        <w:t>注意到与</w:t>
      </w:r>
      <w:r w:rsidR="002A399F" w:rsidRPr="00D270B9">
        <w:rPr>
          <w:sz w:val="24"/>
          <w:lang w:eastAsia="zh-CN"/>
        </w:rPr>
        <w:t>中国</w:t>
      </w:r>
      <w:r w:rsidR="002A399F" w:rsidRPr="00D270B9">
        <w:rPr>
          <w:rFonts w:hint="eastAsia"/>
          <w:sz w:val="24"/>
          <w:lang w:eastAsia="zh-CN"/>
        </w:rPr>
        <w:t>氟氯烃</w:t>
      </w:r>
      <w:r w:rsidR="002A399F" w:rsidRPr="00D270B9">
        <w:rPr>
          <w:sz w:val="24"/>
          <w:lang w:eastAsia="zh-CN"/>
        </w:rPr>
        <w:t>淘汰管理计划第一阶段相关的</w:t>
      </w:r>
      <w:r w:rsidR="00B6153C" w:rsidRPr="00D270B9">
        <w:rPr>
          <w:rFonts w:eastAsiaTheme="minorEastAsia"/>
          <w:sz w:val="24"/>
          <w:lang w:val="en-CA" w:eastAsia="zh-CN"/>
        </w:rPr>
        <w:t>2018</w:t>
      </w:r>
      <w:r w:rsidR="002A399F" w:rsidRPr="00D270B9">
        <w:rPr>
          <w:rFonts w:eastAsiaTheme="minorEastAsia" w:hint="eastAsia"/>
          <w:sz w:val="24"/>
          <w:lang w:val="en-CA" w:eastAsia="zh-CN"/>
        </w:rPr>
        <w:t>进度报告，</w:t>
      </w:r>
      <w:r w:rsidR="00B6153C" w:rsidRPr="00354E7A">
        <w:rPr>
          <w:rStyle w:val="FootnoteReference"/>
          <w:rFonts w:eastAsiaTheme="minorEastAsia"/>
          <w:sz w:val="24"/>
          <w:lang w:val="en-CA"/>
        </w:rPr>
        <w:footnoteReference w:id="52"/>
      </w:r>
      <w:r w:rsidR="00B6153C" w:rsidRPr="00D270B9">
        <w:rPr>
          <w:rFonts w:eastAsiaTheme="minorEastAsia"/>
          <w:sz w:val="24"/>
          <w:lang w:val="en-CA" w:eastAsia="zh-CN"/>
        </w:rPr>
        <w:t xml:space="preserve"> </w:t>
      </w:r>
      <w:r w:rsidR="002A399F" w:rsidRPr="00D270B9">
        <w:rPr>
          <w:rFonts w:eastAsiaTheme="minorEastAsia" w:hint="eastAsia"/>
          <w:sz w:val="24"/>
          <w:lang w:val="en-CA" w:eastAsia="zh-CN"/>
        </w:rPr>
        <w:t>特别是</w:t>
      </w:r>
      <w:r w:rsidR="002A399F" w:rsidRPr="00D270B9">
        <w:rPr>
          <w:rFonts w:eastAsiaTheme="minorEastAsia"/>
          <w:sz w:val="24"/>
          <w:lang w:val="en-CA" w:eastAsia="zh-CN"/>
        </w:rPr>
        <w:t>以下方面的执行情况：</w:t>
      </w:r>
      <w:r w:rsidR="00330400" w:rsidRPr="00D270B9">
        <w:rPr>
          <w:sz w:val="24"/>
          <w:lang w:eastAsia="zh-CN"/>
        </w:rPr>
        <w:t>挤塑聚苯乙烯泡沫塑料行业计</w:t>
      </w:r>
      <w:r w:rsidR="00330400" w:rsidRPr="00D270B9">
        <w:rPr>
          <w:rFonts w:hint="eastAsia"/>
          <w:sz w:val="24"/>
          <w:lang w:eastAsia="zh-CN"/>
        </w:rPr>
        <w:t>划第五次付款</w:t>
      </w:r>
      <w:r w:rsidR="00330400" w:rsidRPr="00D270B9">
        <w:rPr>
          <w:sz w:val="24"/>
          <w:lang w:eastAsia="zh-CN"/>
        </w:rPr>
        <w:t>；聚氨酯硬质泡沫塑料行业计</w:t>
      </w:r>
      <w:r w:rsidR="00330400" w:rsidRPr="00D270B9">
        <w:rPr>
          <w:rFonts w:ascii="SimSun" w:hAnsi="SimSun" w:cs="SimSun" w:hint="eastAsia"/>
          <w:sz w:val="24"/>
          <w:lang w:eastAsia="zh-CN"/>
        </w:rPr>
        <w:t>划</w:t>
      </w:r>
      <w:r w:rsidR="00330400" w:rsidRPr="00D270B9">
        <w:rPr>
          <w:rFonts w:hint="eastAsia"/>
          <w:sz w:val="24"/>
          <w:lang w:eastAsia="zh-CN"/>
        </w:rPr>
        <w:t>第五次付款</w:t>
      </w:r>
      <w:r w:rsidR="00330400" w:rsidRPr="00D270B9">
        <w:rPr>
          <w:sz w:val="24"/>
          <w:lang w:eastAsia="zh-CN"/>
        </w:rPr>
        <w:t>；</w:t>
      </w:r>
      <w:r w:rsidR="00330400" w:rsidRPr="00D270B9">
        <w:rPr>
          <w:rFonts w:hint="eastAsia"/>
          <w:sz w:val="24"/>
          <w:lang w:eastAsia="zh-CN"/>
        </w:rPr>
        <w:t>工商</w:t>
      </w:r>
      <w:r w:rsidR="00330400" w:rsidRPr="00D270B9">
        <w:rPr>
          <w:sz w:val="24"/>
          <w:lang w:eastAsia="zh-CN"/>
        </w:rPr>
        <w:t>制冷和空调行业计划；室内空调行业计划；</w:t>
      </w:r>
      <w:r w:rsidR="00330400" w:rsidRPr="00D270B9">
        <w:rPr>
          <w:rFonts w:hint="eastAsia"/>
          <w:sz w:val="24"/>
          <w:lang w:eastAsia="zh-CN"/>
        </w:rPr>
        <w:t>制冷维修行业</w:t>
      </w:r>
      <w:r w:rsidR="00330400" w:rsidRPr="00D270B9">
        <w:rPr>
          <w:sz w:val="24"/>
          <w:lang w:eastAsia="zh-CN"/>
        </w:rPr>
        <w:t>计划和国家扶持方案。执行委员会</w:t>
      </w:r>
      <w:r w:rsidR="00330400" w:rsidRPr="00D270B9">
        <w:rPr>
          <w:rFonts w:hint="eastAsia"/>
          <w:sz w:val="24"/>
          <w:lang w:eastAsia="zh-CN"/>
        </w:rPr>
        <w:t>请</w:t>
      </w:r>
      <w:r w:rsidR="00330400" w:rsidRPr="00D270B9">
        <w:rPr>
          <w:sz w:val="24"/>
          <w:lang w:eastAsia="zh-CN"/>
        </w:rPr>
        <w:t>财务主任</w:t>
      </w:r>
      <w:r w:rsidR="000F355A" w:rsidRPr="00D270B9">
        <w:rPr>
          <w:rFonts w:hint="eastAsia"/>
          <w:sz w:val="24"/>
          <w:lang w:eastAsia="zh-CN"/>
        </w:rPr>
        <w:t>用</w:t>
      </w:r>
      <w:r w:rsidR="000F355A" w:rsidRPr="00D270B9">
        <w:rPr>
          <w:sz w:val="24"/>
          <w:lang w:eastAsia="zh-CN"/>
        </w:rPr>
        <w:t>中国政府</w:t>
      </w:r>
      <w:r w:rsidR="00666734" w:rsidRPr="00D270B9">
        <w:rPr>
          <w:rFonts w:hint="eastAsia"/>
          <w:sz w:val="24"/>
          <w:lang w:eastAsia="zh-CN"/>
        </w:rPr>
        <w:t>的</w:t>
      </w:r>
      <w:r w:rsidR="00666734" w:rsidRPr="00D270B9">
        <w:rPr>
          <w:sz w:val="24"/>
          <w:lang w:eastAsia="zh-CN"/>
        </w:rPr>
        <w:t>累计</w:t>
      </w:r>
      <w:r w:rsidR="000F355A" w:rsidRPr="00D270B9">
        <w:rPr>
          <w:sz w:val="24"/>
          <w:lang w:eastAsia="zh-CN"/>
        </w:rPr>
        <w:t>利息</w:t>
      </w:r>
      <w:r w:rsidR="000F355A" w:rsidRPr="00D270B9">
        <w:rPr>
          <w:rFonts w:eastAsiaTheme="minorEastAsia"/>
          <w:sz w:val="24"/>
          <w:lang w:val="en-CA" w:eastAsia="zh-CN"/>
        </w:rPr>
        <w:t>冲销今后向执行机构划拨的</w:t>
      </w:r>
      <w:r w:rsidR="000F355A" w:rsidRPr="00D270B9">
        <w:rPr>
          <w:rFonts w:eastAsiaTheme="minorEastAsia" w:hint="eastAsia"/>
          <w:sz w:val="24"/>
          <w:lang w:val="en-CA" w:eastAsia="zh-CN"/>
        </w:rPr>
        <w:t>若干</w:t>
      </w:r>
      <w:r w:rsidR="000F355A" w:rsidRPr="00D270B9">
        <w:rPr>
          <w:rFonts w:eastAsiaTheme="minorEastAsia"/>
          <w:sz w:val="24"/>
          <w:lang w:val="en-CA" w:eastAsia="zh-CN"/>
        </w:rPr>
        <w:t>款项</w:t>
      </w:r>
      <w:r w:rsidR="000F355A" w:rsidRPr="00D270B9">
        <w:rPr>
          <w:rFonts w:eastAsiaTheme="minorEastAsia" w:hint="eastAsia"/>
          <w:sz w:val="24"/>
          <w:lang w:val="en-CA" w:eastAsia="zh-CN"/>
        </w:rPr>
        <w:t>，</w:t>
      </w:r>
      <w:r w:rsidR="000F355A" w:rsidRPr="00D270B9">
        <w:rPr>
          <w:rFonts w:eastAsiaTheme="minorEastAsia"/>
          <w:sz w:val="24"/>
          <w:lang w:val="en-CA" w:eastAsia="zh-CN"/>
        </w:rPr>
        <w:t>这些</w:t>
      </w:r>
      <w:r w:rsidR="00ED2BEB" w:rsidRPr="00D270B9">
        <w:rPr>
          <w:rFonts w:eastAsiaTheme="minorEastAsia" w:hint="eastAsia"/>
          <w:sz w:val="24"/>
          <w:lang w:val="en-CA" w:eastAsia="zh-CN"/>
        </w:rPr>
        <w:t>利息</w:t>
      </w:r>
      <w:r w:rsidR="00ED2BEB" w:rsidRPr="00D270B9">
        <w:rPr>
          <w:rFonts w:eastAsiaTheme="minorEastAsia"/>
          <w:sz w:val="24"/>
          <w:lang w:val="en-CA" w:eastAsia="zh-CN"/>
        </w:rPr>
        <w:t>来自已收到</w:t>
      </w:r>
      <w:r w:rsidR="00ED2BEB" w:rsidRPr="00D270B9">
        <w:rPr>
          <w:rFonts w:eastAsiaTheme="minorEastAsia" w:hint="eastAsia"/>
          <w:sz w:val="24"/>
          <w:lang w:val="en-CA" w:eastAsia="zh-CN"/>
        </w:rPr>
        <w:t>的</w:t>
      </w:r>
      <w:r w:rsidR="00ED2BEB" w:rsidRPr="00D270B9">
        <w:rPr>
          <w:rFonts w:eastAsiaTheme="minorEastAsia"/>
          <w:sz w:val="24"/>
          <w:lang w:val="en-CA" w:eastAsia="zh-CN"/>
        </w:rPr>
        <w:t>资金以及</w:t>
      </w:r>
      <w:r w:rsidR="00ED2BEB" w:rsidRPr="00D270B9">
        <w:rPr>
          <w:rFonts w:eastAsiaTheme="minorEastAsia" w:hint="eastAsia"/>
          <w:sz w:val="24"/>
          <w:lang w:val="en-CA" w:eastAsia="zh-CN"/>
        </w:rPr>
        <w:t>已核准</w:t>
      </w:r>
      <w:r w:rsidR="00ED2BEB" w:rsidRPr="00D270B9">
        <w:rPr>
          <w:rFonts w:eastAsiaTheme="minorEastAsia"/>
          <w:sz w:val="24"/>
          <w:lang w:val="en-CA" w:eastAsia="zh-CN"/>
        </w:rPr>
        <w:t>的</w:t>
      </w:r>
      <w:r w:rsidR="00ED2BEB" w:rsidRPr="00D270B9">
        <w:rPr>
          <w:sz w:val="24"/>
          <w:lang w:eastAsia="zh-CN"/>
        </w:rPr>
        <w:t>聚氨酯硬质泡沫塑料行业计</w:t>
      </w:r>
      <w:r w:rsidR="00ED2BEB" w:rsidRPr="00D270B9">
        <w:rPr>
          <w:rFonts w:ascii="SimSun" w:hAnsi="SimSun" w:cs="SimSun" w:hint="eastAsia"/>
          <w:sz w:val="24"/>
          <w:lang w:eastAsia="zh-CN"/>
        </w:rPr>
        <w:t>划</w:t>
      </w:r>
      <w:r w:rsidR="00ED2BEB" w:rsidRPr="00D270B9">
        <w:rPr>
          <w:rFonts w:hint="eastAsia"/>
          <w:sz w:val="24"/>
          <w:lang w:eastAsia="zh-CN"/>
        </w:rPr>
        <w:t>、工商</w:t>
      </w:r>
      <w:r w:rsidR="00ED2BEB" w:rsidRPr="00D270B9">
        <w:rPr>
          <w:sz w:val="24"/>
          <w:lang w:eastAsia="zh-CN"/>
        </w:rPr>
        <w:t>制冷和空调行业计划</w:t>
      </w:r>
      <w:r w:rsidR="00ED2BEB" w:rsidRPr="00D270B9">
        <w:rPr>
          <w:rFonts w:hint="eastAsia"/>
          <w:sz w:val="24"/>
          <w:lang w:eastAsia="zh-CN"/>
        </w:rPr>
        <w:t>、制冷维修行业</w:t>
      </w:r>
      <w:r w:rsidR="00ED2BEB" w:rsidRPr="00D270B9">
        <w:rPr>
          <w:sz w:val="24"/>
          <w:lang w:eastAsia="zh-CN"/>
        </w:rPr>
        <w:t>计划和国家扶持方案</w:t>
      </w:r>
      <w:r w:rsidR="00ED2BEB" w:rsidRPr="00D270B9">
        <w:rPr>
          <w:rFonts w:eastAsiaTheme="minorEastAsia" w:hint="eastAsia"/>
          <w:sz w:val="24"/>
          <w:lang w:val="en-CA" w:eastAsia="zh-CN"/>
        </w:rPr>
        <w:t>的</w:t>
      </w:r>
      <w:r w:rsidR="00ED2BEB" w:rsidRPr="00D270B9">
        <w:rPr>
          <w:rFonts w:eastAsiaTheme="minorEastAsia"/>
          <w:sz w:val="24"/>
          <w:lang w:val="en-CA" w:eastAsia="zh-CN"/>
        </w:rPr>
        <w:t>执行期限的延长，</w:t>
      </w:r>
      <w:r w:rsidR="00764F9B" w:rsidRPr="00D270B9">
        <w:rPr>
          <w:rFonts w:eastAsiaTheme="minorEastAsia" w:hint="eastAsia"/>
          <w:sz w:val="24"/>
          <w:lang w:val="en-CA" w:eastAsia="zh-CN"/>
        </w:rPr>
        <w:t>但有一项谅解</w:t>
      </w:r>
      <w:r w:rsidR="00764F9B" w:rsidRPr="00D270B9">
        <w:rPr>
          <w:rFonts w:eastAsiaTheme="minorEastAsia"/>
          <w:sz w:val="24"/>
          <w:lang w:val="en-CA" w:eastAsia="zh-CN"/>
        </w:rPr>
        <w:t>，即将不再核准进一步</w:t>
      </w:r>
      <w:r w:rsidR="00ED2BEB" w:rsidRPr="00D270B9">
        <w:rPr>
          <w:rFonts w:eastAsiaTheme="minorEastAsia" w:hint="eastAsia"/>
          <w:sz w:val="24"/>
          <w:lang w:val="en-CA" w:eastAsia="zh-CN"/>
        </w:rPr>
        <w:t>的</w:t>
      </w:r>
      <w:r w:rsidR="00764F9B" w:rsidRPr="00D270B9">
        <w:rPr>
          <w:rFonts w:eastAsiaTheme="minorEastAsia" w:hint="eastAsia"/>
          <w:sz w:val="24"/>
          <w:lang w:val="en-CA" w:eastAsia="zh-CN"/>
        </w:rPr>
        <w:t>延长</w:t>
      </w:r>
      <w:r w:rsidR="00ED2BEB" w:rsidRPr="00D270B9">
        <w:rPr>
          <w:rFonts w:eastAsiaTheme="minorEastAsia" w:hint="eastAsia"/>
          <w:sz w:val="24"/>
          <w:lang w:val="en-CA" w:eastAsia="zh-CN"/>
        </w:rPr>
        <w:t>。</w:t>
      </w:r>
      <w:r w:rsidR="00330400" w:rsidRPr="00D270B9">
        <w:rPr>
          <w:rFonts w:eastAsiaTheme="minorEastAsia" w:hint="eastAsia"/>
          <w:sz w:val="24"/>
          <w:lang w:val="en-CA" w:eastAsia="zh-CN"/>
        </w:rPr>
        <w:t>执行委员会</w:t>
      </w:r>
      <w:r w:rsidR="00330400" w:rsidRPr="00D270B9">
        <w:rPr>
          <w:rFonts w:eastAsiaTheme="minorEastAsia"/>
          <w:sz w:val="24"/>
          <w:lang w:val="en-CA" w:eastAsia="zh-CN"/>
        </w:rPr>
        <w:t>请中国政府和世界银行</w:t>
      </w:r>
      <w:r w:rsidR="00ED2BEB" w:rsidRPr="00D270B9">
        <w:rPr>
          <w:rFonts w:eastAsiaTheme="minorEastAsia" w:hint="eastAsia"/>
          <w:sz w:val="24"/>
          <w:lang w:val="en-CA" w:eastAsia="zh-CN"/>
        </w:rPr>
        <w:t>编制关于</w:t>
      </w:r>
      <w:r w:rsidR="00BC17C0" w:rsidRPr="00D270B9">
        <w:rPr>
          <w:rFonts w:eastAsiaTheme="minorEastAsia" w:hint="eastAsia"/>
          <w:sz w:val="24"/>
          <w:lang w:val="en-CA" w:eastAsia="zh-CN"/>
        </w:rPr>
        <w:t>监测</w:t>
      </w:r>
      <w:r w:rsidR="00ED2BEB" w:rsidRPr="00D270B9">
        <w:rPr>
          <w:rFonts w:eastAsiaTheme="minorEastAsia" w:hint="eastAsia"/>
          <w:sz w:val="24"/>
          <w:lang w:val="en-CA" w:eastAsia="zh-CN"/>
        </w:rPr>
        <w:t>氟氯烃</w:t>
      </w:r>
      <w:r w:rsidR="00ED2BEB" w:rsidRPr="00D270B9">
        <w:rPr>
          <w:rFonts w:eastAsiaTheme="minorEastAsia"/>
          <w:sz w:val="24"/>
          <w:lang w:val="en-CA" w:eastAsia="zh-CN"/>
        </w:rPr>
        <w:t>淘汰管理计划第一阶段</w:t>
      </w:r>
      <w:r w:rsidR="00BC17C0" w:rsidRPr="00D270B9">
        <w:rPr>
          <w:rFonts w:eastAsiaTheme="minorEastAsia" w:hint="eastAsia"/>
          <w:sz w:val="24"/>
          <w:lang w:val="en-CA" w:eastAsia="zh-CN"/>
        </w:rPr>
        <w:t>所资助企业</w:t>
      </w:r>
      <w:r w:rsidR="00BC17C0" w:rsidRPr="00D270B9">
        <w:rPr>
          <w:rFonts w:eastAsiaTheme="minorEastAsia"/>
          <w:sz w:val="24"/>
          <w:lang w:val="en-CA" w:eastAsia="zh-CN"/>
        </w:rPr>
        <w:t>的泡沫塑料</w:t>
      </w:r>
      <w:r w:rsidR="00BC17C0" w:rsidRPr="00D270B9">
        <w:rPr>
          <w:rFonts w:eastAsiaTheme="minorEastAsia" w:hint="eastAsia"/>
          <w:sz w:val="24"/>
          <w:lang w:val="en-CA" w:eastAsia="zh-CN"/>
        </w:rPr>
        <w:t>发泡剂</w:t>
      </w:r>
      <w:r w:rsidR="00BC17C0" w:rsidRPr="00D270B9">
        <w:rPr>
          <w:rFonts w:eastAsiaTheme="minorEastAsia"/>
          <w:sz w:val="24"/>
          <w:lang w:val="en-CA" w:eastAsia="zh-CN"/>
        </w:rPr>
        <w:t>消费情况</w:t>
      </w:r>
      <w:r w:rsidR="00BC17C0" w:rsidRPr="00D270B9">
        <w:rPr>
          <w:rFonts w:eastAsiaTheme="minorEastAsia" w:hint="eastAsia"/>
          <w:sz w:val="24"/>
          <w:lang w:val="en-CA" w:eastAsia="zh-CN"/>
        </w:rPr>
        <w:t>的</w:t>
      </w:r>
      <w:r w:rsidR="00BC17C0" w:rsidRPr="00D270B9">
        <w:rPr>
          <w:rFonts w:eastAsiaTheme="minorEastAsia"/>
          <w:sz w:val="24"/>
          <w:lang w:val="en-CA" w:eastAsia="zh-CN"/>
        </w:rPr>
        <w:t>现行制度</w:t>
      </w:r>
      <w:r w:rsidR="00ED2BEB" w:rsidRPr="00D270B9">
        <w:rPr>
          <w:rFonts w:eastAsiaTheme="minorEastAsia" w:hint="eastAsia"/>
          <w:sz w:val="24"/>
          <w:lang w:val="en-CA" w:eastAsia="zh-CN"/>
        </w:rPr>
        <w:t>的</w:t>
      </w:r>
      <w:r w:rsidR="00D270B9" w:rsidRPr="00D270B9">
        <w:rPr>
          <w:rFonts w:eastAsiaTheme="minorEastAsia"/>
          <w:sz w:val="24"/>
          <w:lang w:val="en-CA" w:eastAsia="zh-CN"/>
        </w:rPr>
        <w:t>案头研究</w:t>
      </w:r>
      <w:r w:rsidR="00D270B9">
        <w:rPr>
          <w:rFonts w:eastAsiaTheme="minorEastAsia" w:hint="eastAsia"/>
          <w:sz w:val="24"/>
          <w:lang w:val="en-CA" w:eastAsia="zh-CN"/>
        </w:rPr>
        <w:t>，</w:t>
      </w:r>
      <w:r w:rsidR="00D270B9" w:rsidRPr="00D270B9">
        <w:rPr>
          <w:rFonts w:eastAsiaTheme="minorEastAsia" w:hint="eastAsia"/>
          <w:sz w:val="24"/>
          <w:lang w:val="en-CA" w:eastAsia="zh-CN"/>
        </w:rPr>
        <w:t>以及</w:t>
      </w:r>
      <w:r w:rsidR="00D270B9">
        <w:rPr>
          <w:rFonts w:eastAsiaTheme="minorEastAsia" w:hint="eastAsia"/>
          <w:sz w:val="24"/>
          <w:lang w:val="en-CA" w:eastAsia="zh-CN"/>
        </w:rPr>
        <w:t>包括</w:t>
      </w:r>
      <w:r w:rsidR="00D270B9">
        <w:rPr>
          <w:rFonts w:eastAsiaTheme="minorEastAsia"/>
          <w:sz w:val="24"/>
          <w:lang w:val="en-CA" w:eastAsia="zh-CN"/>
        </w:rPr>
        <w:t>随机抽样的</w:t>
      </w:r>
      <w:r w:rsidR="00D270B9">
        <w:rPr>
          <w:rFonts w:eastAsiaTheme="minorEastAsia" w:hint="eastAsia"/>
          <w:sz w:val="24"/>
          <w:lang w:val="en-CA" w:eastAsia="zh-CN"/>
        </w:rPr>
        <w:t>核查</w:t>
      </w:r>
      <w:r w:rsidR="00D270B9">
        <w:rPr>
          <w:rFonts w:eastAsiaTheme="minorEastAsia"/>
          <w:sz w:val="24"/>
          <w:lang w:val="en-CA" w:eastAsia="zh-CN"/>
        </w:rPr>
        <w:t>方法，</w:t>
      </w:r>
      <w:r w:rsidR="00D270B9">
        <w:rPr>
          <w:rFonts w:eastAsiaTheme="minorEastAsia" w:hint="eastAsia"/>
          <w:sz w:val="24"/>
          <w:lang w:val="en-CA" w:eastAsia="zh-CN"/>
        </w:rPr>
        <w:t>以便</w:t>
      </w:r>
      <w:r w:rsidR="00D270B9">
        <w:rPr>
          <w:rFonts w:eastAsiaTheme="minorEastAsia"/>
          <w:sz w:val="24"/>
          <w:lang w:val="en-CA" w:eastAsia="zh-CN"/>
        </w:rPr>
        <w:t>确定</w:t>
      </w:r>
      <w:r w:rsidR="00D270B9">
        <w:rPr>
          <w:rFonts w:eastAsiaTheme="minorEastAsia" w:hint="eastAsia"/>
          <w:sz w:val="24"/>
          <w:lang w:val="en-CA" w:eastAsia="zh-CN"/>
        </w:rPr>
        <w:t>这些</w:t>
      </w:r>
      <w:r w:rsidR="00D270B9">
        <w:rPr>
          <w:rFonts w:eastAsiaTheme="minorEastAsia"/>
          <w:sz w:val="24"/>
          <w:lang w:val="en-CA" w:eastAsia="zh-CN"/>
        </w:rPr>
        <w:t>企业的消耗臭氧层物质是否已经淘汰</w:t>
      </w:r>
      <w:r w:rsidR="00D270B9">
        <w:rPr>
          <w:rFonts w:eastAsiaTheme="minorEastAsia" w:hint="eastAsia"/>
          <w:sz w:val="24"/>
          <w:lang w:val="en-CA" w:eastAsia="zh-CN"/>
        </w:rPr>
        <w:t>还</w:t>
      </w:r>
      <w:r w:rsidR="00D270B9">
        <w:rPr>
          <w:rFonts w:eastAsiaTheme="minorEastAsia"/>
          <w:sz w:val="24"/>
          <w:lang w:val="en-CA" w:eastAsia="zh-CN"/>
        </w:rPr>
        <w:t>是</w:t>
      </w:r>
      <w:r w:rsidR="00D270B9">
        <w:rPr>
          <w:rFonts w:eastAsiaTheme="minorEastAsia" w:hint="eastAsia"/>
          <w:sz w:val="24"/>
          <w:lang w:val="en-CA" w:eastAsia="zh-CN"/>
        </w:rPr>
        <w:t>仍</w:t>
      </w:r>
      <w:r w:rsidR="00D270B9">
        <w:rPr>
          <w:rFonts w:eastAsiaTheme="minorEastAsia"/>
          <w:sz w:val="24"/>
          <w:lang w:val="en-CA" w:eastAsia="zh-CN"/>
        </w:rPr>
        <w:t>在消费中（第</w:t>
      </w:r>
      <w:r w:rsidR="00D270B9">
        <w:rPr>
          <w:rFonts w:eastAsiaTheme="minorEastAsia"/>
          <w:sz w:val="24"/>
          <w:lang w:val="en-CA" w:eastAsia="zh-CN"/>
        </w:rPr>
        <w:t>82/64</w:t>
      </w:r>
      <w:r w:rsidR="00D270B9">
        <w:rPr>
          <w:rFonts w:eastAsiaTheme="minorEastAsia" w:hint="eastAsia"/>
          <w:sz w:val="24"/>
          <w:lang w:val="en-CA" w:eastAsia="zh-CN"/>
        </w:rPr>
        <w:t>至</w:t>
      </w:r>
      <w:r w:rsidR="00D270B9" w:rsidRPr="00354E7A">
        <w:rPr>
          <w:rFonts w:eastAsiaTheme="minorEastAsia"/>
          <w:sz w:val="24"/>
          <w:lang w:val="en-CA" w:eastAsia="zh-CN"/>
        </w:rPr>
        <w:t>82/70</w:t>
      </w:r>
      <w:r w:rsidR="00D270B9">
        <w:rPr>
          <w:rFonts w:eastAsiaTheme="minorEastAsia"/>
          <w:sz w:val="24"/>
          <w:lang w:val="en-CA" w:eastAsia="zh-CN"/>
        </w:rPr>
        <w:t>号决定）。</w:t>
      </w:r>
    </w:p>
    <w:p w:rsidR="00354E7A" w:rsidRDefault="00354E7A" w:rsidP="00DD49D8">
      <w:pPr>
        <w:pStyle w:val="Heading1"/>
        <w:widowControl w:val="0"/>
        <w:numPr>
          <w:ilvl w:val="0"/>
          <w:numId w:val="14"/>
        </w:numPr>
        <w:tabs>
          <w:tab w:val="clear" w:pos="142"/>
          <w:tab w:val="num" w:pos="0"/>
          <w:tab w:val="num" w:pos="720"/>
        </w:tabs>
        <w:spacing w:before="120" w:after="120"/>
        <w:ind w:left="0"/>
        <w:rPr>
          <w:rFonts w:eastAsia="KaiTi_GB2312"/>
          <w:sz w:val="24"/>
        </w:rPr>
      </w:pPr>
      <w:r w:rsidRPr="00DD677A">
        <w:rPr>
          <w:rFonts w:eastAsia="KaiTi_GB2312"/>
          <w:sz w:val="24"/>
        </w:rPr>
        <w:t>[</w:t>
      </w:r>
      <w:proofErr w:type="spellStart"/>
      <w:r w:rsidRPr="00DD677A">
        <w:rPr>
          <w:rFonts w:eastAsia="KaiTi_GB2312"/>
          <w:sz w:val="24"/>
        </w:rPr>
        <w:t>待补</w:t>
      </w:r>
      <w:proofErr w:type="spellEnd"/>
      <w:r w:rsidRPr="00DD677A">
        <w:rPr>
          <w:rFonts w:eastAsia="KaiTi_GB2312"/>
          <w:sz w:val="24"/>
        </w:rPr>
        <w:t>]</w:t>
      </w:r>
    </w:p>
    <w:p w:rsidR="00B6153C" w:rsidRPr="00354E7A" w:rsidRDefault="006E21C9" w:rsidP="00DD49D8">
      <w:pPr>
        <w:pStyle w:val="Heading2"/>
        <w:keepNext/>
        <w:numPr>
          <w:ilvl w:val="0"/>
          <w:numId w:val="13"/>
        </w:numPr>
        <w:tabs>
          <w:tab w:val="num" w:pos="720"/>
        </w:tabs>
        <w:spacing w:before="240" w:after="120"/>
        <w:ind w:left="706" w:hanging="706"/>
        <w:rPr>
          <w:rFonts w:eastAsia="SimHei"/>
          <w:sz w:val="24"/>
          <w:lang w:eastAsia="zh-CN"/>
        </w:rPr>
      </w:pPr>
      <w:r>
        <w:rPr>
          <w:rFonts w:eastAsia="SimHei" w:hint="eastAsia"/>
          <w:sz w:val="24"/>
          <w:lang w:eastAsia="zh-CN"/>
        </w:rPr>
        <w:t>中国</w:t>
      </w:r>
      <w:r>
        <w:rPr>
          <w:rFonts w:eastAsia="SimHei"/>
          <w:sz w:val="24"/>
          <w:lang w:eastAsia="zh-CN"/>
        </w:rPr>
        <w:t>氟氯烃淘汰管理计划第二阶段</w:t>
      </w:r>
      <w:r>
        <w:rPr>
          <w:rFonts w:eastAsia="SimHei" w:hint="eastAsia"/>
          <w:sz w:val="24"/>
          <w:lang w:eastAsia="zh-CN"/>
        </w:rPr>
        <w:t>的</w:t>
      </w:r>
      <w:r>
        <w:rPr>
          <w:rFonts w:eastAsia="SimHei"/>
          <w:sz w:val="24"/>
          <w:lang w:eastAsia="zh-CN"/>
        </w:rPr>
        <w:t>机构支助费用和协定的修订</w:t>
      </w:r>
    </w:p>
    <w:p w:rsidR="00B6153C" w:rsidRPr="00CE79A3" w:rsidRDefault="00C3706C" w:rsidP="002D451B">
      <w:pPr>
        <w:pStyle w:val="Heading1"/>
        <w:tabs>
          <w:tab w:val="clear" w:pos="142"/>
          <w:tab w:val="num" w:pos="0"/>
        </w:tabs>
        <w:spacing w:before="120" w:after="120"/>
        <w:ind w:left="0"/>
        <w:rPr>
          <w:rFonts w:eastAsiaTheme="minorEastAsia"/>
          <w:sz w:val="24"/>
          <w:lang w:val="en-CA" w:eastAsia="zh-CN"/>
        </w:rPr>
      </w:pPr>
      <w:r w:rsidRPr="00CE79A3">
        <w:rPr>
          <w:rFonts w:hint="eastAsia"/>
          <w:sz w:val="24"/>
          <w:lang w:eastAsia="zh-CN"/>
        </w:rPr>
        <w:t>在第八十二次会议上，执行委员会审议了</w:t>
      </w:r>
      <w:r w:rsidR="00D05F84" w:rsidRPr="00CE79A3">
        <w:rPr>
          <w:rFonts w:hint="eastAsia"/>
          <w:sz w:val="24"/>
          <w:lang w:eastAsia="zh-CN"/>
        </w:rPr>
        <w:t>与</w:t>
      </w:r>
      <w:r w:rsidR="00D05F84" w:rsidRPr="00CE79A3">
        <w:rPr>
          <w:sz w:val="24"/>
          <w:lang w:eastAsia="zh-CN"/>
        </w:rPr>
        <w:t>淘汰管理计划第二阶段的相关行业计划第二次和</w:t>
      </w:r>
      <w:r w:rsidR="00D05F84" w:rsidRPr="00CE79A3">
        <w:rPr>
          <w:rFonts w:hint="eastAsia"/>
          <w:sz w:val="24"/>
          <w:lang w:eastAsia="zh-CN"/>
        </w:rPr>
        <w:t>之后</w:t>
      </w:r>
      <w:r w:rsidR="00D05F84" w:rsidRPr="00CE79A3">
        <w:rPr>
          <w:sz w:val="24"/>
          <w:lang w:eastAsia="zh-CN"/>
        </w:rPr>
        <w:t>各次付款相关的开发署、工发组织和世界银行的机构支助费用金额，以及</w:t>
      </w:r>
      <w:r w:rsidR="00D05F84" w:rsidRPr="00CE79A3">
        <w:rPr>
          <w:rFonts w:hint="eastAsia"/>
          <w:sz w:val="24"/>
          <w:lang w:eastAsia="zh-CN"/>
        </w:rPr>
        <w:t>可能</w:t>
      </w:r>
      <w:r w:rsidR="00D05F84" w:rsidRPr="00CE79A3">
        <w:rPr>
          <w:sz w:val="24"/>
          <w:lang w:eastAsia="zh-CN"/>
        </w:rPr>
        <w:t>需要修订中国氟氯烃淘汰管理计划第二阶段协定</w:t>
      </w:r>
      <w:r w:rsidR="00D05F84" w:rsidRPr="00CE79A3">
        <w:rPr>
          <w:rFonts w:eastAsiaTheme="minorEastAsia" w:hint="eastAsia"/>
          <w:sz w:val="24"/>
          <w:lang w:val="en-CA" w:eastAsia="zh-CN"/>
        </w:rPr>
        <w:t>问题</w:t>
      </w:r>
      <w:r w:rsidR="00D05F84" w:rsidRPr="00CE79A3">
        <w:rPr>
          <w:rFonts w:eastAsiaTheme="minorEastAsia"/>
          <w:sz w:val="24"/>
          <w:lang w:val="en-CA" w:eastAsia="zh-CN"/>
        </w:rPr>
        <w:t>。</w:t>
      </w:r>
      <w:r w:rsidR="00B6153C" w:rsidRPr="00354E7A">
        <w:rPr>
          <w:rFonts w:eastAsiaTheme="minorEastAsia"/>
          <w:sz w:val="24"/>
          <w:vertAlign w:val="superscript"/>
          <w:lang w:val="en-CA"/>
        </w:rPr>
        <w:footnoteReference w:id="53"/>
      </w:r>
      <w:r w:rsidR="00B6153C" w:rsidRPr="00CE79A3">
        <w:rPr>
          <w:rFonts w:eastAsiaTheme="minorEastAsia"/>
          <w:sz w:val="24"/>
          <w:lang w:val="en-CA" w:eastAsia="zh-CN"/>
        </w:rPr>
        <w:t xml:space="preserve"> </w:t>
      </w:r>
      <w:r w:rsidR="00D05F84" w:rsidRPr="00CE79A3">
        <w:rPr>
          <w:rFonts w:eastAsiaTheme="minorEastAsia" w:hint="eastAsia"/>
          <w:sz w:val="24"/>
          <w:lang w:val="en-CA" w:eastAsia="zh-CN"/>
        </w:rPr>
        <w:t>执行委员会</w:t>
      </w:r>
      <w:r w:rsidR="00D05F84" w:rsidRPr="00CE79A3">
        <w:rPr>
          <w:rFonts w:eastAsiaTheme="minorEastAsia"/>
          <w:sz w:val="24"/>
          <w:lang w:val="en-CA" w:eastAsia="zh-CN"/>
        </w:rPr>
        <w:t>决定</w:t>
      </w:r>
      <w:r w:rsidR="00D05F84" w:rsidRPr="00CE79A3">
        <w:rPr>
          <w:rFonts w:eastAsiaTheme="minorEastAsia" w:hint="eastAsia"/>
          <w:sz w:val="24"/>
          <w:lang w:val="en-CA" w:eastAsia="zh-CN"/>
        </w:rPr>
        <w:t>将</w:t>
      </w:r>
      <w:r w:rsidR="00D05F84" w:rsidRPr="00CE79A3">
        <w:rPr>
          <w:rFonts w:hint="eastAsia"/>
          <w:sz w:val="24"/>
          <w:lang w:eastAsia="zh-CN"/>
        </w:rPr>
        <w:t>与中国</w:t>
      </w:r>
      <w:r w:rsidR="00D05F84" w:rsidRPr="00CE79A3">
        <w:rPr>
          <w:sz w:val="24"/>
          <w:lang w:eastAsia="zh-CN"/>
        </w:rPr>
        <w:t>淘汰管理计划第二阶段的</w:t>
      </w:r>
      <w:r w:rsidR="00D05F84" w:rsidRPr="00CE79A3">
        <w:rPr>
          <w:rFonts w:hint="eastAsia"/>
          <w:sz w:val="24"/>
          <w:lang w:eastAsia="zh-CN"/>
        </w:rPr>
        <w:t>所有</w:t>
      </w:r>
      <w:r w:rsidR="00D05F84" w:rsidRPr="00CE79A3">
        <w:rPr>
          <w:sz w:val="24"/>
          <w:lang w:eastAsia="zh-CN"/>
        </w:rPr>
        <w:t>行业计划第二次和</w:t>
      </w:r>
      <w:r w:rsidR="00D05F84" w:rsidRPr="00CE79A3">
        <w:rPr>
          <w:rFonts w:hint="eastAsia"/>
          <w:sz w:val="24"/>
          <w:lang w:eastAsia="zh-CN"/>
        </w:rPr>
        <w:t>之后</w:t>
      </w:r>
      <w:r w:rsidR="00D05F84" w:rsidRPr="00CE79A3">
        <w:rPr>
          <w:sz w:val="24"/>
          <w:lang w:eastAsia="zh-CN"/>
        </w:rPr>
        <w:t>各次付款相关的开发署、工发组织和世界银行的机构支助费用</w:t>
      </w:r>
      <w:r w:rsidR="00A70083" w:rsidRPr="00CE79A3">
        <w:rPr>
          <w:rFonts w:hint="eastAsia"/>
          <w:sz w:val="24"/>
          <w:lang w:eastAsia="zh-CN"/>
        </w:rPr>
        <w:t>调整至</w:t>
      </w:r>
      <w:r w:rsidR="00A70083" w:rsidRPr="00CE79A3">
        <w:rPr>
          <w:rFonts w:hint="eastAsia"/>
          <w:sz w:val="24"/>
          <w:lang w:eastAsia="zh-CN"/>
        </w:rPr>
        <w:t>7</w:t>
      </w:r>
      <w:r w:rsidR="00A70083" w:rsidRPr="00CE79A3">
        <w:rPr>
          <w:sz w:val="24"/>
          <w:lang w:eastAsia="zh-CN"/>
        </w:rPr>
        <w:t>%</w:t>
      </w:r>
      <w:r w:rsidR="00A70083" w:rsidRPr="00CE79A3">
        <w:rPr>
          <w:sz w:val="24"/>
          <w:lang w:eastAsia="zh-CN"/>
        </w:rPr>
        <w:t>，</w:t>
      </w:r>
      <w:r w:rsidR="00A70083" w:rsidRPr="00CE79A3">
        <w:rPr>
          <w:rFonts w:hint="eastAsia"/>
          <w:sz w:val="24"/>
          <w:lang w:eastAsia="zh-CN"/>
        </w:rPr>
        <w:t>并就</w:t>
      </w:r>
      <w:r w:rsidR="00A70083" w:rsidRPr="00CE79A3">
        <w:rPr>
          <w:sz w:val="24"/>
          <w:lang w:eastAsia="zh-CN"/>
        </w:rPr>
        <w:t>挤塑聚苯乙烯泡沫塑料行业计</w:t>
      </w:r>
      <w:r w:rsidR="00A70083" w:rsidRPr="00CE79A3">
        <w:rPr>
          <w:rFonts w:hint="eastAsia"/>
          <w:sz w:val="24"/>
          <w:lang w:eastAsia="zh-CN"/>
        </w:rPr>
        <w:t>划的第二次付款</w:t>
      </w:r>
      <w:r w:rsidR="00CE79A3" w:rsidRPr="00CE79A3">
        <w:rPr>
          <w:rFonts w:hint="eastAsia"/>
          <w:sz w:val="24"/>
          <w:lang w:eastAsia="zh-CN"/>
        </w:rPr>
        <w:t>核准</w:t>
      </w:r>
      <w:r w:rsidR="00CE79A3" w:rsidRPr="00CE79A3">
        <w:rPr>
          <w:sz w:val="24"/>
          <w:lang w:eastAsia="zh-CN"/>
        </w:rPr>
        <w:t>给</w:t>
      </w:r>
      <w:r w:rsidR="00A70083" w:rsidRPr="00CE79A3">
        <w:rPr>
          <w:sz w:val="24"/>
          <w:lang w:eastAsia="zh-CN"/>
        </w:rPr>
        <w:t>工发组织</w:t>
      </w:r>
      <w:r w:rsidR="00CE79A3" w:rsidRPr="00CE79A3">
        <w:rPr>
          <w:rFonts w:hint="eastAsia"/>
          <w:sz w:val="24"/>
          <w:lang w:eastAsia="zh-CN"/>
        </w:rPr>
        <w:t>的</w:t>
      </w:r>
      <w:r w:rsidR="00CE79A3" w:rsidRPr="00CE79A3">
        <w:rPr>
          <w:sz w:val="24"/>
          <w:lang w:eastAsia="zh-CN"/>
        </w:rPr>
        <w:t>额外机构支助费用</w:t>
      </w:r>
      <w:r w:rsidR="00CE79A3" w:rsidRPr="00CE79A3">
        <w:rPr>
          <w:rFonts w:hint="eastAsia"/>
          <w:sz w:val="24"/>
          <w:lang w:eastAsia="zh-CN"/>
        </w:rPr>
        <w:t>以及</w:t>
      </w:r>
      <w:r w:rsidR="00CE79A3" w:rsidRPr="00CE79A3">
        <w:rPr>
          <w:sz w:val="24"/>
          <w:lang w:eastAsia="zh-CN"/>
        </w:rPr>
        <w:t>就</w:t>
      </w:r>
      <w:r w:rsidR="00CE79A3" w:rsidRPr="00CE79A3">
        <w:rPr>
          <w:rFonts w:hint="eastAsia"/>
          <w:sz w:val="24"/>
          <w:lang w:eastAsia="zh-CN"/>
        </w:rPr>
        <w:t>工商</w:t>
      </w:r>
      <w:r w:rsidR="00CE79A3" w:rsidRPr="00CE79A3">
        <w:rPr>
          <w:sz w:val="24"/>
          <w:lang w:eastAsia="zh-CN"/>
        </w:rPr>
        <w:t>制冷和</w:t>
      </w:r>
      <w:r w:rsidR="00CE79A3" w:rsidRPr="00CE79A3">
        <w:rPr>
          <w:rFonts w:hint="eastAsia"/>
          <w:sz w:val="24"/>
          <w:lang w:eastAsia="zh-CN"/>
        </w:rPr>
        <w:t>溶剂</w:t>
      </w:r>
      <w:r w:rsidR="00CE79A3" w:rsidRPr="00CE79A3">
        <w:rPr>
          <w:sz w:val="24"/>
          <w:lang w:eastAsia="zh-CN"/>
        </w:rPr>
        <w:t>行业计划</w:t>
      </w:r>
      <w:r w:rsidR="00CE79A3" w:rsidRPr="00CE79A3">
        <w:rPr>
          <w:rFonts w:hint="eastAsia"/>
          <w:sz w:val="24"/>
          <w:lang w:eastAsia="zh-CN"/>
        </w:rPr>
        <w:t>第二次付款</w:t>
      </w:r>
      <w:r w:rsidR="00CE79A3" w:rsidRPr="00CE79A3">
        <w:rPr>
          <w:sz w:val="24"/>
          <w:lang w:eastAsia="zh-CN"/>
        </w:rPr>
        <w:t>核准给开发署的额外机构支助费用，</w:t>
      </w:r>
      <w:r w:rsidR="00A70083" w:rsidRPr="00CE79A3">
        <w:rPr>
          <w:rFonts w:eastAsiaTheme="minorEastAsia" w:hint="eastAsia"/>
          <w:sz w:val="24"/>
          <w:lang w:val="en-CA" w:eastAsia="zh-CN"/>
        </w:rPr>
        <w:t>这些</w:t>
      </w:r>
      <w:r w:rsidR="00A70083" w:rsidRPr="00CE79A3">
        <w:rPr>
          <w:rFonts w:eastAsiaTheme="minorEastAsia"/>
          <w:sz w:val="24"/>
          <w:lang w:val="en-CA" w:eastAsia="zh-CN"/>
        </w:rPr>
        <w:t>行业计划均</w:t>
      </w:r>
      <w:r w:rsidR="00CE79A3" w:rsidRPr="00CE79A3">
        <w:rPr>
          <w:rFonts w:eastAsiaTheme="minorEastAsia" w:hint="eastAsia"/>
          <w:sz w:val="24"/>
          <w:lang w:val="en-CA" w:eastAsia="zh-CN"/>
        </w:rPr>
        <w:t>已</w:t>
      </w:r>
      <w:r w:rsidR="00A70083" w:rsidRPr="00CE79A3">
        <w:rPr>
          <w:rFonts w:eastAsiaTheme="minorEastAsia"/>
          <w:sz w:val="24"/>
          <w:lang w:val="en-CA" w:eastAsia="zh-CN"/>
        </w:rPr>
        <w:t>在第八十次会议上获得核准（</w:t>
      </w:r>
      <w:r w:rsidR="00A70083" w:rsidRPr="00CE79A3">
        <w:rPr>
          <w:rFonts w:eastAsiaTheme="minorEastAsia" w:hint="eastAsia"/>
          <w:sz w:val="24"/>
          <w:lang w:val="en-CA" w:eastAsia="zh-CN"/>
        </w:rPr>
        <w:t>第</w:t>
      </w:r>
      <w:r w:rsidR="00A70083" w:rsidRPr="00CE79A3">
        <w:rPr>
          <w:rFonts w:eastAsiaTheme="minorEastAsia"/>
          <w:sz w:val="24"/>
          <w:lang w:val="en-CA" w:eastAsia="zh-CN"/>
        </w:rPr>
        <w:t>81/45</w:t>
      </w:r>
      <w:r w:rsidR="00A70083" w:rsidRPr="00CE79A3">
        <w:rPr>
          <w:rFonts w:eastAsiaTheme="minorEastAsia" w:hint="eastAsia"/>
          <w:sz w:val="24"/>
          <w:lang w:val="en-CA" w:eastAsia="zh-CN"/>
        </w:rPr>
        <w:t>号决定</w:t>
      </w:r>
      <w:r w:rsidR="00A70083" w:rsidRPr="00CE79A3">
        <w:rPr>
          <w:rFonts w:eastAsiaTheme="minorEastAsia"/>
          <w:sz w:val="24"/>
          <w:lang w:val="en-CA" w:eastAsia="zh-CN"/>
        </w:rPr>
        <w:t>）</w:t>
      </w:r>
      <w:r w:rsidR="00A70083" w:rsidRPr="00CE79A3">
        <w:rPr>
          <w:rFonts w:eastAsiaTheme="minorEastAsia" w:hint="eastAsia"/>
          <w:sz w:val="24"/>
          <w:lang w:val="en-CA" w:eastAsia="zh-CN"/>
        </w:rPr>
        <w:t>。执行委员会</w:t>
      </w:r>
      <w:r w:rsidR="00A70083" w:rsidRPr="00CE79A3">
        <w:rPr>
          <w:rFonts w:eastAsiaTheme="minorEastAsia"/>
          <w:sz w:val="24"/>
          <w:lang w:val="en-CA" w:eastAsia="zh-CN"/>
        </w:rPr>
        <w:t>打算在第八十二次会议上</w:t>
      </w:r>
      <w:r w:rsidR="00A70083" w:rsidRPr="00CE79A3">
        <w:rPr>
          <w:rFonts w:eastAsiaTheme="minorEastAsia" w:hint="eastAsia"/>
          <w:sz w:val="24"/>
          <w:lang w:val="en-CA" w:eastAsia="zh-CN"/>
        </w:rPr>
        <w:t>修订</w:t>
      </w:r>
      <w:r w:rsidR="00CE79A3" w:rsidRPr="00CE79A3">
        <w:rPr>
          <w:rFonts w:eastAsiaTheme="minorEastAsia" w:hint="eastAsia"/>
          <w:sz w:val="24"/>
          <w:lang w:val="en-CA" w:eastAsia="zh-CN"/>
        </w:rPr>
        <w:t>中国政府</w:t>
      </w:r>
      <w:r w:rsidR="00CE79A3" w:rsidRPr="00CE79A3">
        <w:rPr>
          <w:rFonts w:eastAsiaTheme="minorEastAsia"/>
          <w:sz w:val="24"/>
          <w:lang w:val="en-CA" w:eastAsia="zh-CN"/>
        </w:rPr>
        <w:t>与执行委员会关于执行氟氯烃淘汰管理计划第二阶段的协定。</w:t>
      </w:r>
    </w:p>
    <w:p w:rsidR="00B6153C" w:rsidRPr="004B2D9F" w:rsidRDefault="00C3706C" w:rsidP="002D451B">
      <w:pPr>
        <w:pStyle w:val="Heading1"/>
        <w:tabs>
          <w:tab w:val="clear" w:pos="142"/>
          <w:tab w:val="num" w:pos="0"/>
        </w:tabs>
        <w:spacing w:before="120" w:after="120"/>
        <w:ind w:left="0"/>
        <w:rPr>
          <w:rFonts w:eastAsiaTheme="minorEastAsia"/>
          <w:sz w:val="24"/>
          <w:lang w:val="en-CA" w:eastAsia="zh-CN"/>
        </w:rPr>
      </w:pPr>
      <w:r w:rsidRPr="004B2D9F">
        <w:rPr>
          <w:rFonts w:hint="eastAsia"/>
          <w:sz w:val="24"/>
          <w:lang w:eastAsia="zh-CN"/>
        </w:rPr>
        <w:t>在第八十二次会议上，执行委员会请</w:t>
      </w:r>
      <w:r w:rsidRPr="004B2D9F">
        <w:rPr>
          <w:sz w:val="24"/>
          <w:lang w:eastAsia="zh-CN"/>
        </w:rPr>
        <w:t>中国政府</w:t>
      </w:r>
      <w:r w:rsidRPr="004B2D9F">
        <w:rPr>
          <w:rFonts w:hint="eastAsia"/>
          <w:sz w:val="24"/>
          <w:lang w:eastAsia="zh-CN"/>
        </w:rPr>
        <w:t>在</w:t>
      </w:r>
      <w:r w:rsidRPr="004B2D9F">
        <w:rPr>
          <w:sz w:val="24"/>
          <w:lang w:eastAsia="zh-CN"/>
        </w:rPr>
        <w:t>第八十三次会议上</w:t>
      </w:r>
      <w:r w:rsidR="008B1765" w:rsidRPr="004B2D9F">
        <w:rPr>
          <w:rFonts w:hint="eastAsia"/>
          <w:sz w:val="24"/>
          <w:lang w:eastAsia="zh-CN"/>
        </w:rPr>
        <w:t>，依照</w:t>
      </w:r>
      <w:r w:rsidR="003571B1" w:rsidRPr="004B2D9F">
        <w:rPr>
          <w:rFonts w:hint="eastAsia"/>
          <w:sz w:val="24"/>
          <w:lang w:eastAsia="zh-CN"/>
        </w:rPr>
        <w:t>与</w:t>
      </w:r>
      <w:r w:rsidR="003571B1" w:rsidRPr="004B2D9F">
        <w:rPr>
          <w:sz w:val="24"/>
          <w:lang w:eastAsia="zh-CN"/>
        </w:rPr>
        <w:t>执行委员会就</w:t>
      </w:r>
      <w:r w:rsidR="008C60CD">
        <w:rPr>
          <w:rFonts w:hint="eastAsia"/>
          <w:sz w:val="24"/>
          <w:lang w:eastAsia="zh-CN"/>
        </w:rPr>
        <w:t>中国</w:t>
      </w:r>
      <w:r w:rsidR="003571B1" w:rsidRPr="004B2D9F">
        <w:rPr>
          <w:sz w:val="24"/>
          <w:lang w:eastAsia="zh-CN"/>
        </w:rPr>
        <w:t>氟氯烃淘汰管理计划和氟氯烃生产淘汰管理计划达成的协定，</w:t>
      </w:r>
      <w:r w:rsidRPr="004B2D9F">
        <w:rPr>
          <w:rFonts w:hint="eastAsia"/>
          <w:sz w:val="24"/>
          <w:lang w:eastAsia="zh-CN"/>
        </w:rPr>
        <w:t>通过</w:t>
      </w:r>
      <w:r w:rsidRPr="004B2D9F">
        <w:rPr>
          <w:sz w:val="24"/>
          <w:lang w:eastAsia="zh-CN"/>
        </w:rPr>
        <w:t>相关执行机构提交</w:t>
      </w:r>
      <w:r w:rsidR="003571B1" w:rsidRPr="004B2D9F">
        <w:rPr>
          <w:rFonts w:eastAsiaTheme="minorEastAsia" w:hint="eastAsia"/>
          <w:sz w:val="24"/>
          <w:lang w:val="en-CA" w:eastAsia="zh-CN"/>
        </w:rPr>
        <w:t>对</w:t>
      </w:r>
      <w:r w:rsidR="003571B1" w:rsidRPr="004B2D9F">
        <w:rPr>
          <w:rFonts w:eastAsiaTheme="minorEastAsia"/>
          <w:sz w:val="24"/>
          <w:lang w:val="en-CA" w:eastAsia="zh-CN"/>
        </w:rPr>
        <w:t>现行监测、报告、核查和执行制度的审查，包括关于</w:t>
      </w:r>
      <w:r w:rsidR="003571B1" w:rsidRPr="004B2D9F">
        <w:rPr>
          <w:rFonts w:eastAsiaTheme="minorEastAsia" w:hint="eastAsia"/>
          <w:sz w:val="24"/>
          <w:lang w:val="en-CA" w:eastAsia="zh-CN"/>
        </w:rPr>
        <w:t>国家</w:t>
      </w:r>
      <w:r w:rsidR="003571B1" w:rsidRPr="004B2D9F">
        <w:rPr>
          <w:rFonts w:eastAsiaTheme="minorEastAsia"/>
          <w:sz w:val="24"/>
          <w:lang w:val="en-CA" w:eastAsia="zh-CN"/>
        </w:rPr>
        <w:t>和地方层面的</w:t>
      </w:r>
      <w:r w:rsidR="003571B1" w:rsidRPr="004B2D9F">
        <w:rPr>
          <w:rFonts w:eastAsiaTheme="minorEastAsia" w:hint="eastAsia"/>
          <w:sz w:val="24"/>
          <w:lang w:val="en-CA" w:eastAsia="zh-CN"/>
        </w:rPr>
        <w:t>组织结构</w:t>
      </w:r>
      <w:r w:rsidR="003571B1" w:rsidRPr="004B2D9F">
        <w:rPr>
          <w:rFonts w:eastAsiaTheme="minorEastAsia"/>
          <w:sz w:val="24"/>
          <w:lang w:val="en-CA" w:eastAsia="zh-CN"/>
        </w:rPr>
        <w:t>和能力</w:t>
      </w:r>
      <w:r w:rsidR="003571B1" w:rsidRPr="004B2D9F">
        <w:rPr>
          <w:rFonts w:eastAsiaTheme="minorEastAsia" w:hint="eastAsia"/>
          <w:sz w:val="24"/>
          <w:lang w:val="en-CA" w:eastAsia="zh-CN"/>
        </w:rPr>
        <w:t>的</w:t>
      </w:r>
      <w:r w:rsidR="003571B1" w:rsidRPr="004B2D9F">
        <w:rPr>
          <w:rFonts w:eastAsiaTheme="minorEastAsia"/>
          <w:sz w:val="24"/>
          <w:lang w:val="en-CA" w:eastAsia="zh-CN"/>
        </w:rPr>
        <w:t>信息，展示</w:t>
      </w:r>
      <w:r w:rsidR="003571B1" w:rsidRPr="004B2D9F">
        <w:rPr>
          <w:rFonts w:eastAsiaTheme="minorEastAsia" w:hint="eastAsia"/>
          <w:sz w:val="24"/>
          <w:lang w:val="en-CA" w:eastAsia="zh-CN"/>
        </w:rPr>
        <w:t>如何</w:t>
      </w:r>
      <w:r w:rsidR="003571B1" w:rsidRPr="004B2D9F">
        <w:rPr>
          <w:rFonts w:eastAsiaTheme="minorEastAsia"/>
          <w:sz w:val="24"/>
          <w:lang w:val="en-CA" w:eastAsia="zh-CN"/>
        </w:rPr>
        <w:t>确保了消费和生产行业氟氯烃</w:t>
      </w:r>
      <w:r w:rsidR="003571B1" w:rsidRPr="004B2D9F">
        <w:rPr>
          <w:rFonts w:eastAsiaTheme="minorEastAsia" w:hint="eastAsia"/>
          <w:sz w:val="24"/>
          <w:lang w:val="en-CA" w:eastAsia="zh-CN"/>
        </w:rPr>
        <w:t>淘汰</w:t>
      </w:r>
      <w:r w:rsidR="003571B1" w:rsidRPr="004B2D9F">
        <w:rPr>
          <w:rFonts w:eastAsiaTheme="minorEastAsia"/>
          <w:sz w:val="24"/>
          <w:lang w:val="en-CA" w:eastAsia="zh-CN"/>
        </w:rPr>
        <w:t>的长期可持续性，</w:t>
      </w:r>
      <w:r w:rsidR="003571B1" w:rsidRPr="004B2D9F">
        <w:rPr>
          <w:rFonts w:eastAsiaTheme="minorEastAsia" w:hint="eastAsia"/>
          <w:sz w:val="24"/>
          <w:lang w:val="en-CA" w:eastAsia="zh-CN"/>
        </w:rPr>
        <w:t>以及</w:t>
      </w:r>
      <w:r w:rsidR="003571B1" w:rsidRPr="004B2D9F">
        <w:rPr>
          <w:rFonts w:eastAsiaTheme="minorEastAsia"/>
          <w:sz w:val="24"/>
          <w:lang w:val="en-CA" w:eastAsia="zh-CN"/>
        </w:rPr>
        <w:t>关于</w:t>
      </w:r>
      <w:r w:rsidR="003571B1" w:rsidRPr="004B2D9F">
        <w:rPr>
          <w:rFonts w:eastAsiaTheme="minorEastAsia" w:hint="eastAsia"/>
          <w:sz w:val="24"/>
          <w:lang w:val="en-CA" w:eastAsia="zh-CN"/>
        </w:rPr>
        <w:t>为</w:t>
      </w:r>
      <w:r w:rsidR="003571B1" w:rsidRPr="004B2D9F">
        <w:rPr>
          <w:rFonts w:eastAsiaTheme="minorEastAsia"/>
          <w:sz w:val="24"/>
          <w:lang w:val="en-CA" w:eastAsia="zh-CN"/>
        </w:rPr>
        <w:t>解决这些物质的任何非法贸易所做努力</w:t>
      </w:r>
      <w:r w:rsidR="003571B1" w:rsidRPr="004B2D9F">
        <w:rPr>
          <w:rFonts w:eastAsiaTheme="minorEastAsia" w:hint="eastAsia"/>
          <w:sz w:val="24"/>
          <w:lang w:val="en-CA" w:eastAsia="zh-CN"/>
        </w:rPr>
        <w:t>的</w:t>
      </w:r>
      <w:r w:rsidR="003571B1" w:rsidRPr="004B2D9F">
        <w:rPr>
          <w:rFonts w:eastAsiaTheme="minorEastAsia"/>
          <w:sz w:val="24"/>
          <w:lang w:val="en-CA" w:eastAsia="zh-CN"/>
        </w:rPr>
        <w:t>信息。执行委员会还请中国政府</w:t>
      </w:r>
      <w:r w:rsidR="00CE0F2A" w:rsidRPr="004B2D9F">
        <w:rPr>
          <w:rFonts w:eastAsiaTheme="minorEastAsia" w:hint="eastAsia"/>
          <w:sz w:val="24"/>
          <w:lang w:val="en-CA" w:eastAsia="zh-CN"/>
        </w:rPr>
        <w:t>在同一次会议上提交关于中国</w:t>
      </w:r>
      <w:r w:rsidR="00CE0F2A" w:rsidRPr="004B2D9F">
        <w:rPr>
          <w:rFonts w:eastAsiaTheme="minorEastAsia"/>
          <w:sz w:val="24"/>
          <w:lang w:val="en-CA" w:eastAsia="zh-CN"/>
        </w:rPr>
        <w:t>为加强关于消耗臭氧层物质的立法</w:t>
      </w:r>
      <w:r w:rsidR="00CE0F2A" w:rsidRPr="004B2D9F">
        <w:rPr>
          <w:rFonts w:eastAsiaTheme="minorEastAsia" w:hint="eastAsia"/>
          <w:sz w:val="24"/>
          <w:lang w:val="en-CA" w:eastAsia="zh-CN"/>
        </w:rPr>
        <w:t>以及</w:t>
      </w:r>
      <w:r w:rsidR="00CE0F2A" w:rsidRPr="004B2D9F">
        <w:rPr>
          <w:rFonts w:eastAsiaTheme="minorEastAsia"/>
          <w:sz w:val="24"/>
          <w:lang w:val="en-CA" w:eastAsia="zh-CN"/>
        </w:rPr>
        <w:t>将其付诸实施</w:t>
      </w:r>
      <w:r w:rsidR="00CE0F2A" w:rsidRPr="004B2D9F">
        <w:rPr>
          <w:rFonts w:eastAsiaTheme="minorEastAsia" w:hint="eastAsia"/>
          <w:sz w:val="24"/>
          <w:lang w:val="en-CA" w:eastAsia="zh-CN"/>
        </w:rPr>
        <w:t>的</w:t>
      </w:r>
      <w:r w:rsidR="00CE0F2A" w:rsidRPr="004B2D9F">
        <w:rPr>
          <w:rFonts w:eastAsiaTheme="minorEastAsia"/>
          <w:sz w:val="24"/>
          <w:lang w:val="en-CA" w:eastAsia="zh-CN"/>
        </w:rPr>
        <w:t>进度报告（第</w:t>
      </w:r>
      <w:r w:rsidR="00B6153C" w:rsidRPr="004B2D9F">
        <w:rPr>
          <w:rFonts w:eastAsiaTheme="minorEastAsia"/>
          <w:sz w:val="24"/>
          <w:lang w:val="en-CA" w:eastAsia="zh-CN"/>
        </w:rPr>
        <w:t>82/71</w:t>
      </w:r>
      <w:r w:rsidR="00CE0F2A" w:rsidRPr="004B2D9F">
        <w:rPr>
          <w:rFonts w:eastAsiaTheme="minorEastAsia" w:hint="eastAsia"/>
          <w:sz w:val="24"/>
          <w:lang w:val="en-CA" w:eastAsia="zh-CN"/>
        </w:rPr>
        <w:lastRenderedPageBreak/>
        <w:t>号决定</w:t>
      </w:r>
      <w:r w:rsidR="00CE0F2A" w:rsidRPr="004B2D9F">
        <w:rPr>
          <w:rFonts w:eastAsiaTheme="minorEastAsia"/>
          <w:sz w:val="24"/>
          <w:lang w:val="en-CA" w:eastAsia="zh-CN"/>
        </w:rPr>
        <w:t>）。因此</w:t>
      </w:r>
      <w:r w:rsidR="00CE0F2A" w:rsidRPr="004B2D9F">
        <w:rPr>
          <w:rFonts w:eastAsiaTheme="minorEastAsia" w:hint="eastAsia"/>
          <w:sz w:val="24"/>
          <w:lang w:val="en-CA" w:eastAsia="zh-CN"/>
        </w:rPr>
        <w:t>，对</w:t>
      </w:r>
      <w:r w:rsidR="004B2D9F" w:rsidRPr="004B2D9F">
        <w:rPr>
          <w:rFonts w:eastAsiaTheme="minorEastAsia" w:hint="eastAsia"/>
          <w:sz w:val="24"/>
          <w:lang w:val="en-CA" w:eastAsia="zh-CN"/>
        </w:rPr>
        <w:t>中国</w:t>
      </w:r>
      <w:r w:rsidR="004B2D9F" w:rsidRPr="004B2D9F">
        <w:rPr>
          <w:rFonts w:eastAsiaTheme="minorEastAsia"/>
          <w:sz w:val="24"/>
          <w:lang w:val="en-CA" w:eastAsia="zh-CN"/>
        </w:rPr>
        <w:t>氟氯烃淘汰管理计划第二阶段下的</w:t>
      </w:r>
      <w:r w:rsidR="004B2D9F" w:rsidRPr="004B2D9F">
        <w:rPr>
          <w:sz w:val="24"/>
          <w:lang w:eastAsia="zh-CN"/>
        </w:rPr>
        <w:t>挤塑聚苯乙烯泡沫塑料行业计</w:t>
      </w:r>
      <w:r w:rsidR="004B2D9F" w:rsidRPr="004B2D9F">
        <w:rPr>
          <w:rFonts w:hint="eastAsia"/>
          <w:sz w:val="24"/>
          <w:lang w:eastAsia="zh-CN"/>
        </w:rPr>
        <w:t>划、工商</w:t>
      </w:r>
      <w:r w:rsidR="004B2D9F" w:rsidRPr="004B2D9F">
        <w:rPr>
          <w:sz w:val="24"/>
          <w:lang w:eastAsia="zh-CN"/>
        </w:rPr>
        <w:t>制冷和空调行业计划</w:t>
      </w:r>
      <w:r w:rsidR="004B2D9F" w:rsidRPr="004B2D9F">
        <w:rPr>
          <w:rFonts w:hint="eastAsia"/>
          <w:sz w:val="24"/>
          <w:lang w:eastAsia="zh-CN"/>
        </w:rPr>
        <w:t>、制冷维修行业</w:t>
      </w:r>
      <w:r w:rsidR="004B2D9F" w:rsidRPr="004B2D9F">
        <w:rPr>
          <w:sz w:val="24"/>
          <w:lang w:eastAsia="zh-CN"/>
        </w:rPr>
        <w:t>计划和扶持方案</w:t>
      </w:r>
      <w:r w:rsidR="004B2D9F" w:rsidRPr="004B2D9F">
        <w:rPr>
          <w:rFonts w:hint="eastAsia"/>
          <w:sz w:val="24"/>
          <w:lang w:eastAsia="zh-CN"/>
        </w:rPr>
        <w:t>以及</w:t>
      </w:r>
      <w:r w:rsidR="004B2D9F" w:rsidRPr="004B2D9F">
        <w:rPr>
          <w:sz w:val="24"/>
          <w:lang w:eastAsia="zh-CN"/>
        </w:rPr>
        <w:t>溶剂行业计划的</w:t>
      </w:r>
      <w:r w:rsidR="004B2D9F" w:rsidRPr="004B2D9F">
        <w:rPr>
          <w:rFonts w:eastAsiaTheme="minorEastAsia" w:hint="eastAsia"/>
          <w:sz w:val="24"/>
          <w:lang w:val="en-CA" w:eastAsia="zh-CN"/>
        </w:rPr>
        <w:t>第三次付款</w:t>
      </w:r>
      <w:r w:rsidR="00CE0F2A" w:rsidRPr="004B2D9F">
        <w:rPr>
          <w:rFonts w:eastAsiaTheme="minorEastAsia" w:hint="eastAsia"/>
          <w:sz w:val="24"/>
          <w:lang w:val="en-CA" w:eastAsia="zh-CN"/>
        </w:rPr>
        <w:t>的</w:t>
      </w:r>
      <w:r w:rsidR="00CE0F2A" w:rsidRPr="004B2D9F">
        <w:rPr>
          <w:rFonts w:eastAsiaTheme="minorEastAsia"/>
          <w:sz w:val="24"/>
          <w:lang w:val="en-CA" w:eastAsia="zh-CN"/>
        </w:rPr>
        <w:t>审议</w:t>
      </w:r>
      <w:r w:rsidR="00CE0F2A" w:rsidRPr="004B2D9F">
        <w:rPr>
          <w:rFonts w:eastAsiaTheme="minorEastAsia" w:hint="eastAsia"/>
          <w:sz w:val="24"/>
          <w:lang w:val="en-CA" w:eastAsia="zh-CN"/>
        </w:rPr>
        <w:t>被</w:t>
      </w:r>
      <w:r w:rsidR="00CE0F2A" w:rsidRPr="004B2D9F">
        <w:rPr>
          <w:rFonts w:eastAsiaTheme="minorEastAsia"/>
          <w:sz w:val="24"/>
          <w:lang w:val="en-CA" w:eastAsia="zh-CN"/>
        </w:rPr>
        <w:t>推迟至第八十三次会议进行。</w:t>
      </w:r>
    </w:p>
    <w:p w:rsidR="00354E7A" w:rsidRDefault="00354E7A" w:rsidP="00DD49D8">
      <w:pPr>
        <w:pStyle w:val="Heading1"/>
        <w:widowControl w:val="0"/>
        <w:numPr>
          <w:ilvl w:val="0"/>
          <w:numId w:val="14"/>
        </w:numPr>
        <w:tabs>
          <w:tab w:val="clear" w:pos="142"/>
          <w:tab w:val="num" w:pos="0"/>
          <w:tab w:val="num" w:pos="720"/>
        </w:tabs>
        <w:spacing w:before="120" w:after="120"/>
        <w:ind w:left="0"/>
        <w:rPr>
          <w:rFonts w:eastAsia="KaiTi_GB2312"/>
          <w:sz w:val="24"/>
        </w:rPr>
      </w:pPr>
      <w:r w:rsidRPr="00DD677A">
        <w:rPr>
          <w:rFonts w:eastAsia="KaiTi_GB2312"/>
          <w:sz w:val="24"/>
        </w:rPr>
        <w:t>[</w:t>
      </w:r>
      <w:proofErr w:type="spellStart"/>
      <w:r w:rsidRPr="00DD677A">
        <w:rPr>
          <w:rFonts w:eastAsia="KaiTi_GB2312"/>
          <w:sz w:val="24"/>
        </w:rPr>
        <w:t>待补</w:t>
      </w:r>
      <w:proofErr w:type="spellEnd"/>
      <w:r w:rsidRPr="00DD677A">
        <w:rPr>
          <w:rFonts w:eastAsia="KaiTi_GB2312"/>
          <w:sz w:val="24"/>
        </w:rPr>
        <w:t>]</w:t>
      </w:r>
    </w:p>
    <w:p w:rsidR="00035D56" w:rsidRPr="00AE3335" w:rsidRDefault="00035D56" w:rsidP="00DD49D8">
      <w:pPr>
        <w:widowControl w:val="0"/>
        <w:numPr>
          <w:ilvl w:val="0"/>
          <w:numId w:val="15"/>
        </w:numPr>
        <w:tabs>
          <w:tab w:val="num" w:pos="720"/>
        </w:tabs>
        <w:spacing w:before="240" w:after="120"/>
        <w:ind w:left="0" w:firstLine="0"/>
        <w:jc w:val="center"/>
        <w:rPr>
          <w:rFonts w:eastAsia="SimHei"/>
          <w:sz w:val="28"/>
          <w:lang w:eastAsia="zh-CN"/>
        </w:rPr>
      </w:pPr>
      <w:r w:rsidRPr="00AE3335">
        <w:rPr>
          <w:rFonts w:eastAsia="SimHei"/>
          <w:sz w:val="28"/>
          <w:lang w:eastAsia="zh-CN"/>
        </w:rPr>
        <w:t>业务规划、财务和行政事项</w:t>
      </w:r>
    </w:p>
    <w:p w:rsidR="00035D56" w:rsidRPr="00DD677A" w:rsidRDefault="00035D56" w:rsidP="004B2D9F">
      <w:pPr>
        <w:pStyle w:val="Heading7"/>
        <w:numPr>
          <w:ilvl w:val="5"/>
          <w:numId w:val="11"/>
        </w:numPr>
        <w:tabs>
          <w:tab w:val="num" w:pos="720"/>
        </w:tabs>
        <w:spacing w:after="120"/>
        <w:ind w:left="706"/>
        <w:rPr>
          <w:rFonts w:ascii="Times New Roman" w:eastAsia="SimHei" w:hAnsi="Times New Roman"/>
          <w:sz w:val="24"/>
        </w:rPr>
      </w:pPr>
      <w:proofErr w:type="spellStart"/>
      <w:r w:rsidRPr="006F472A">
        <w:rPr>
          <w:rFonts w:ascii="Times New Roman" w:eastAsia="SimHei" w:hAnsi="Times New Roman"/>
          <w:sz w:val="24"/>
        </w:rPr>
        <w:t>捐款和资金发放情况</w:t>
      </w:r>
      <w:proofErr w:type="spellEnd"/>
    </w:p>
    <w:p w:rsidR="00035D56" w:rsidRPr="004B2D9F" w:rsidRDefault="00035D56" w:rsidP="004B2D9F">
      <w:pPr>
        <w:pStyle w:val="Heading1"/>
        <w:tabs>
          <w:tab w:val="clear" w:pos="142"/>
          <w:tab w:val="num" w:pos="0"/>
        </w:tabs>
        <w:spacing w:before="120" w:after="120"/>
        <w:ind w:left="0"/>
        <w:rPr>
          <w:rFonts w:eastAsiaTheme="minorEastAsia"/>
          <w:sz w:val="24"/>
          <w:lang w:val="en-CA" w:eastAsia="zh-CN"/>
        </w:rPr>
      </w:pPr>
      <w:r w:rsidRPr="004B2D9F">
        <w:rPr>
          <w:rFonts w:eastAsiaTheme="minorEastAsia" w:hint="eastAsia"/>
          <w:sz w:val="24"/>
          <w:lang w:val="en-CA" w:eastAsia="zh-CN"/>
        </w:rPr>
        <w:t>截至</w:t>
      </w:r>
      <w:r w:rsidRPr="004B2D9F">
        <w:rPr>
          <w:rFonts w:eastAsiaTheme="minorEastAsia" w:hint="eastAsia"/>
          <w:sz w:val="24"/>
          <w:lang w:val="en-CA" w:eastAsia="zh-CN"/>
        </w:rPr>
        <w:t>[</w:t>
      </w:r>
      <w:r w:rsidR="00BE6942">
        <w:rPr>
          <w:rFonts w:eastAsiaTheme="minorEastAsia"/>
          <w:sz w:val="24"/>
          <w:lang w:val="en-CA" w:eastAsia="zh-CN"/>
        </w:rPr>
        <w:t>??</w:t>
      </w:r>
      <w:r w:rsidRPr="004B2D9F">
        <w:rPr>
          <w:rFonts w:eastAsiaTheme="minorEastAsia" w:hint="eastAsia"/>
          <w:sz w:val="24"/>
          <w:lang w:val="en-CA" w:eastAsia="zh-CN"/>
        </w:rPr>
        <w:t>]</w:t>
      </w:r>
      <w:r w:rsidRPr="004B2D9F">
        <w:rPr>
          <w:rFonts w:eastAsiaTheme="minorEastAsia" w:hint="eastAsia"/>
          <w:sz w:val="24"/>
          <w:lang w:val="en-CA" w:eastAsia="zh-CN"/>
        </w:rPr>
        <w:t>，多边基金的总收入，包括现金付款、所持本票、双边捐款、赚取的利息和杂项收入，为</w:t>
      </w:r>
      <w:r w:rsidR="00B44FF9" w:rsidRPr="00BE6942">
        <w:rPr>
          <w:rFonts w:eastAsiaTheme="minorEastAsia"/>
          <w:sz w:val="24"/>
          <w:lang w:val="en-CA" w:eastAsia="zh-CN"/>
        </w:rPr>
        <w:t>??</w:t>
      </w:r>
      <w:r w:rsidRPr="004B2D9F">
        <w:rPr>
          <w:rFonts w:eastAsiaTheme="minorEastAsia" w:hint="eastAsia"/>
          <w:sz w:val="24"/>
          <w:lang w:val="en-CA" w:eastAsia="zh-CN"/>
        </w:rPr>
        <w:t>美元，拨款总额，包括准备金，为</w:t>
      </w:r>
      <w:r w:rsidR="00B44FF9" w:rsidRPr="00BE6942">
        <w:rPr>
          <w:rFonts w:eastAsiaTheme="minorEastAsia"/>
          <w:sz w:val="24"/>
          <w:lang w:val="en-CA" w:eastAsia="zh-CN"/>
        </w:rPr>
        <w:t>??</w:t>
      </w:r>
      <w:r w:rsidRPr="004B2D9F">
        <w:rPr>
          <w:rFonts w:eastAsiaTheme="minorEastAsia" w:hint="eastAsia"/>
          <w:sz w:val="24"/>
          <w:lang w:val="en-CA" w:eastAsia="zh-CN"/>
        </w:rPr>
        <w:t>美元。因此，</w:t>
      </w:r>
      <w:r w:rsidR="00B44FF9" w:rsidRPr="00BE6942">
        <w:rPr>
          <w:rFonts w:eastAsiaTheme="minorEastAsia"/>
          <w:sz w:val="24"/>
          <w:lang w:val="en-CA" w:eastAsia="zh-CN"/>
        </w:rPr>
        <w:t>??</w:t>
      </w:r>
      <w:r w:rsidRPr="004B2D9F">
        <w:rPr>
          <w:rFonts w:eastAsiaTheme="minorEastAsia" w:hint="eastAsia"/>
          <w:sz w:val="24"/>
          <w:lang w:val="en-CA" w:eastAsia="zh-CN"/>
        </w:rPr>
        <w:t>年可用余额为</w:t>
      </w:r>
      <w:r w:rsidR="00B44FF9" w:rsidRPr="00BE6942">
        <w:rPr>
          <w:rFonts w:eastAsiaTheme="minorEastAsia"/>
          <w:sz w:val="24"/>
          <w:lang w:val="en-CA" w:eastAsia="zh-CN"/>
        </w:rPr>
        <w:t>??</w:t>
      </w:r>
      <w:r w:rsidRPr="004B2D9F">
        <w:rPr>
          <w:rFonts w:eastAsiaTheme="minorEastAsia" w:hint="eastAsia"/>
          <w:sz w:val="24"/>
          <w:lang w:val="en-CA" w:eastAsia="zh-CN"/>
        </w:rPr>
        <w:t>美元。</w:t>
      </w:r>
    </w:p>
    <w:p w:rsidR="00035D56" w:rsidRPr="004B2D9F" w:rsidRDefault="00035D56" w:rsidP="004B2D9F">
      <w:pPr>
        <w:pStyle w:val="Heading1"/>
        <w:tabs>
          <w:tab w:val="clear" w:pos="142"/>
          <w:tab w:val="num" w:pos="0"/>
        </w:tabs>
        <w:spacing w:before="120" w:after="120"/>
        <w:ind w:left="0"/>
        <w:rPr>
          <w:rFonts w:eastAsiaTheme="minorEastAsia"/>
          <w:sz w:val="24"/>
          <w:lang w:val="en-CA" w:eastAsia="zh-CN"/>
        </w:rPr>
      </w:pPr>
      <w:r w:rsidRPr="004B2D9F">
        <w:rPr>
          <w:rFonts w:eastAsiaTheme="minorEastAsia" w:hint="eastAsia"/>
          <w:sz w:val="24"/>
          <w:lang w:val="en-CA" w:eastAsia="zh-CN"/>
        </w:rPr>
        <w:t>每年的</w:t>
      </w:r>
      <w:bookmarkStart w:id="7" w:name="OLE_LINK9"/>
      <w:r w:rsidRPr="004B2D9F">
        <w:rPr>
          <w:rFonts w:eastAsiaTheme="minorEastAsia" w:hint="eastAsia"/>
          <w:sz w:val="24"/>
          <w:lang w:val="en-CA" w:eastAsia="zh-CN"/>
        </w:rPr>
        <w:t>认捐捐款情况</w:t>
      </w:r>
      <w:bookmarkEnd w:id="7"/>
      <w:r w:rsidRPr="004B2D9F">
        <w:rPr>
          <w:rFonts w:eastAsiaTheme="minorEastAsia" w:hint="eastAsia"/>
          <w:sz w:val="24"/>
          <w:lang w:val="en-CA" w:eastAsia="zh-CN"/>
        </w:rPr>
        <w:t>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250"/>
        <w:gridCol w:w="2430"/>
        <w:gridCol w:w="2964"/>
      </w:tblGrid>
      <w:tr w:rsidR="00035D56" w:rsidRPr="00BE6942" w:rsidTr="00BE6942">
        <w:trPr>
          <w:tblHeader/>
          <w:jc w:val="center"/>
        </w:trPr>
        <w:tc>
          <w:tcPr>
            <w:tcW w:w="1615" w:type="dxa"/>
            <w:shd w:val="clear" w:color="auto" w:fill="auto"/>
          </w:tcPr>
          <w:p w:rsidR="00035D56" w:rsidRPr="00BE6942" w:rsidRDefault="00035D56" w:rsidP="00BE6942">
            <w:pPr>
              <w:pStyle w:val="Default"/>
              <w:tabs>
                <w:tab w:val="num" w:pos="720"/>
              </w:tabs>
              <w:spacing w:after="60"/>
              <w:jc w:val="center"/>
              <w:rPr>
                <w:lang w:val="en-GB" w:eastAsia="zh-CN"/>
              </w:rPr>
            </w:pPr>
            <w:r w:rsidRPr="00BE6942">
              <w:rPr>
                <w:rFonts w:eastAsia="SimHei" w:hint="eastAsia"/>
                <w:bCs/>
                <w:lang w:val="en-GB" w:eastAsia="zh-CN"/>
              </w:rPr>
              <w:t>年份</w:t>
            </w:r>
          </w:p>
        </w:tc>
        <w:tc>
          <w:tcPr>
            <w:tcW w:w="2250" w:type="dxa"/>
            <w:shd w:val="clear" w:color="auto" w:fill="auto"/>
          </w:tcPr>
          <w:p w:rsidR="00035D56" w:rsidRPr="00BE6942" w:rsidRDefault="00035D56" w:rsidP="00BE6942">
            <w:pPr>
              <w:pStyle w:val="Default"/>
              <w:tabs>
                <w:tab w:val="num" w:pos="720"/>
              </w:tabs>
              <w:spacing w:after="60"/>
              <w:jc w:val="center"/>
              <w:rPr>
                <w:lang w:val="en-GB" w:eastAsia="zh-CN"/>
              </w:rPr>
            </w:pPr>
            <w:r w:rsidRPr="00BE6942">
              <w:rPr>
                <w:rFonts w:eastAsia="SimHei" w:hint="eastAsia"/>
                <w:bCs/>
                <w:lang w:val="en-GB" w:eastAsia="zh-CN"/>
              </w:rPr>
              <w:t>认捐捐款（美元）</w:t>
            </w:r>
          </w:p>
        </w:tc>
        <w:tc>
          <w:tcPr>
            <w:tcW w:w="2430" w:type="dxa"/>
            <w:shd w:val="clear" w:color="auto" w:fill="auto"/>
          </w:tcPr>
          <w:p w:rsidR="00035D56" w:rsidRPr="00BE6942" w:rsidRDefault="00035D56" w:rsidP="00BE6942">
            <w:pPr>
              <w:pStyle w:val="Default"/>
              <w:tabs>
                <w:tab w:val="num" w:pos="720"/>
              </w:tabs>
              <w:spacing w:after="60"/>
              <w:jc w:val="center"/>
              <w:rPr>
                <w:lang w:val="en-GB"/>
              </w:rPr>
            </w:pPr>
            <w:r w:rsidRPr="00BE6942">
              <w:rPr>
                <w:rFonts w:eastAsia="SimHei" w:hint="eastAsia"/>
                <w:bCs/>
                <w:lang w:val="en-GB" w:eastAsia="zh-CN"/>
              </w:rPr>
              <w:t>支付总额（美元）</w:t>
            </w:r>
          </w:p>
        </w:tc>
        <w:tc>
          <w:tcPr>
            <w:tcW w:w="2964" w:type="dxa"/>
            <w:shd w:val="clear" w:color="auto" w:fill="auto"/>
          </w:tcPr>
          <w:p w:rsidR="00035D56" w:rsidRPr="00BE6942" w:rsidRDefault="00035D56" w:rsidP="00BE6942">
            <w:pPr>
              <w:pStyle w:val="Default"/>
              <w:tabs>
                <w:tab w:val="num" w:pos="720"/>
              </w:tabs>
              <w:spacing w:after="60"/>
              <w:jc w:val="center"/>
              <w:rPr>
                <w:lang w:val="en-GB" w:eastAsia="zh-CN"/>
              </w:rPr>
            </w:pPr>
            <w:r w:rsidRPr="00BE6942">
              <w:rPr>
                <w:rFonts w:eastAsia="SimHei" w:hint="eastAsia"/>
                <w:bCs/>
                <w:lang w:val="en-GB" w:eastAsia="zh-CN"/>
              </w:rPr>
              <w:t>欠款</w:t>
            </w:r>
            <w:r w:rsidRPr="00BE6942">
              <w:rPr>
                <w:rFonts w:eastAsia="SimHei"/>
                <w:bCs/>
                <w:lang w:val="en-GB" w:eastAsia="zh-CN"/>
              </w:rPr>
              <w:t>/</w:t>
            </w:r>
            <w:r w:rsidRPr="00BE6942">
              <w:rPr>
                <w:rFonts w:eastAsia="SimHei" w:hint="eastAsia"/>
                <w:bCs/>
                <w:lang w:val="en-GB" w:eastAsia="zh-CN"/>
              </w:rPr>
              <w:t>待缴认捐款（美元）</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1991-1993</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1994-1996</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1997-1999</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2000-2002</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2003-2005</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2006-2008</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2009-2011</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2012-2014</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color w:val="000000"/>
                <w:sz w:val="24"/>
                <w:szCs w:val="24"/>
              </w:rPr>
            </w:pPr>
            <w:r w:rsidRPr="00BE6942">
              <w:rPr>
                <w:sz w:val="24"/>
                <w:szCs w:val="24"/>
              </w:rPr>
              <w:t>2015-2017</w:t>
            </w:r>
          </w:p>
        </w:tc>
        <w:tc>
          <w:tcPr>
            <w:tcW w:w="2250" w:type="dxa"/>
            <w:shd w:val="clear" w:color="auto" w:fill="auto"/>
          </w:tcPr>
          <w:p w:rsidR="00035D56" w:rsidRPr="00BE6942" w:rsidRDefault="00035D56" w:rsidP="00154530">
            <w:pPr>
              <w:tabs>
                <w:tab w:val="num" w:pos="720"/>
              </w:tabs>
              <w:jc w:val="right"/>
              <w:rPr>
                <w:sz w:val="24"/>
                <w:szCs w:val="24"/>
              </w:rPr>
            </w:pPr>
            <w:r w:rsidRPr="00BE6942">
              <w:rPr>
                <w:rFonts w:eastAsia="KaiTi_GB2312"/>
                <w:sz w:val="24"/>
                <w:szCs w:val="24"/>
              </w:rPr>
              <w:t>[</w:t>
            </w:r>
            <w:proofErr w:type="spellStart"/>
            <w:r w:rsidRPr="00BE6942">
              <w:rPr>
                <w:rFonts w:eastAsia="KaiTi_GB2312"/>
                <w:sz w:val="24"/>
                <w:szCs w:val="24"/>
              </w:rPr>
              <w:t>待补</w:t>
            </w:r>
            <w:proofErr w:type="spellEnd"/>
            <w:r w:rsidRPr="00BE6942">
              <w:rPr>
                <w:rFonts w:eastAsia="KaiTi_GB2312"/>
                <w:sz w:val="24"/>
                <w:szCs w:val="24"/>
              </w:rPr>
              <w:t>]</w:t>
            </w:r>
          </w:p>
        </w:tc>
        <w:tc>
          <w:tcPr>
            <w:tcW w:w="2430" w:type="dxa"/>
            <w:shd w:val="clear" w:color="auto" w:fill="auto"/>
          </w:tcPr>
          <w:p w:rsidR="00035D56" w:rsidRPr="00BE6942" w:rsidRDefault="00035D56" w:rsidP="00154530">
            <w:pPr>
              <w:tabs>
                <w:tab w:val="num" w:pos="720"/>
              </w:tabs>
              <w:jc w:val="right"/>
              <w:rPr>
                <w:sz w:val="24"/>
                <w:szCs w:val="24"/>
              </w:rPr>
            </w:pPr>
            <w:r w:rsidRPr="00BE6942">
              <w:rPr>
                <w:rFonts w:eastAsia="KaiTi_GB2312"/>
                <w:sz w:val="24"/>
                <w:szCs w:val="24"/>
              </w:rPr>
              <w:t>[</w:t>
            </w:r>
            <w:proofErr w:type="spellStart"/>
            <w:r w:rsidRPr="00BE6942">
              <w:rPr>
                <w:rFonts w:eastAsia="KaiTi_GB2312"/>
                <w:sz w:val="24"/>
                <w:szCs w:val="24"/>
              </w:rPr>
              <w:t>待补</w:t>
            </w:r>
            <w:proofErr w:type="spellEnd"/>
            <w:r w:rsidRPr="00BE6942">
              <w:rPr>
                <w:rFonts w:eastAsia="KaiTi_GB2312"/>
                <w:sz w:val="24"/>
                <w:szCs w:val="24"/>
              </w:rPr>
              <w:t>]</w:t>
            </w:r>
          </w:p>
        </w:tc>
        <w:tc>
          <w:tcPr>
            <w:tcW w:w="2964" w:type="dxa"/>
            <w:shd w:val="clear" w:color="auto" w:fill="auto"/>
          </w:tcPr>
          <w:p w:rsidR="00035D56" w:rsidRPr="00BE6942" w:rsidRDefault="00035D56" w:rsidP="00154530">
            <w:pPr>
              <w:tabs>
                <w:tab w:val="num" w:pos="720"/>
              </w:tabs>
              <w:jc w:val="right"/>
              <w:rPr>
                <w:sz w:val="24"/>
                <w:szCs w:val="24"/>
              </w:rPr>
            </w:pPr>
            <w:r w:rsidRPr="00BE6942">
              <w:rPr>
                <w:rFonts w:eastAsia="KaiTi_GB2312"/>
                <w:sz w:val="24"/>
                <w:szCs w:val="24"/>
              </w:rPr>
              <w:t>[</w:t>
            </w:r>
            <w:proofErr w:type="spellStart"/>
            <w:r w:rsidRPr="00BE6942">
              <w:rPr>
                <w:rFonts w:eastAsia="KaiTi_GB2312"/>
                <w:sz w:val="24"/>
                <w:szCs w:val="24"/>
              </w:rPr>
              <w:t>待补</w:t>
            </w:r>
            <w:proofErr w:type="spellEnd"/>
            <w:r w:rsidRPr="00BE6942">
              <w:rPr>
                <w:rFonts w:eastAsia="KaiTi_GB2312"/>
                <w:sz w:val="24"/>
                <w:szCs w:val="24"/>
              </w:rPr>
              <w:t>]</w:t>
            </w:r>
          </w:p>
        </w:tc>
      </w:tr>
      <w:tr w:rsidR="00BE6942" w:rsidRPr="00BE6942" w:rsidTr="00BE6942">
        <w:trPr>
          <w:jc w:val="center"/>
        </w:trPr>
        <w:tc>
          <w:tcPr>
            <w:tcW w:w="1615" w:type="dxa"/>
            <w:shd w:val="clear" w:color="auto" w:fill="auto"/>
          </w:tcPr>
          <w:p w:rsidR="00BE6942" w:rsidRPr="00BE6942" w:rsidRDefault="00BE6942" w:rsidP="00154530">
            <w:pPr>
              <w:widowControl w:val="0"/>
              <w:tabs>
                <w:tab w:val="num" w:pos="720"/>
              </w:tabs>
              <w:jc w:val="left"/>
              <w:rPr>
                <w:sz w:val="24"/>
                <w:szCs w:val="24"/>
              </w:rPr>
            </w:pPr>
            <w:r w:rsidRPr="00BE6942">
              <w:rPr>
                <w:sz w:val="24"/>
                <w:szCs w:val="24"/>
              </w:rPr>
              <w:t>2018-2019</w:t>
            </w:r>
          </w:p>
        </w:tc>
        <w:tc>
          <w:tcPr>
            <w:tcW w:w="2250" w:type="dxa"/>
            <w:shd w:val="clear" w:color="auto" w:fill="auto"/>
          </w:tcPr>
          <w:p w:rsidR="00BE6942" w:rsidRPr="00BE6942" w:rsidRDefault="00BE6942" w:rsidP="00154530">
            <w:pPr>
              <w:tabs>
                <w:tab w:val="num" w:pos="720"/>
              </w:tabs>
              <w:jc w:val="right"/>
              <w:rPr>
                <w:rFonts w:eastAsia="KaiTi_GB2312"/>
                <w:sz w:val="24"/>
                <w:szCs w:val="24"/>
              </w:rPr>
            </w:pPr>
          </w:p>
        </w:tc>
        <w:tc>
          <w:tcPr>
            <w:tcW w:w="2430" w:type="dxa"/>
            <w:shd w:val="clear" w:color="auto" w:fill="auto"/>
          </w:tcPr>
          <w:p w:rsidR="00BE6942" w:rsidRPr="00BE6942" w:rsidRDefault="00BE6942" w:rsidP="00154530">
            <w:pPr>
              <w:tabs>
                <w:tab w:val="num" w:pos="720"/>
              </w:tabs>
              <w:jc w:val="right"/>
              <w:rPr>
                <w:rFonts w:eastAsia="KaiTi_GB2312"/>
                <w:sz w:val="24"/>
                <w:szCs w:val="24"/>
              </w:rPr>
            </w:pPr>
          </w:p>
        </w:tc>
        <w:tc>
          <w:tcPr>
            <w:tcW w:w="2964" w:type="dxa"/>
            <w:shd w:val="clear" w:color="auto" w:fill="auto"/>
          </w:tcPr>
          <w:p w:rsidR="00BE6942" w:rsidRPr="00BE6942" w:rsidRDefault="00BE6942" w:rsidP="00154530">
            <w:pPr>
              <w:tabs>
                <w:tab w:val="num" w:pos="720"/>
              </w:tabs>
              <w:jc w:val="right"/>
              <w:rPr>
                <w:rFonts w:eastAsia="KaiTi_GB2312"/>
                <w:sz w:val="24"/>
                <w:szCs w:val="24"/>
              </w:rPr>
            </w:pPr>
          </w:p>
        </w:tc>
      </w:tr>
      <w:tr w:rsidR="00035D56" w:rsidRPr="00BE6942" w:rsidTr="00BE6942">
        <w:trPr>
          <w:jc w:val="center"/>
        </w:trPr>
        <w:tc>
          <w:tcPr>
            <w:tcW w:w="1615" w:type="dxa"/>
            <w:shd w:val="clear" w:color="auto" w:fill="auto"/>
          </w:tcPr>
          <w:p w:rsidR="00035D56" w:rsidRPr="00BE6942" w:rsidRDefault="00035D56" w:rsidP="00154530">
            <w:pPr>
              <w:widowControl w:val="0"/>
              <w:tabs>
                <w:tab w:val="num" w:pos="720"/>
              </w:tabs>
              <w:jc w:val="left"/>
              <w:rPr>
                <w:b/>
                <w:color w:val="000000"/>
                <w:sz w:val="24"/>
                <w:szCs w:val="24"/>
                <w:lang w:eastAsia="zh-CN"/>
              </w:rPr>
            </w:pPr>
            <w:r w:rsidRPr="00BE6942">
              <w:rPr>
                <w:rFonts w:hint="eastAsia"/>
                <w:b/>
                <w:sz w:val="24"/>
                <w:szCs w:val="24"/>
                <w:lang w:eastAsia="zh-CN"/>
              </w:rPr>
              <w:t>共计</w:t>
            </w:r>
          </w:p>
        </w:tc>
        <w:tc>
          <w:tcPr>
            <w:tcW w:w="225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430"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c>
          <w:tcPr>
            <w:tcW w:w="2964" w:type="dxa"/>
            <w:shd w:val="clear" w:color="auto" w:fill="auto"/>
          </w:tcPr>
          <w:p w:rsidR="00035D56" w:rsidRPr="00BE6942" w:rsidRDefault="00035D56" w:rsidP="00154530">
            <w:pPr>
              <w:pStyle w:val="Default"/>
              <w:tabs>
                <w:tab w:val="num" w:pos="720"/>
              </w:tabs>
              <w:jc w:val="right"/>
              <w:rPr>
                <w:color w:val="auto"/>
                <w:lang w:val="en-GB"/>
              </w:rPr>
            </w:pPr>
            <w:r w:rsidRPr="00BE6942">
              <w:rPr>
                <w:rFonts w:eastAsia="KaiTi_GB2312"/>
                <w:color w:val="auto"/>
                <w:lang w:val="en-GB"/>
              </w:rPr>
              <w:t>[</w:t>
            </w:r>
            <w:proofErr w:type="spellStart"/>
            <w:r w:rsidRPr="00BE6942">
              <w:rPr>
                <w:rFonts w:eastAsia="KaiTi_GB2312"/>
                <w:color w:val="auto"/>
                <w:lang w:val="en-GB"/>
              </w:rPr>
              <w:t>待补</w:t>
            </w:r>
            <w:proofErr w:type="spellEnd"/>
            <w:r w:rsidRPr="00BE6942">
              <w:rPr>
                <w:rFonts w:eastAsia="KaiTi_GB2312"/>
                <w:color w:val="auto"/>
                <w:lang w:val="en-GB"/>
              </w:rPr>
              <w:t>]</w:t>
            </w:r>
          </w:p>
        </w:tc>
      </w:tr>
    </w:tbl>
    <w:p w:rsidR="00035D56" w:rsidRPr="00BE6942" w:rsidRDefault="00AE3335" w:rsidP="00154530">
      <w:pPr>
        <w:pStyle w:val="CM33"/>
        <w:tabs>
          <w:tab w:val="num" w:pos="720"/>
        </w:tabs>
        <w:spacing w:before="60" w:after="0"/>
        <w:jc w:val="both"/>
        <w:rPr>
          <w:sz w:val="28"/>
          <w:szCs w:val="22"/>
          <w:lang w:val="en-GB" w:eastAsia="zh-CN"/>
        </w:rPr>
      </w:pPr>
      <w:r w:rsidRPr="00BE6942">
        <w:rPr>
          <w:rFonts w:hint="eastAsia"/>
          <w:sz w:val="28"/>
          <w:szCs w:val="22"/>
          <w:lang w:val="en-GB" w:eastAsia="zh-CN"/>
        </w:rPr>
        <w:t xml:space="preserve">  </w:t>
      </w:r>
      <w:r w:rsidR="00035D56" w:rsidRPr="00BE6942">
        <w:rPr>
          <w:rFonts w:hint="eastAsia"/>
          <w:sz w:val="22"/>
          <w:szCs w:val="22"/>
          <w:lang w:val="en-GB" w:eastAsia="zh-CN"/>
        </w:rPr>
        <w:t>说明：不包括</w:t>
      </w:r>
      <w:r w:rsidR="00BE6942" w:rsidRPr="00BE6942">
        <w:rPr>
          <w:rFonts w:hint="eastAsia"/>
          <w:sz w:val="22"/>
          <w:szCs w:val="22"/>
          <w:lang w:val="en-GB" w:eastAsia="zh-CN"/>
        </w:rPr>
        <w:t>?</w:t>
      </w:r>
      <w:r w:rsidR="00BE6942" w:rsidRPr="00BE6942">
        <w:rPr>
          <w:sz w:val="22"/>
          <w:szCs w:val="22"/>
          <w:lang w:val="en-GB" w:eastAsia="zh-CN"/>
        </w:rPr>
        <w:t>?</w:t>
      </w:r>
      <w:r w:rsidR="00BE6942" w:rsidRPr="00BE6942">
        <w:rPr>
          <w:rFonts w:hint="eastAsia"/>
          <w:sz w:val="22"/>
          <w:szCs w:val="22"/>
          <w:lang w:val="en-GB" w:eastAsia="zh-CN"/>
        </w:rPr>
        <w:t>美元</w:t>
      </w:r>
      <w:r w:rsidR="00035D56" w:rsidRPr="00BE6942">
        <w:rPr>
          <w:rFonts w:hint="eastAsia"/>
          <w:sz w:val="22"/>
          <w:szCs w:val="22"/>
          <w:lang w:val="en-GB" w:eastAsia="zh-CN"/>
        </w:rPr>
        <w:t>有争议的捐款。</w:t>
      </w:r>
    </w:p>
    <w:p w:rsidR="00035D56" w:rsidRDefault="00035D56" w:rsidP="008C60CD">
      <w:pPr>
        <w:pStyle w:val="Heading1"/>
        <w:numPr>
          <w:ilvl w:val="0"/>
          <w:numId w:val="14"/>
        </w:numPr>
        <w:tabs>
          <w:tab w:val="clear" w:pos="142"/>
          <w:tab w:val="num" w:pos="720"/>
        </w:tabs>
        <w:spacing w:before="240" w:after="120"/>
        <w:ind w:left="0"/>
        <w:rPr>
          <w:sz w:val="24"/>
          <w:lang w:val="en-CA" w:eastAsia="zh-CN"/>
        </w:rPr>
      </w:pPr>
      <w:r w:rsidRPr="00DD677A">
        <w:rPr>
          <w:rFonts w:hint="eastAsia"/>
          <w:sz w:val="24"/>
          <w:lang w:val="en-CA" w:eastAsia="zh-CN"/>
        </w:rPr>
        <w:t>如上文</w:t>
      </w:r>
      <w:r w:rsidR="006C3665">
        <w:rPr>
          <w:rFonts w:hint="eastAsia"/>
          <w:sz w:val="24"/>
          <w:lang w:val="en-CA" w:eastAsia="zh-CN"/>
        </w:rPr>
        <w:t>第</w:t>
      </w:r>
      <w:r w:rsidR="006C3665">
        <w:rPr>
          <w:rFonts w:hint="eastAsia"/>
          <w:sz w:val="24"/>
          <w:lang w:val="en-CA" w:eastAsia="zh-CN"/>
        </w:rPr>
        <w:t>11</w:t>
      </w:r>
      <w:r w:rsidR="006C3665">
        <w:rPr>
          <w:rFonts w:hint="eastAsia"/>
          <w:sz w:val="24"/>
          <w:lang w:val="en-CA" w:eastAsia="zh-CN"/>
        </w:rPr>
        <w:t>段</w:t>
      </w:r>
      <w:r w:rsidRPr="00DD677A">
        <w:rPr>
          <w:rFonts w:hint="eastAsia"/>
          <w:sz w:val="24"/>
          <w:lang w:val="en-CA" w:eastAsia="zh-CN"/>
        </w:rPr>
        <w:t>所述，</w:t>
      </w:r>
      <w:r w:rsidR="00A07735">
        <w:rPr>
          <w:rFonts w:hint="eastAsia"/>
          <w:sz w:val="24"/>
          <w:lang w:val="en-CA" w:eastAsia="zh-CN"/>
        </w:rPr>
        <w:t>来自</w:t>
      </w:r>
      <w:r w:rsidRPr="00DD677A">
        <w:rPr>
          <w:rFonts w:hint="eastAsia"/>
          <w:sz w:val="24"/>
          <w:lang w:val="en-CA" w:eastAsia="zh-CN"/>
        </w:rPr>
        <w:t>额外捐款的总收入</w:t>
      </w:r>
      <w:r w:rsidR="00A07735">
        <w:rPr>
          <w:rFonts w:hint="eastAsia"/>
          <w:sz w:val="24"/>
          <w:lang w:val="en-CA" w:eastAsia="zh-CN"/>
        </w:rPr>
        <w:t>为</w:t>
      </w:r>
      <w:r w:rsidR="00A07735" w:rsidRPr="00CA27CF">
        <w:rPr>
          <w:sz w:val="24"/>
          <w:lang w:val="en-CA" w:eastAsia="zh-CN"/>
        </w:rPr>
        <w:t>25,513,071</w:t>
      </w:r>
      <w:r w:rsidRPr="00DD677A">
        <w:rPr>
          <w:rFonts w:hint="eastAsia"/>
          <w:sz w:val="24"/>
          <w:lang w:val="en-CA" w:eastAsia="zh-CN"/>
        </w:rPr>
        <w:t>美元。</w:t>
      </w:r>
    </w:p>
    <w:p w:rsidR="00CA27CF" w:rsidRPr="00A07735" w:rsidRDefault="00CA7C2F" w:rsidP="00CA27CF">
      <w:pPr>
        <w:pStyle w:val="Heading1"/>
        <w:numPr>
          <w:ilvl w:val="0"/>
          <w:numId w:val="0"/>
        </w:numPr>
        <w:spacing w:before="240" w:after="120"/>
        <w:rPr>
          <w:sz w:val="24"/>
          <w:u w:val="single"/>
          <w:lang w:val="en-CA" w:eastAsia="zh-CN"/>
        </w:rPr>
      </w:pPr>
      <w:r w:rsidRPr="00A07735">
        <w:rPr>
          <w:rFonts w:hint="eastAsia"/>
          <w:sz w:val="24"/>
          <w:u w:val="single"/>
          <w:lang w:val="en-CA" w:eastAsia="zh-CN"/>
        </w:rPr>
        <w:t>2018-2020</w:t>
      </w:r>
      <w:r w:rsidRPr="00A07735">
        <w:rPr>
          <w:rFonts w:hint="eastAsia"/>
          <w:sz w:val="24"/>
          <w:u w:val="single"/>
          <w:lang w:val="en-CA" w:eastAsia="zh-CN"/>
        </w:rPr>
        <w:t>三年期期间收到的利息</w:t>
      </w:r>
    </w:p>
    <w:p w:rsidR="00A07735" w:rsidRPr="00DD677A" w:rsidRDefault="00A07735" w:rsidP="00DD49D8">
      <w:pPr>
        <w:pStyle w:val="Heading1"/>
        <w:keepNext/>
        <w:keepLines/>
        <w:numPr>
          <w:ilvl w:val="0"/>
          <w:numId w:val="14"/>
        </w:numPr>
        <w:tabs>
          <w:tab w:val="clear" w:pos="142"/>
          <w:tab w:val="num" w:pos="720"/>
        </w:tabs>
        <w:spacing w:before="120" w:after="120"/>
        <w:ind w:left="0"/>
        <w:rPr>
          <w:sz w:val="24"/>
          <w:lang w:eastAsia="zh-CN"/>
        </w:rPr>
      </w:pPr>
      <w:r w:rsidRPr="00DD677A">
        <w:rPr>
          <w:rFonts w:hint="eastAsia"/>
          <w:sz w:val="24"/>
          <w:lang w:eastAsia="zh-CN"/>
        </w:rPr>
        <w:t>截至</w:t>
      </w:r>
      <w:r w:rsidRPr="00DD677A">
        <w:rPr>
          <w:rFonts w:eastAsia="KaiTi_GB2312" w:hint="eastAsia"/>
          <w:sz w:val="24"/>
          <w:lang w:eastAsia="zh-CN"/>
        </w:rPr>
        <w:t>[</w:t>
      </w:r>
      <w:r w:rsidRPr="00CA27CF">
        <w:rPr>
          <w:sz w:val="24"/>
          <w:lang w:val="en-CA" w:eastAsia="zh-CN"/>
        </w:rPr>
        <w:t>??</w:t>
      </w:r>
      <w:r w:rsidRPr="00DD677A">
        <w:rPr>
          <w:rFonts w:eastAsia="KaiTi_GB2312" w:hint="eastAsia"/>
          <w:sz w:val="24"/>
          <w:lang w:eastAsia="zh-CN"/>
        </w:rPr>
        <w:t>]</w:t>
      </w:r>
      <w:r w:rsidRPr="00DD677A">
        <w:rPr>
          <w:rFonts w:hint="eastAsia"/>
          <w:sz w:val="24"/>
          <w:lang w:eastAsia="zh-CN"/>
        </w:rPr>
        <w:t>，财务主任</w:t>
      </w:r>
      <w:r>
        <w:rPr>
          <w:rFonts w:hint="eastAsia"/>
          <w:sz w:val="24"/>
          <w:lang w:eastAsia="zh-CN"/>
        </w:rPr>
        <w:t>2018</w:t>
      </w:r>
      <w:r w:rsidRPr="00DD677A">
        <w:rPr>
          <w:rFonts w:hint="eastAsia"/>
          <w:sz w:val="24"/>
          <w:lang w:eastAsia="zh-CN"/>
        </w:rPr>
        <w:t>–</w:t>
      </w:r>
      <w:r>
        <w:rPr>
          <w:rFonts w:hint="eastAsia"/>
          <w:sz w:val="24"/>
          <w:lang w:eastAsia="zh-CN"/>
        </w:rPr>
        <w:t>2020</w:t>
      </w:r>
      <w:r w:rsidRPr="00DD677A">
        <w:rPr>
          <w:rFonts w:hint="eastAsia"/>
          <w:sz w:val="24"/>
          <w:lang w:eastAsia="zh-CN"/>
        </w:rPr>
        <w:t>三年期的账户利息总额为</w:t>
      </w:r>
      <w:r w:rsidRPr="00CA27CF">
        <w:rPr>
          <w:sz w:val="24"/>
          <w:lang w:val="en-CA" w:eastAsia="zh-CN"/>
        </w:rPr>
        <w:t>??</w:t>
      </w:r>
      <w:r w:rsidRPr="00DD677A">
        <w:rPr>
          <w:rFonts w:hint="eastAsia"/>
          <w:sz w:val="24"/>
          <w:lang w:eastAsia="zh-CN"/>
        </w:rPr>
        <w:t>美元。</w:t>
      </w:r>
    </w:p>
    <w:p w:rsidR="00CA27CF" w:rsidRPr="00CA27CF" w:rsidRDefault="00A07735" w:rsidP="00CA27CF">
      <w:pPr>
        <w:pStyle w:val="Heading1"/>
        <w:numPr>
          <w:ilvl w:val="0"/>
          <w:numId w:val="0"/>
        </w:numPr>
        <w:spacing w:before="240" w:after="120"/>
        <w:rPr>
          <w:sz w:val="24"/>
          <w:lang w:val="en-CA" w:eastAsia="zh-CN"/>
        </w:rPr>
      </w:pPr>
      <w:r>
        <w:rPr>
          <w:rFonts w:hint="eastAsia"/>
          <w:sz w:val="24"/>
          <w:u w:val="single"/>
          <w:lang w:val="en-CA" w:eastAsia="zh-CN"/>
        </w:rPr>
        <w:t>固定</w:t>
      </w:r>
      <w:r>
        <w:rPr>
          <w:sz w:val="24"/>
          <w:u w:val="single"/>
          <w:lang w:val="en-CA" w:eastAsia="zh-CN"/>
        </w:rPr>
        <w:t>汇率机制</w:t>
      </w:r>
    </w:p>
    <w:p w:rsidR="009D0482" w:rsidRPr="009D0482" w:rsidRDefault="00A07735" w:rsidP="00DD49D8">
      <w:pPr>
        <w:pStyle w:val="Heading1"/>
        <w:numPr>
          <w:ilvl w:val="0"/>
          <w:numId w:val="14"/>
        </w:numPr>
        <w:tabs>
          <w:tab w:val="clear" w:pos="142"/>
          <w:tab w:val="num" w:pos="0"/>
          <w:tab w:val="num" w:pos="720"/>
        </w:tabs>
        <w:spacing w:before="120" w:after="120"/>
        <w:ind w:left="0"/>
        <w:rPr>
          <w:sz w:val="24"/>
          <w:u w:val="single"/>
          <w:lang w:val="en-CA" w:eastAsia="zh-CN"/>
        </w:rPr>
      </w:pPr>
      <w:r w:rsidRPr="009D0482">
        <w:rPr>
          <w:rFonts w:hint="eastAsia"/>
          <w:sz w:val="24"/>
          <w:lang w:val="en-CA" w:eastAsia="zh-CN"/>
        </w:rPr>
        <w:t>截至</w:t>
      </w:r>
      <w:r w:rsidRPr="009D0482">
        <w:rPr>
          <w:sz w:val="24"/>
          <w:lang w:val="en-CA" w:eastAsia="zh-CN"/>
        </w:rPr>
        <w:t>[??]</w:t>
      </w:r>
      <w:r w:rsidRPr="009D0482">
        <w:rPr>
          <w:rFonts w:hint="eastAsia"/>
          <w:sz w:val="24"/>
          <w:lang w:val="en-CA" w:eastAsia="zh-CN"/>
        </w:rPr>
        <w:t xml:space="preserve"> </w:t>
      </w:r>
      <w:r w:rsidRPr="009D0482">
        <w:rPr>
          <w:rFonts w:hint="eastAsia"/>
          <w:sz w:val="24"/>
          <w:lang w:val="en-CA" w:eastAsia="zh-CN"/>
        </w:rPr>
        <w:t>，</w:t>
      </w:r>
      <w:r w:rsidRPr="009D0482">
        <w:rPr>
          <w:sz w:val="24"/>
          <w:lang w:val="en-CA" w:eastAsia="zh-CN"/>
        </w:rPr>
        <w:t>自采用固定汇率机制以来因汇率变化获益的总额</w:t>
      </w:r>
      <w:r w:rsidRPr="009D0482">
        <w:rPr>
          <w:sz w:val="24"/>
          <w:lang w:val="en-CA" w:eastAsia="zh-CN"/>
        </w:rPr>
        <w:t>[</w:t>
      </w:r>
      <w:r w:rsidR="009D0482" w:rsidRPr="009D0482">
        <w:rPr>
          <w:sz w:val="24"/>
          <w:lang w:val="en-CA" w:eastAsia="zh-CN"/>
        </w:rPr>
        <w:t>??</w:t>
      </w:r>
      <w:r w:rsidRPr="009D0482">
        <w:rPr>
          <w:sz w:val="24"/>
          <w:lang w:val="en-CA" w:eastAsia="zh-CN"/>
        </w:rPr>
        <w:t xml:space="preserve">] </w:t>
      </w:r>
      <w:r w:rsidRPr="009D0482">
        <w:rPr>
          <w:sz w:val="24"/>
          <w:lang w:val="en-CA" w:eastAsia="zh-CN"/>
        </w:rPr>
        <w:t>美元。</w:t>
      </w:r>
    </w:p>
    <w:p w:rsidR="00035D56" w:rsidRPr="009D0482" w:rsidRDefault="00035D56" w:rsidP="009D0482">
      <w:pPr>
        <w:pStyle w:val="Heading1"/>
        <w:numPr>
          <w:ilvl w:val="0"/>
          <w:numId w:val="0"/>
        </w:numPr>
        <w:tabs>
          <w:tab w:val="num" w:pos="0"/>
        </w:tabs>
        <w:spacing w:before="240" w:after="120"/>
        <w:rPr>
          <w:sz w:val="24"/>
          <w:u w:val="single"/>
          <w:lang w:val="en-CA" w:eastAsia="zh-CN"/>
        </w:rPr>
      </w:pPr>
      <w:r w:rsidRPr="009D0482">
        <w:rPr>
          <w:rFonts w:hint="eastAsia"/>
          <w:sz w:val="24"/>
          <w:u w:val="single"/>
          <w:lang w:val="en-CA" w:eastAsia="zh-CN"/>
        </w:rPr>
        <w:t>未缴纳捐款和余额退还</w:t>
      </w:r>
    </w:p>
    <w:p w:rsidR="00035D56" w:rsidRPr="00DD677A" w:rsidRDefault="00035D56" w:rsidP="00DD49D8">
      <w:pPr>
        <w:pStyle w:val="Heading1"/>
        <w:numPr>
          <w:ilvl w:val="0"/>
          <w:numId w:val="14"/>
        </w:numPr>
        <w:tabs>
          <w:tab w:val="clear" w:pos="142"/>
          <w:tab w:val="num" w:pos="720"/>
        </w:tabs>
        <w:spacing w:before="120" w:after="120"/>
        <w:ind w:left="0"/>
        <w:rPr>
          <w:sz w:val="24"/>
          <w:lang w:eastAsia="zh-CN"/>
        </w:rPr>
      </w:pPr>
      <w:r w:rsidRPr="00DD677A">
        <w:rPr>
          <w:rFonts w:hint="eastAsia"/>
          <w:sz w:val="24"/>
          <w:lang w:eastAsia="zh-CN"/>
        </w:rPr>
        <w:lastRenderedPageBreak/>
        <w:t>在第</w:t>
      </w:r>
      <w:r w:rsidR="009D0482">
        <w:rPr>
          <w:rFonts w:hint="eastAsia"/>
          <w:sz w:val="24"/>
          <w:lang w:eastAsia="zh-CN"/>
        </w:rPr>
        <w:t>八十二</w:t>
      </w:r>
      <w:r w:rsidRPr="00DD677A">
        <w:rPr>
          <w:rFonts w:hint="eastAsia"/>
          <w:sz w:val="24"/>
          <w:lang w:eastAsia="zh-CN"/>
        </w:rPr>
        <w:t>次会议上，</w:t>
      </w:r>
      <w:r w:rsidR="00185662">
        <w:rPr>
          <w:rFonts w:hint="eastAsia"/>
          <w:sz w:val="24"/>
          <w:lang w:eastAsia="zh-CN"/>
        </w:rPr>
        <w:t>执行委员会</w:t>
      </w:r>
      <w:r w:rsidRPr="00DD677A">
        <w:rPr>
          <w:rFonts w:hint="eastAsia"/>
          <w:sz w:val="24"/>
          <w:lang w:eastAsia="zh-CN"/>
        </w:rPr>
        <w:t>敦促所有缔约方尽早向多边基金全额缴纳捐款，并请主任和财务主任继续跟进三年期内或更长时间未缴纳捐款的国家，并向</w:t>
      </w:r>
      <w:r w:rsidR="00185662">
        <w:rPr>
          <w:rFonts w:hint="eastAsia"/>
          <w:sz w:val="24"/>
          <w:lang w:eastAsia="zh-CN"/>
        </w:rPr>
        <w:t>执行委员会</w:t>
      </w:r>
      <w:r w:rsidRPr="00DD677A">
        <w:rPr>
          <w:rFonts w:hint="eastAsia"/>
          <w:sz w:val="24"/>
          <w:lang w:eastAsia="zh-CN"/>
        </w:rPr>
        <w:t>报告</w:t>
      </w:r>
      <w:r w:rsidRPr="00DD677A">
        <w:rPr>
          <w:rFonts w:hint="eastAsia"/>
          <w:sz w:val="24"/>
          <w:lang w:eastAsia="zh-CN"/>
        </w:rPr>
        <w:t xml:space="preserve"> </w:t>
      </w:r>
      <w:r w:rsidRPr="00DD677A">
        <w:rPr>
          <w:rFonts w:hint="eastAsia"/>
          <w:sz w:val="24"/>
          <w:lang w:eastAsia="zh-CN"/>
        </w:rPr>
        <w:t>（第</w:t>
      </w:r>
      <w:r w:rsidR="007C4310" w:rsidRPr="00CA27CF">
        <w:rPr>
          <w:sz w:val="24"/>
          <w:lang w:val="en-CA" w:eastAsia="zh-CN"/>
        </w:rPr>
        <w:t>82/1</w:t>
      </w:r>
      <w:r w:rsidRPr="00DD677A">
        <w:rPr>
          <w:rFonts w:hint="eastAsia"/>
          <w:sz w:val="24"/>
          <w:lang w:eastAsia="zh-CN"/>
        </w:rPr>
        <w:t>号决定）。</w:t>
      </w:r>
    </w:p>
    <w:p w:rsidR="007C4310" w:rsidRDefault="007C4310" w:rsidP="00DD49D8">
      <w:pPr>
        <w:pStyle w:val="Heading1"/>
        <w:numPr>
          <w:ilvl w:val="0"/>
          <w:numId w:val="14"/>
        </w:numPr>
        <w:tabs>
          <w:tab w:val="clear" w:pos="142"/>
          <w:tab w:val="num" w:pos="720"/>
        </w:tabs>
        <w:spacing w:before="120" w:after="120"/>
        <w:ind w:left="0"/>
        <w:rPr>
          <w:sz w:val="24"/>
          <w:lang w:eastAsia="zh-CN"/>
        </w:rPr>
      </w:pPr>
      <w:r w:rsidRPr="006F472A">
        <w:rPr>
          <w:rFonts w:hint="eastAsia"/>
          <w:sz w:val="24"/>
          <w:lang w:eastAsia="zh-CN"/>
        </w:rPr>
        <w:t>执行委员会注意到退还给第八十二次会议的资金余额，并请各双边机构和执行机构发放</w:t>
      </w:r>
      <w:r w:rsidRPr="006F472A">
        <w:rPr>
          <w:sz w:val="24"/>
          <w:lang w:eastAsia="zh-CN"/>
        </w:rPr>
        <w:t>已</w:t>
      </w:r>
      <w:r w:rsidRPr="006F472A">
        <w:rPr>
          <w:rFonts w:hint="eastAsia"/>
          <w:sz w:val="24"/>
          <w:lang w:eastAsia="zh-CN"/>
        </w:rPr>
        <w:t>承付</w:t>
      </w:r>
      <w:r w:rsidRPr="006F472A">
        <w:rPr>
          <w:sz w:val="24"/>
          <w:lang w:eastAsia="zh-CN"/>
        </w:rPr>
        <w:t>余额或</w:t>
      </w:r>
      <w:r w:rsidRPr="006F472A">
        <w:rPr>
          <w:rFonts w:hint="eastAsia"/>
          <w:sz w:val="24"/>
          <w:lang w:eastAsia="zh-CN"/>
        </w:rPr>
        <w:t>发放或撤回已完成项目和“依执行委员的决定”完成的项目所不需要的承付款，并</w:t>
      </w:r>
      <w:r w:rsidR="006F472A" w:rsidRPr="006F472A">
        <w:rPr>
          <w:rFonts w:hint="eastAsia"/>
          <w:sz w:val="24"/>
          <w:lang w:eastAsia="zh-CN"/>
        </w:rPr>
        <w:t>在第八十三次会议</w:t>
      </w:r>
      <w:r w:rsidR="006F472A" w:rsidRPr="006F472A">
        <w:rPr>
          <w:sz w:val="24"/>
          <w:lang w:eastAsia="zh-CN"/>
        </w:rPr>
        <w:t>上退还</w:t>
      </w:r>
      <w:r w:rsidRPr="006F472A">
        <w:rPr>
          <w:rFonts w:hint="eastAsia"/>
          <w:sz w:val="24"/>
          <w:lang w:eastAsia="zh-CN"/>
        </w:rPr>
        <w:t>余额</w:t>
      </w:r>
      <w:r w:rsidR="006F472A" w:rsidRPr="006F472A">
        <w:rPr>
          <w:rFonts w:hint="eastAsia"/>
          <w:sz w:val="24"/>
          <w:lang w:eastAsia="zh-CN"/>
        </w:rPr>
        <w:t>；</w:t>
      </w:r>
      <w:r w:rsidRPr="006F472A">
        <w:rPr>
          <w:rFonts w:hint="eastAsia"/>
          <w:sz w:val="24"/>
          <w:lang w:eastAsia="zh-CN"/>
        </w:rPr>
        <w:t>请环境署</w:t>
      </w:r>
      <w:r w:rsidRPr="006F472A">
        <w:rPr>
          <w:sz w:val="24"/>
          <w:lang w:eastAsia="zh-CN"/>
        </w:rPr>
        <w:t>和工发组织</w:t>
      </w:r>
      <w:r w:rsidR="006F472A" w:rsidRPr="006F472A">
        <w:rPr>
          <w:rFonts w:hint="eastAsia"/>
          <w:sz w:val="24"/>
          <w:lang w:eastAsia="zh-CN"/>
        </w:rPr>
        <w:t>根据</w:t>
      </w:r>
      <w:r w:rsidR="006F472A" w:rsidRPr="006F472A">
        <w:rPr>
          <w:sz w:val="24"/>
          <w:lang w:eastAsia="zh-CN"/>
        </w:rPr>
        <w:t>第</w:t>
      </w:r>
      <w:r w:rsidR="006F472A" w:rsidRPr="006F472A">
        <w:rPr>
          <w:sz w:val="24"/>
          <w:lang w:val="en-CA" w:eastAsia="zh-CN"/>
        </w:rPr>
        <w:t>80/75</w:t>
      </w:r>
      <w:r w:rsidR="006F472A" w:rsidRPr="006F472A">
        <w:rPr>
          <w:sz w:val="24"/>
          <w:lang w:eastAsia="zh-CN"/>
        </w:rPr>
        <w:t>决定</w:t>
      </w:r>
      <w:r w:rsidR="006F472A" w:rsidRPr="006F472A">
        <w:rPr>
          <w:sz w:val="24"/>
          <w:lang w:val="en-CA" w:eastAsia="zh-CN"/>
        </w:rPr>
        <w:t>(c)(</w:t>
      </w:r>
      <w:r w:rsidR="006F472A" w:rsidRPr="006F472A">
        <w:rPr>
          <w:rFonts w:hint="eastAsia"/>
          <w:sz w:val="24"/>
          <w:lang w:val="en-CA" w:eastAsia="zh-CN"/>
        </w:rPr>
        <w:t>一</w:t>
      </w:r>
      <w:r w:rsidR="006F472A" w:rsidRPr="006F472A">
        <w:rPr>
          <w:sz w:val="24"/>
          <w:lang w:val="en-CA" w:eastAsia="zh-CN"/>
        </w:rPr>
        <w:t>)</w:t>
      </w:r>
      <w:r w:rsidR="006F472A" w:rsidRPr="006F472A">
        <w:rPr>
          <w:sz w:val="24"/>
          <w:lang w:eastAsia="zh-CN"/>
        </w:rPr>
        <w:t>段，</w:t>
      </w:r>
      <w:r w:rsidR="006F472A" w:rsidRPr="006F472A">
        <w:rPr>
          <w:rFonts w:hint="eastAsia"/>
          <w:sz w:val="24"/>
          <w:lang w:eastAsia="zh-CN"/>
        </w:rPr>
        <w:t>在</w:t>
      </w:r>
      <w:r w:rsidR="006F472A" w:rsidRPr="006F472A">
        <w:rPr>
          <w:sz w:val="24"/>
          <w:lang w:eastAsia="zh-CN"/>
        </w:rPr>
        <w:t>第八十三次会议之前</w:t>
      </w:r>
      <w:r w:rsidR="006F472A" w:rsidRPr="006F472A">
        <w:rPr>
          <w:rFonts w:hint="eastAsia"/>
          <w:sz w:val="24"/>
          <w:lang w:eastAsia="zh-CN"/>
        </w:rPr>
        <w:t>退还消耗臭氧层物质</w:t>
      </w:r>
      <w:r w:rsidR="006F472A" w:rsidRPr="006F472A">
        <w:rPr>
          <w:sz w:val="24"/>
          <w:lang w:eastAsia="zh-CN"/>
        </w:rPr>
        <w:t>替代技术调查项目的未缴余额；并请财务主任</w:t>
      </w:r>
      <w:r w:rsidR="006F472A" w:rsidRPr="006F472A">
        <w:rPr>
          <w:rFonts w:hint="eastAsia"/>
          <w:sz w:val="24"/>
          <w:lang w:eastAsia="zh-CN"/>
        </w:rPr>
        <w:t>继续</w:t>
      </w:r>
      <w:r w:rsidR="006F472A" w:rsidRPr="006F472A">
        <w:rPr>
          <w:sz w:val="24"/>
          <w:lang w:eastAsia="zh-CN"/>
        </w:rPr>
        <w:t>跟踪法国政府以</w:t>
      </w:r>
      <w:r w:rsidR="006F472A" w:rsidRPr="006F472A">
        <w:rPr>
          <w:rFonts w:hint="eastAsia"/>
          <w:sz w:val="24"/>
          <w:lang w:eastAsia="zh-CN"/>
        </w:rPr>
        <w:t>现金</w:t>
      </w:r>
      <w:r w:rsidR="006F472A" w:rsidRPr="006F472A">
        <w:rPr>
          <w:sz w:val="24"/>
          <w:lang w:eastAsia="zh-CN"/>
        </w:rPr>
        <w:t>退还资金、机构支助费用和累计的利息的情况（第</w:t>
      </w:r>
      <w:r w:rsidR="006F472A" w:rsidRPr="006F472A">
        <w:rPr>
          <w:sz w:val="24"/>
          <w:lang w:val="en-CA" w:eastAsia="zh-CN"/>
        </w:rPr>
        <w:t>82/2</w:t>
      </w:r>
      <w:r w:rsidR="006F472A" w:rsidRPr="006F472A">
        <w:rPr>
          <w:sz w:val="24"/>
          <w:lang w:eastAsia="zh-CN"/>
        </w:rPr>
        <w:t>号决定）。</w:t>
      </w:r>
    </w:p>
    <w:p w:rsidR="00F620EB" w:rsidRDefault="00F620EB" w:rsidP="00DD49D8">
      <w:pPr>
        <w:pStyle w:val="Heading1"/>
        <w:widowControl w:val="0"/>
        <w:numPr>
          <w:ilvl w:val="0"/>
          <w:numId w:val="14"/>
        </w:numPr>
        <w:tabs>
          <w:tab w:val="clear" w:pos="142"/>
          <w:tab w:val="num" w:pos="0"/>
          <w:tab w:val="num" w:pos="720"/>
        </w:tabs>
        <w:spacing w:before="120" w:after="120"/>
        <w:ind w:left="0"/>
        <w:rPr>
          <w:rFonts w:eastAsia="KaiTi_GB2312"/>
          <w:sz w:val="24"/>
        </w:rPr>
      </w:pPr>
      <w:r w:rsidRPr="00DD677A">
        <w:rPr>
          <w:rFonts w:eastAsia="KaiTi_GB2312"/>
          <w:sz w:val="24"/>
        </w:rPr>
        <w:t>[</w:t>
      </w:r>
      <w:proofErr w:type="spellStart"/>
      <w:r w:rsidRPr="00DD677A">
        <w:rPr>
          <w:rFonts w:eastAsia="KaiTi_GB2312"/>
          <w:sz w:val="24"/>
        </w:rPr>
        <w:t>待补</w:t>
      </w:r>
      <w:proofErr w:type="spellEnd"/>
      <w:r w:rsidRPr="00DD677A">
        <w:rPr>
          <w:rFonts w:eastAsia="KaiTi_GB2312"/>
          <w:sz w:val="24"/>
        </w:rPr>
        <w:t>]</w:t>
      </w:r>
    </w:p>
    <w:p w:rsidR="00035D56" w:rsidRPr="00DD677A" w:rsidRDefault="00035D56" w:rsidP="006F472A">
      <w:pPr>
        <w:pStyle w:val="Heading7"/>
        <w:numPr>
          <w:ilvl w:val="5"/>
          <w:numId w:val="11"/>
        </w:numPr>
        <w:tabs>
          <w:tab w:val="num" w:pos="720"/>
        </w:tabs>
        <w:spacing w:after="120"/>
        <w:ind w:left="706"/>
        <w:rPr>
          <w:rFonts w:ascii="Times New Roman" w:eastAsia="SimHei" w:hAnsi="Times New Roman"/>
          <w:sz w:val="24"/>
        </w:rPr>
      </w:pPr>
      <w:proofErr w:type="spellStart"/>
      <w:r w:rsidRPr="00DD677A">
        <w:rPr>
          <w:rFonts w:ascii="Times New Roman" w:eastAsia="SimHei" w:hAnsi="Times New Roman"/>
          <w:sz w:val="24"/>
        </w:rPr>
        <w:t>双边合作</w:t>
      </w:r>
      <w:proofErr w:type="spellEnd"/>
    </w:p>
    <w:p w:rsidR="00035D56" w:rsidRPr="00273F6F" w:rsidRDefault="00CA72B7" w:rsidP="00DD49D8">
      <w:pPr>
        <w:pStyle w:val="Heading1"/>
        <w:numPr>
          <w:ilvl w:val="0"/>
          <w:numId w:val="14"/>
        </w:numPr>
        <w:tabs>
          <w:tab w:val="clear" w:pos="142"/>
          <w:tab w:val="num" w:pos="0"/>
          <w:tab w:val="num" w:pos="720"/>
        </w:tabs>
        <w:spacing w:before="120" w:after="120"/>
        <w:ind w:left="0"/>
        <w:rPr>
          <w:sz w:val="24"/>
          <w:lang w:eastAsia="zh-CN"/>
        </w:rPr>
      </w:pPr>
      <w:r w:rsidRPr="00273F6F">
        <w:rPr>
          <w:rFonts w:hint="eastAsia"/>
          <w:sz w:val="24"/>
          <w:lang w:eastAsia="zh-CN"/>
        </w:rPr>
        <w:t>在</w:t>
      </w:r>
      <w:r w:rsidRPr="00273F6F">
        <w:rPr>
          <w:sz w:val="24"/>
          <w:lang w:eastAsia="zh-CN"/>
        </w:rPr>
        <w:t>第八十二次会议上</w:t>
      </w:r>
      <w:r w:rsidRPr="00273F6F">
        <w:rPr>
          <w:rFonts w:hint="eastAsia"/>
          <w:sz w:val="24"/>
          <w:lang w:eastAsia="zh-CN"/>
        </w:rPr>
        <w:t>，核准了法国和德国政府</w:t>
      </w:r>
      <w:r w:rsidR="0079270F">
        <w:rPr>
          <w:rFonts w:hint="eastAsia"/>
          <w:sz w:val="24"/>
          <w:lang w:eastAsia="zh-CN"/>
        </w:rPr>
        <w:t>所提</w:t>
      </w:r>
      <w:r w:rsidRPr="00273F6F">
        <w:rPr>
          <w:rFonts w:hint="eastAsia"/>
          <w:sz w:val="24"/>
          <w:lang w:eastAsia="zh-CN"/>
        </w:rPr>
        <w:t>为双边项目抵偿总额</w:t>
      </w:r>
      <w:r w:rsidRPr="00273F6F">
        <w:rPr>
          <w:sz w:val="24"/>
          <w:lang w:eastAsia="zh-CN"/>
        </w:rPr>
        <w:t>4,963,618</w:t>
      </w:r>
      <w:r w:rsidRPr="00273F6F">
        <w:rPr>
          <w:rFonts w:hint="eastAsia"/>
          <w:sz w:val="24"/>
          <w:lang w:eastAsia="zh-CN"/>
        </w:rPr>
        <w:t>美元资金的请求（第</w:t>
      </w:r>
      <w:r w:rsidRPr="00273F6F">
        <w:rPr>
          <w:rFonts w:hint="eastAsia"/>
          <w:sz w:val="24"/>
          <w:lang w:eastAsia="zh-CN"/>
        </w:rPr>
        <w:t>82/</w:t>
      </w:r>
      <w:r w:rsidRPr="00273F6F">
        <w:rPr>
          <w:sz w:val="24"/>
          <w:lang w:eastAsia="zh-CN"/>
        </w:rPr>
        <w:t>56</w:t>
      </w:r>
      <w:r w:rsidRPr="00273F6F">
        <w:rPr>
          <w:rFonts w:hint="eastAsia"/>
          <w:sz w:val="24"/>
          <w:lang w:eastAsia="zh-CN"/>
        </w:rPr>
        <w:t>号决定），</w:t>
      </w:r>
      <w:r w:rsidRPr="00273F6F">
        <w:rPr>
          <w:sz w:val="24"/>
          <w:lang w:eastAsia="zh-CN"/>
        </w:rPr>
        <w:t xml:space="preserve"> [</w:t>
      </w:r>
      <w:r w:rsidRPr="00273F6F">
        <w:rPr>
          <w:rFonts w:hint="eastAsia"/>
          <w:sz w:val="24"/>
          <w:lang w:eastAsia="zh-CN"/>
        </w:rPr>
        <w:t>在</w:t>
      </w:r>
      <w:r w:rsidRPr="00273F6F">
        <w:rPr>
          <w:sz w:val="24"/>
          <w:lang w:eastAsia="zh-CN"/>
        </w:rPr>
        <w:t>第八十</w:t>
      </w:r>
      <w:r w:rsidRPr="00273F6F">
        <w:rPr>
          <w:rFonts w:hint="eastAsia"/>
          <w:sz w:val="24"/>
          <w:lang w:eastAsia="zh-CN"/>
        </w:rPr>
        <w:t>三</w:t>
      </w:r>
      <w:r w:rsidRPr="00273F6F">
        <w:rPr>
          <w:sz w:val="24"/>
          <w:lang w:eastAsia="zh-CN"/>
        </w:rPr>
        <w:t>次会议上</w:t>
      </w:r>
      <w:r w:rsidRPr="00273F6F">
        <w:rPr>
          <w:rFonts w:hint="eastAsia"/>
          <w:sz w:val="24"/>
          <w:lang w:eastAsia="zh-CN"/>
        </w:rPr>
        <w:t>，核准</w:t>
      </w:r>
      <w:r w:rsidRPr="00273F6F">
        <w:rPr>
          <w:sz w:val="24"/>
          <w:lang w:eastAsia="zh-CN"/>
        </w:rPr>
        <w:t>了</w:t>
      </w:r>
      <w:r w:rsidRPr="00273F6F">
        <w:rPr>
          <w:sz w:val="24"/>
          <w:lang w:eastAsia="zh-CN"/>
        </w:rPr>
        <w:t>??</w:t>
      </w:r>
      <w:r w:rsidRPr="00273F6F">
        <w:rPr>
          <w:rFonts w:hint="eastAsia"/>
          <w:sz w:val="24"/>
          <w:lang w:eastAsia="zh-CN"/>
        </w:rPr>
        <w:t>政府</w:t>
      </w:r>
      <w:r w:rsidR="00273F6F" w:rsidRPr="00273F6F">
        <w:rPr>
          <w:rFonts w:hint="eastAsia"/>
          <w:sz w:val="24"/>
          <w:lang w:eastAsia="zh-CN"/>
        </w:rPr>
        <w:t>的</w:t>
      </w:r>
      <w:r w:rsidR="00273F6F" w:rsidRPr="00273F6F">
        <w:rPr>
          <w:sz w:val="24"/>
          <w:lang w:eastAsia="zh-CN"/>
        </w:rPr>
        <w:t>??</w:t>
      </w:r>
      <w:r w:rsidR="00273F6F" w:rsidRPr="00273F6F">
        <w:rPr>
          <w:rFonts w:hint="eastAsia"/>
          <w:sz w:val="24"/>
          <w:lang w:eastAsia="zh-CN"/>
        </w:rPr>
        <w:t>美元</w:t>
      </w:r>
      <w:r w:rsidR="00273F6F" w:rsidRPr="00273F6F">
        <w:rPr>
          <w:sz w:val="24"/>
          <w:lang w:eastAsia="zh-CN"/>
        </w:rPr>
        <w:t>的申请（第</w:t>
      </w:r>
      <w:r w:rsidR="00273F6F" w:rsidRPr="00273F6F">
        <w:rPr>
          <w:sz w:val="24"/>
          <w:lang w:eastAsia="zh-CN"/>
        </w:rPr>
        <w:t>??</w:t>
      </w:r>
      <w:r w:rsidR="00273F6F" w:rsidRPr="00273F6F">
        <w:rPr>
          <w:sz w:val="24"/>
          <w:lang w:eastAsia="zh-CN"/>
        </w:rPr>
        <w:t>号决定）</w:t>
      </w:r>
      <w:r w:rsidR="00273F6F">
        <w:rPr>
          <w:rFonts w:hint="eastAsia"/>
          <w:sz w:val="24"/>
          <w:lang w:eastAsia="zh-CN"/>
        </w:rPr>
        <w:t>，</w:t>
      </w:r>
      <w:r w:rsidR="00273F6F" w:rsidRPr="00273F6F">
        <w:rPr>
          <w:rFonts w:hint="eastAsia"/>
          <w:sz w:val="24"/>
          <w:lang w:eastAsia="zh-CN"/>
        </w:rPr>
        <w:t>从而</w:t>
      </w:r>
      <w:r w:rsidR="00035D56" w:rsidRPr="00273F6F">
        <w:rPr>
          <w:rFonts w:hint="eastAsia"/>
          <w:sz w:val="24"/>
          <w:lang w:eastAsia="zh-CN"/>
        </w:rPr>
        <w:t>使自多边基金成立以来的双边合作</w:t>
      </w:r>
      <w:r w:rsidR="00273F6F" w:rsidRPr="00273F6F">
        <w:rPr>
          <w:rFonts w:hint="eastAsia"/>
          <w:sz w:val="24"/>
          <w:lang w:eastAsia="zh-CN"/>
        </w:rPr>
        <w:t>的</w:t>
      </w:r>
      <w:r w:rsidR="00035D56" w:rsidRPr="00273F6F">
        <w:rPr>
          <w:rFonts w:hint="eastAsia"/>
          <w:sz w:val="24"/>
          <w:lang w:eastAsia="zh-CN"/>
        </w:rPr>
        <w:t>总额达到</w:t>
      </w:r>
      <w:r w:rsidR="00273F6F" w:rsidRPr="00273F6F">
        <w:rPr>
          <w:sz w:val="24"/>
          <w:lang w:eastAsia="zh-CN"/>
        </w:rPr>
        <w:t>??</w:t>
      </w:r>
      <w:r w:rsidR="00035D56" w:rsidRPr="00273F6F">
        <w:rPr>
          <w:rFonts w:hint="eastAsia"/>
          <w:sz w:val="24"/>
          <w:lang w:eastAsia="zh-CN"/>
        </w:rPr>
        <w:t>美元（包括机构支助费用，不包括已撤销和移交的项目），约占核准资金的</w:t>
      </w:r>
      <w:r w:rsidR="00273F6F" w:rsidRPr="00273F6F">
        <w:rPr>
          <w:sz w:val="24"/>
          <w:lang w:eastAsia="zh-CN"/>
        </w:rPr>
        <w:t xml:space="preserve">?? </w:t>
      </w:r>
      <w:r w:rsidR="00035D56" w:rsidRPr="00273F6F">
        <w:rPr>
          <w:rFonts w:hint="eastAsia"/>
          <w:sz w:val="24"/>
          <w:lang w:eastAsia="zh-CN"/>
        </w:rPr>
        <w:t>%</w:t>
      </w:r>
      <w:r w:rsidR="00035D56" w:rsidRPr="00273F6F">
        <w:rPr>
          <w:rFonts w:hint="eastAsia"/>
          <w:sz w:val="24"/>
          <w:lang w:eastAsia="zh-CN"/>
        </w:rPr>
        <w:t>。</w:t>
      </w:r>
      <w:r w:rsidR="00273F6F" w:rsidRPr="00273F6F">
        <w:rPr>
          <w:rFonts w:hint="eastAsia"/>
          <w:sz w:val="24"/>
          <w:lang w:eastAsia="zh-CN"/>
        </w:rPr>
        <w:t>]</w:t>
      </w:r>
    </w:p>
    <w:p w:rsidR="00035D56" w:rsidRPr="00DD677A" w:rsidRDefault="006F472A" w:rsidP="006F472A">
      <w:pPr>
        <w:pStyle w:val="Heading7"/>
        <w:numPr>
          <w:ilvl w:val="5"/>
          <w:numId w:val="11"/>
        </w:numPr>
        <w:tabs>
          <w:tab w:val="num" w:pos="720"/>
        </w:tabs>
        <w:spacing w:after="120"/>
        <w:ind w:left="706"/>
        <w:rPr>
          <w:rFonts w:ascii="Times New Roman" w:eastAsia="SimHei" w:hAnsi="Times New Roman"/>
          <w:sz w:val="24"/>
        </w:rPr>
      </w:pPr>
      <w:r>
        <w:rPr>
          <w:rFonts w:ascii="Times New Roman" w:eastAsia="SimHei" w:hAnsi="Times New Roman"/>
          <w:sz w:val="24"/>
        </w:rPr>
        <w:t>2018-2020</w:t>
      </w:r>
      <w:proofErr w:type="spellStart"/>
      <w:r w:rsidR="00035D56" w:rsidRPr="00DD677A">
        <w:rPr>
          <w:rFonts w:ascii="Times New Roman" w:eastAsia="SimHei" w:hAnsi="Times New Roman"/>
          <w:sz w:val="24"/>
        </w:rPr>
        <w:t>年业务计划</w:t>
      </w:r>
      <w:proofErr w:type="spellEnd"/>
    </w:p>
    <w:p w:rsidR="00273F6F" w:rsidRPr="004D717F" w:rsidRDefault="00035D56" w:rsidP="00DD49D8">
      <w:pPr>
        <w:pStyle w:val="Heading1"/>
        <w:numPr>
          <w:ilvl w:val="0"/>
          <w:numId w:val="14"/>
        </w:numPr>
        <w:tabs>
          <w:tab w:val="clear" w:pos="142"/>
          <w:tab w:val="num" w:pos="720"/>
        </w:tabs>
        <w:spacing w:before="120" w:after="120"/>
        <w:ind w:left="0"/>
        <w:rPr>
          <w:lang w:val="en-CA" w:eastAsia="zh-CN"/>
        </w:rPr>
      </w:pPr>
      <w:r w:rsidRPr="004D717F">
        <w:rPr>
          <w:rFonts w:hint="eastAsia"/>
          <w:sz w:val="24"/>
          <w:lang w:eastAsia="zh-CN"/>
        </w:rPr>
        <w:t>在第</w:t>
      </w:r>
      <w:r w:rsidR="00273F6F" w:rsidRPr="004D717F">
        <w:rPr>
          <w:rFonts w:hint="eastAsia"/>
          <w:sz w:val="24"/>
          <w:lang w:eastAsia="zh-CN"/>
        </w:rPr>
        <w:t>八十二</w:t>
      </w:r>
      <w:r w:rsidRPr="004D717F">
        <w:rPr>
          <w:rFonts w:hint="eastAsia"/>
          <w:sz w:val="24"/>
          <w:lang w:eastAsia="zh-CN"/>
        </w:rPr>
        <w:t>次会议上，</w:t>
      </w:r>
      <w:r w:rsidR="00185662" w:rsidRPr="004D717F">
        <w:rPr>
          <w:rFonts w:hint="eastAsia"/>
          <w:sz w:val="24"/>
          <w:lang w:eastAsia="zh-CN"/>
        </w:rPr>
        <w:t>执行委员会</w:t>
      </w:r>
      <w:r w:rsidRPr="004D717F">
        <w:rPr>
          <w:rFonts w:hint="eastAsia"/>
          <w:sz w:val="24"/>
          <w:lang w:eastAsia="zh-CN"/>
        </w:rPr>
        <w:t>注意到多边基金</w:t>
      </w:r>
      <w:r w:rsidR="00273F6F" w:rsidRPr="004D717F">
        <w:rPr>
          <w:rFonts w:hint="eastAsia"/>
          <w:sz w:val="24"/>
          <w:lang w:eastAsia="zh-CN"/>
        </w:rPr>
        <w:t>2018-2020</w:t>
      </w:r>
      <w:r w:rsidRPr="004D717F">
        <w:rPr>
          <w:rFonts w:hint="eastAsia"/>
          <w:sz w:val="24"/>
          <w:lang w:eastAsia="zh-CN"/>
        </w:rPr>
        <w:t>年业务计划</w:t>
      </w:r>
      <w:r w:rsidR="00273F6F" w:rsidRPr="00273F6F">
        <w:rPr>
          <w:sz w:val="24"/>
          <w:vertAlign w:val="superscript"/>
          <w:lang w:eastAsia="zh-CN"/>
        </w:rPr>
        <w:footnoteReference w:id="54"/>
      </w:r>
      <w:r w:rsidR="00273F6F" w:rsidRPr="004D717F">
        <w:rPr>
          <w:rFonts w:hint="eastAsia"/>
          <w:sz w:val="24"/>
          <w:vertAlign w:val="superscript"/>
          <w:lang w:eastAsia="zh-CN"/>
        </w:rPr>
        <w:t xml:space="preserve"> </w:t>
      </w:r>
      <w:r w:rsidR="00273F6F" w:rsidRPr="004D717F">
        <w:rPr>
          <w:rFonts w:hint="eastAsia"/>
          <w:sz w:val="24"/>
          <w:lang w:eastAsia="zh-CN"/>
        </w:rPr>
        <w:t>的最新执行情况，</w:t>
      </w:r>
      <w:r w:rsidR="00273F6F" w:rsidRPr="004D717F">
        <w:rPr>
          <w:sz w:val="24"/>
          <w:lang w:eastAsia="zh-CN"/>
        </w:rPr>
        <w:t>以及</w:t>
      </w:r>
      <w:r w:rsidR="004D717F" w:rsidRPr="004D717F">
        <w:rPr>
          <w:rFonts w:hint="eastAsia"/>
          <w:sz w:val="24"/>
          <w:lang w:eastAsia="zh-CN"/>
        </w:rPr>
        <w:t>向</w:t>
      </w:r>
      <w:r w:rsidR="004D717F" w:rsidRPr="004D717F">
        <w:rPr>
          <w:sz w:val="24"/>
          <w:lang w:eastAsia="zh-CN"/>
        </w:rPr>
        <w:t>第八十二次会议提交了</w:t>
      </w:r>
      <w:r w:rsidR="004D717F" w:rsidRPr="004D717F">
        <w:rPr>
          <w:rFonts w:hint="eastAsia"/>
          <w:sz w:val="24"/>
          <w:lang w:eastAsia="zh-CN"/>
        </w:rPr>
        <w:t>价值</w:t>
      </w:r>
      <w:r w:rsidR="00273F6F" w:rsidRPr="004D717F">
        <w:rPr>
          <w:sz w:val="24"/>
          <w:lang w:eastAsia="zh-CN"/>
        </w:rPr>
        <w:t>4,120,570</w:t>
      </w:r>
      <w:r w:rsidR="004D717F" w:rsidRPr="004D717F">
        <w:rPr>
          <w:rFonts w:hint="eastAsia"/>
          <w:sz w:val="24"/>
          <w:lang w:eastAsia="zh-CN"/>
        </w:rPr>
        <w:t>美元</w:t>
      </w:r>
      <w:r w:rsidR="004D717F" w:rsidRPr="004D717F">
        <w:rPr>
          <w:sz w:val="24"/>
          <w:lang w:eastAsia="zh-CN"/>
        </w:rPr>
        <w:t>的逐步减少氢氟碳化物</w:t>
      </w:r>
      <w:r w:rsidR="004D717F" w:rsidRPr="004D717F">
        <w:rPr>
          <w:rFonts w:hint="eastAsia"/>
          <w:sz w:val="24"/>
          <w:lang w:eastAsia="zh-CN"/>
        </w:rPr>
        <w:t>活动</w:t>
      </w:r>
      <w:r w:rsidR="004D717F" w:rsidRPr="004D717F">
        <w:rPr>
          <w:sz w:val="24"/>
          <w:lang w:eastAsia="zh-CN"/>
        </w:rPr>
        <w:t>，包括</w:t>
      </w:r>
      <w:r w:rsidR="004D717F" w:rsidRPr="004D717F">
        <w:rPr>
          <w:sz w:val="24"/>
          <w:lang w:eastAsia="zh-CN"/>
        </w:rPr>
        <w:t>2018–2020</w:t>
      </w:r>
      <w:r w:rsidR="004D717F" w:rsidRPr="004D717F">
        <w:rPr>
          <w:rFonts w:hint="eastAsia"/>
          <w:sz w:val="24"/>
          <w:lang w:eastAsia="zh-CN"/>
        </w:rPr>
        <w:t>年</w:t>
      </w:r>
      <w:r w:rsidR="004D717F" w:rsidRPr="004D717F">
        <w:rPr>
          <w:sz w:val="24"/>
          <w:lang w:eastAsia="zh-CN"/>
        </w:rPr>
        <w:t>业务计划</w:t>
      </w:r>
      <w:r w:rsidR="004D717F">
        <w:rPr>
          <w:rFonts w:hint="eastAsia"/>
          <w:sz w:val="24"/>
          <w:lang w:eastAsia="zh-CN"/>
        </w:rPr>
        <w:t>中</w:t>
      </w:r>
      <w:r w:rsidR="004D717F">
        <w:rPr>
          <w:sz w:val="24"/>
          <w:lang w:eastAsia="zh-CN"/>
        </w:rPr>
        <w:t>没有列入</w:t>
      </w:r>
      <w:r w:rsidR="004D717F" w:rsidRPr="004D717F">
        <w:rPr>
          <w:sz w:val="24"/>
          <w:lang w:eastAsia="zh-CN"/>
        </w:rPr>
        <w:t>的</w:t>
      </w:r>
      <w:r w:rsidR="00273F6F" w:rsidRPr="004D717F">
        <w:rPr>
          <w:sz w:val="24"/>
          <w:lang w:eastAsia="zh-CN"/>
        </w:rPr>
        <w:t>2,959,457</w:t>
      </w:r>
      <w:r w:rsidR="004D717F" w:rsidRPr="004D717F">
        <w:rPr>
          <w:rFonts w:hint="eastAsia"/>
          <w:sz w:val="24"/>
          <w:lang w:eastAsia="zh-CN"/>
        </w:rPr>
        <w:t>美元</w:t>
      </w:r>
      <w:r w:rsidR="004D717F" w:rsidRPr="004D717F">
        <w:rPr>
          <w:sz w:val="24"/>
          <w:lang w:eastAsia="zh-CN"/>
        </w:rPr>
        <w:t>（第</w:t>
      </w:r>
      <w:r w:rsidR="004D717F" w:rsidRPr="004D717F">
        <w:rPr>
          <w:sz w:val="24"/>
          <w:lang w:eastAsia="zh-CN"/>
        </w:rPr>
        <w:t>82/43</w:t>
      </w:r>
      <w:r w:rsidR="004D717F" w:rsidRPr="004D717F">
        <w:rPr>
          <w:sz w:val="24"/>
          <w:lang w:eastAsia="zh-CN"/>
        </w:rPr>
        <w:t>号决定）。</w:t>
      </w:r>
      <w:r w:rsidR="00273F6F" w:rsidRPr="004D717F">
        <w:rPr>
          <w:sz w:val="24"/>
          <w:lang w:eastAsia="zh-CN"/>
        </w:rPr>
        <w:t xml:space="preserve"> </w:t>
      </w:r>
    </w:p>
    <w:p w:rsidR="00035D56" w:rsidRPr="00DD677A" w:rsidRDefault="006F472A" w:rsidP="006F472A">
      <w:pPr>
        <w:pStyle w:val="Heading7"/>
        <w:numPr>
          <w:ilvl w:val="5"/>
          <w:numId w:val="11"/>
        </w:numPr>
        <w:tabs>
          <w:tab w:val="num" w:pos="720"/>
        </w:tabs>
        <w:spacing w:after="120"/>
        <w:ind w:left="706"/>
        <w:rPr>
          <w:rFonts w:ascii="Times New Roman" w:eastAsia="SimHei" w:hAnsi="Times New Roman"/>
          <w:sz w:val="24"/>
        </w:rPr>
      </w:pPr>
      <w:r>
        <w:rPr>
          <w:rFonts w:ascii="Times New Roman" w:eastAsia="SimHei" w:hAnsi="Times New Roman"/>
          <w:sz w:val="24"/>
        </w:rPr>
        <w:t>2019-2021</w:t>
      </w:r>
      <w:proofErr w:type="spellStart"/>
      <w:r w:rsidR="00035D56" w:rsidRPr="00DD677A">
        <w:rPr>
          <w:rFonts w:ascii="Times New Roman" w:eastAsia="SimHei" w:hAnsi="Times New Roman"/>
          <w:sz w:val="24"/>
        </w:rPr>
        <w:t>年业务计划</w:t>
      </w:r>
      <w:proofErr w:type="spellEnd"/>
    </w:p>
    <w:p w:rsidR="004D717F" w:rsidRPr="00650AEF" w:rsidRDefault="00035D56" w:rsidP="00DD49D8">
      <w:pPr>
        <w:pStyle w:val="Heading1"/>
        <w:numPr>
          <w:ilvl w:val="0"/>
          <w:numId w:val="14"/>
        </w:numPr>
        <w:tabs>
          <w:tab w:val="clear" w:pos="142"/>
          <w:tab w:val="num" w:pos="720"/>
        </w:tabs>
        <w:spacing w:before="120" w:after="120"/>
        <w:ind w:left="0"/>
        <w:rPr>
          <w:sz w:val="24"/>
          <w:lang w:val="en-CA" w:eastAsia="zh-CN"/>
        </w:rPr>
      </w:pPr>
      <w:r w:rsidRPr="00650AEF">
        <w:rPr>
          <w:rFonts w:hint="eastAsia"/>
          <w:sz w:val="24"/>
          <w:lang w:eastAsia="zh-CN"/>
        </w:rPr>
        <w:t>同样在第</w:t>
      </w:r>
      <w:r w:rsidR="004D717F" w:rsidRPr="00650AEF">
        <w:rPr>
          <w:rFonts w:hint="eastAsia"/>
          <w:sz w:val="24"/>
          <w:lang w:eastAsia="zh-CN"/>
        </w:rPr>
        <w:t>八十二</w:t>
      </w:r>
      <w:r w:rsidRPr="00650AEF">
        <w:rPr>
          <w:rFonts w:hint="eastAsia"/>
          <w:sz w:val="24"/>
          <w:lang w:eastAsia="zh-CN"/>
        </w:rPr>
        <w:t>次会议上，</w:t>
      </w:r>
      <w:r w:rsidR="00185662" w:rsidRPr="00650AEF">
        <w:rPr>
          <w:rFonts w:hint="eastAsia"/>
          <w:sz w:val="24"/>
          <w:lang w:eastAsia="zh-CN"/>
        </w:rPr>
        <w:t>执行委员会</w:t>
      </w:r>
      <w:r w:rsidRPr="00650AEF">
        <w:rPr>
          <w:rFonts w:hint="eastAsia"/>
          <w:sz w:val="24"/>
          <w:lang w:eastAsia="zh-CN"/>
        </w:rPr>
        <w:t>表示认可多边基金</w:t>
      </w:r>
      <w:r w:rsidR="004D717F" w:rsidRPr="00650AEF">
        <w:rPr>
          <w:rFonts w:hint="eastAsia"/>
          <w:sz w:val="24"/>
          <w:lang w:eastAsia="zh-CN"/>
        </w:rPr>
        <w:t>2019-2021</w:t>
      </w:r>
      <w:r w:rsidRPr="00650AEF">
        <w:rPr>
          <w:rFonts w:hint="eastAsia"/>
          <w:sz w:val="24"/>
          <w:lang w:eastAsia="zh-CN"/>
        </w:rPr>
        <w:t>年综合业务计划，</w:t>
      </w:r>
      <w:r w:rsidR="004D717F" w:rsidRPr="004D717F">
        <w:rPr>
          <w:sz w:val="24"/>
          <w:vertAlign w:val="superscript"/>
          <w:lang w:eastAsia="zh-CN"/>
        </w:rPr>
        <w:footnoteReference w:id="55"/>
      </w:r>
      <w:r w:rsidR="004D717F" w:rsidRPr="00650AEF">
        <w:rPr>
          <w:rFonts w:hint="eastAsia"/>
          <w:sz w:val="24"/>
          <w:vertAlign w:val="superscript"/>
          <w:lang w:eastAsia="zh-CN"/>
        </w:rPr>
        <w:t xml:space="preserve"> </w:t>
      </w:r>
      <w:r w:rsidRPr="00650AEF">
        <w:rPr>
          <w:rFonts w:hint="eastAsia"/>
          <w:sz w:val="24"/>
          <w:lang w:eastAsia="zh-CN"/>
        </w:rPr>
        <w:t>经秘书处</w:t>
      </w:r>
      <w:r w:rsidR="00DB0AEE" w:rsidRPr="00650AEF">
        <w:rPr>
          <w:rFonts w:hint="eastAsia"/>
          <w:sz w:val="24"/>
          <w:lang w:eastAsia="zh-CN"/>
        </w:rPr>
        <w:t>根据</w:t>
      </w:r>
      <w:r w:rsidR="00DB0AEE" w:rsidRPr="00650AEF">
        <w:rPr>
          <w:sz w:val="24"/>
          <w:lang w:eastAsia="zh-CN"/>
        </w:rPr>
        <w:t>提案所做</w:t>
      </w:r>
      <w:r w:rsidRPr="00650AEF">
        <w:rPr>
          <w:rFonts w:hint="eastAsia"/>
          <w:sz w:val="24"/>
          <w:lang w:eastAsia="zh-CN"/>
        </w:rPr>
        <w:t>调整，将第</w:t>
      </w:r>
      <w:r w:rsidR="00DB0AEE" w:rsidRPr="00650AEF">
        <w:rPr>
          <w:rFonts w:hint="eastAsia"/>
          <w:sz w:val="24"/>
          <w:lang w:eastAsia="zh-CN"/>
        </w:rPr>
        <w:t>八十二</w:t>
      </w:r>
      <w:r w:rsidRPr="00650AEF">
        <w:rPr>
          <w:rFonts w:hint="eastAsia"/>
          <w:sz w:val="24"/>
          <w:lang w:eastAsia="zh-CN"/>
        </w:rPr>
        <w:t>次会议推迟的</w:t>
      </w:r>
      <w:r w:rsidR="00DB0AEE" w:rsidRPr="00650AEF">
        <w:rPr>
          <w:rFonts w:hint="eastAsia"/>
          <w:sz w:val="24"/>
          <w:lang w:eastAsia="zh-CN"/>
        </w:rPr>
        <w:t>2018</w:t>
      </w:r>
      <w:r w:rsidRPr="00650AEF">
        <w:rPr>
          <w:rFonts w:hint="eastAsia"/>
          <w:sz w:val="24"/>
          <w:lang w:eastAsia="zh-CN"/>
        </w:rPr>
        <w:t>年业务计划中的氟氯烃淘汰管理计划添加到</w:t>
      </w:r>
      <w:r w:rsidR="00DB0AEE" w:rsidRPr="00650AEF">
        <w:rPr>
          <w:rFonts w:hint="eastAsia"/>
          <w:sz w:val="24"/>
          <w:lang w:eastAsia="zh-CN"/>
        </w:rPr>
        <w:t>2019</w:t>
      </w:r>
      <w:r w:rsidRPr="00650AEF">
        <w:rPr>
          <w:rFonts w:hint="eastAsia"/>
          <w:sz w:val="24"/>
          <w:lang w:eastAsia="zh-CN"/>
        </w:rPr>
        <w:t>年业务计划中，</w:t>
      </w:r>
      <w:r w:rsidR="00DB0AEE" w:rsidRPr="00650AEF">
        <w:rPr>
          <w:rFonts w:hint="eastAsia"/>
          <w:sz w:val="24"/>
          <w:lang w:eastAsia="zh-CN"/>
        </w:rPr>
        <w:t>同时</w:t>
      </w:r>
      <w:r w:rsidR="00DB0AEE" w:rsidRPr="00650AEF">
        <w:rPr>
          <w:sz w:val="24"/>
          <w:lang w:eastAsia="zh-CN"/>
        </w:rPr>
        <w:t>考虑到</w:t>
      </w:r>
      <w:r w:rsidR="00DB0AEE" w:rsidRPr="00650AEF">
        <w:rPr>
          <w:rFonts w:hint="eastAsia"/>
          <w:sz w:val="24"/>
          <w:lang w:val="en-CA" w:eastAsia="zh-CN"/>
        </w:rPr>
        <w:t>第八十二</w:t>
      </w:r>
      <w:r w:rsidRPr="00650AEF">
        <w:rPr>
          <w:rFonts w:hint="eastAsia"/>
          <w:sz w:val="24"/>
          <w:lang w:eastAsia="zh-CN"/>
        </w:rPr>
        <w:t>次会议原则上核准的氟氯烃淘汰管理计划的</w:t>
      </w:r>
      <w:r w:rsidR="00DB0AEE" w:rsidRPr="00650AEF">
        <w:rPr>
          <w:rFonts w:hint="eastAsia"/>
          <w:sz w:val="24"/>
          <w:lang w:eastAsia="zh-CN"/>
        </w:rPr>
        <w:t>金额</w:t>
      </w:r>
      <w:r w:rsidRPr="00650AEF">
        <w:rPr>
          <w:rFonts w:hint="eastAsia"/>
          <w:sz w:val="24"/>
          <w:lang w:eastAsia="zh-CN"/>
        </w:rPr>
        <w:t>。</w:t>
      </w:r>
      <w:r w:rsidR="00DB0AEE" w:rsidRPr="00650AEF">
        <w:rPr>
          <w:rFonts w:hint="eastAsia"/>
          <w:sz w:val="24"/>
          <w:lang w:val="en-CA" w:eastAsia="zh-CN"/>
        </w:rPr>
        <w:t>执行委员会还</w:t>
      </w:r>
      <w:r w:rsidR="00DB0AEE" w:rsidRPr="00650AEF">
        <w:rPr>
          <w:sz w:val="24"/>
          <w:lang w:val="en-CA" w:eastAsia="zh-CN"/>
        </w:rPr>
        <w:t>决定</w:t>
      </w:r>
      <w:r w:rsidR="004B1077" w:rsidRPr="00650AEF">
        <w:rPr>
          <w:rFonts w:hint="eastAsia"/>
          <w:sz w:val="24"/>
          <w:lang w:val="en-CA" w:eastAsia="zh-CN"/>
        </w:rPr>
        <w:t>在</w:t>
      </w:r>
      <w:r w:rsidR="004B1077" w:rsidRPr="00650AEF">
        <w:rPr>
          <w:sz w:val="24"/>
          <w:lang w:val="en-CA" w:eastAsia="zh-CN"/>
        </w:rPr>
        <w:t>业务计划中</w:t>
      </w:r>
      <w:r w:rsidR="004B1077" w:rsidRPr="00650AEF">
        <w:rPr>
          <w:rFonts w:hint="eastAsia"/>
          <w:sz w:val="24"/>
          <w:lang w:val="en-CA" w:eastAsia="zh-CN"/>
        </w:rPr>
        <w:t>仅</w:t>
      </w:r>
      <w:r w:rsidR="004B1077" w:rsidRPr="00650AEF">
        <w:rPr>
          <w:sz w:val="24"/>
          <w:lang w:val="en-CA" w:eastAsia="zh-CN"/>
        </w:rPr>
        <w:t>允许列入</w:t>
      </w:r>
      <w:r w:rsidR="00B6337C" w:rsidRPr="00650AEF">
        <w:rPr>
          <w:rFonts w:hint="eastAsia"/>
          <w:sz w:val="24"/>
          <w:lang w:val="en-CA" w:eastAsia="zh-CN"/>
        </w:rPr>
        <w:t>其</w:t>
      </w:r>
      <w:r w:rsidR="00B6337C" w:rsidRPr="00650AEF">
        <w:rPr>
          <w:sz w:val="24"/>
          <w:lang w:val="en-CA" w:eastAsia="zh-CN"/>
        </w:rPr>
        <w:t>氟氯烃淘汰管理计划第二阶段已获核准以便</w:t>
      </w:r>
      <w:r w:rsidR="00B6337C" w:rsidRPr="00650AEF">
        <w:rPr>
          <w:rFonts w:hint="eastAsia"/>
          <w:sz w:val="24"/>
          <w:lang w:val="en-CA" w:eastAsia="zh-CN"/>
        </w:rPr>
        <w:t>到</w:t>
      </w:r>
      <w:r w:rsidR="00B6337C" w:rsidRPr="00650AEF">
        <w:rPr>
          <w:rFonts w:hint="eastAsia"/>
          <w:sz w:val="24"/>
          <w:lang w:val="en-CA" w:eastAsia="zh-CN"/>
        </w:rPr>
        <w:t>2020</w:t>
      </w:r>
      <w:r w:rsidR="00B6337C" w:rsidRPr="00650AEF">
        <w:rPr>
          <w:rFonts w:hint="eastAsia"/>
          <w:sz w:val="24"/>
          <w:lang w:val="en-CA" w:eastAsia="zh-CN"/>
        </w:rPr>
        <w:t>年</w:t>
      </w:r>
      <w:r w:rsidR="00B6337C" w:rsidRPr="00650AEF">
        <w:rPr>
          <w:sz w:val="24"/>
          <w:lang w:val="en-CA" w:eastAsia="zh-CN"/>
        </w:rPr>
        <w:t>实现</w:t>
      </w:r>
      <w:r w:rsidR="00B6337C" w:rsidRPr="00650AEF">
        <w:rPr>
          <w:rFonts w:hint="eastAsia"/>
          <w:sz w:val="24"/>
          <w:lang w:val="en-CA" w:eastAsia="zh-CN"/>
        </w:rPr>
        <w:t>削减</w:t>
      </w:r>
      <w:r w:rsidR="00B6337C" w:rsidRPr="00650AEF">
        <w:rPr>
          <w:sz w:val="24"/>
          <w:lang w:val="en-CA" w:eastAsia="zh-CN"/>
        </w:rPr>
        <w:t>目标</w:t>
      </w:r>
      <w:r w:rsidR="004B1077" w:rsidRPr="00650AEF">
        <w:rPr>
          <w:rFonts w:hint="eastAsia"/>
          <w:sz w:val="24"/>
          <w:lang w:val="en-CA" w:eastAsia="zh-CN"/>
        </w:rPr>
        <w:t>的</w:t>
      </w:r>
      <w:r w:rsidR="004B1077" w:rsidRPr="00650AEF">
        <w:rPr>
          <w:sz w:val="24"/>
          <w:lang w:val="en-CA" w:eastAsia="zh-CN"/>
        </w:rPr>
        <w:t>国家的氟氯烃淘汰管理计划第三阶段</w:t>
      </w:r>
      <w:r w:rsidR="006C1497" w:rsidRPr="00650AEF">
        <w:rPr>
          <w:rFonts w:hint="eastAsia"/>
          <w:sz w:val="24"/>
          <w:lang w:val="en-CA" w:eastAsia="zh-CN"/>
        </w:rPr>
        <w:t>，以及其</w:t>
      </w:r>
      <w:r w:rsidR="006C1497" w:rsidRPr="00650AEF">
        <w:rPr>
          <w:sz w:val="24"/>
          <w:lang w:val="en-CA" w:eastAsia="zh-CN"/>
        </w:rPr>
        <w:t>第二阶段超过</w:t>
      </w:r>
      <w:r w:rsidR="006C1497" w:rsidRPr="00650AEF">
        <w:rPr>
          <w:rFonts w:hint="eastAsia"/>
          <w:sz w:val="24"/>
          <w:lang w:val="en-CA" w:eastAsia="zh-CN"/>
        </w:rPr>
        <w:t>2020</w:t>
      </w:r>
      <w:r w:rsidR="006C1497" w:rsidRPr="00650AEF">
        <w:rPr>
          <w:rFonts w:hint="eastAsia"/>
          <w:sz w:val="24"/>
          <w:lang w:val="en-CA" w:eastAsia="zh-CN"/>
        </w:rPr>
        <w:t>年</w:t>
      </w:r>
      <w:r w:rsidR="006C1497" w:rsidRPr="00650AEF">
        <w:rPr>
          <w:sz w:val="24"/>
          <w:lang w:val="en-CA" w:eastAsia="zh-CN"/>
        </w:rPr>
        <w:t>的国家的氟氯烃淘汰管理计划第三阶段的项目编制，</w:t>
      </w:r>
      <w:r w:rsidR="004B1077" w:rsidRPr="00650AEF">
        <w:rPr>
          <w:sz w:val="24"/>
          <w:lang w:val="en-CA" w:eastAsia="zh-CN"/>
        </w:rPr>
        <w:t>但有一项谅解，即</w:t>
      </w:r>
      <w:r w:rsidR="006C1497" w:rsidRPr="00650AEF">
        <w:rPr>
          <w:rFonts w:hint="eastAsia"/>
          <w:sz w:val="24"/>
          <w:lang w:val="en-CA" w:eastAsia="zh-CN"/>
        </w:rPr>
        <w:t>项目编制</w:t>
      </w:r>
      <w:r w:rsidR="006C1497" w:rsidRPr="00650AEF">
        <w:rPr>
          <w:sz w:val="24"/>
          <w:lang w:val="en-CA" w:eastAsia="zh-CN"/>
        </w:rPr>
        <w:t>申请</w:t>
      </w:r>
      <w:r w:rsidR="006C1497" w:rsidRPr="00650AEF">
        <w:rPr>
          <w:rFonts w:hint="eastAsia"/>
          <w:sz w:val="24"/>
          <w:lang w:val="en-CA" w:eastAsia="zh-CN"/>
        </w:rPr>
        <w:t>不得</w:t>
      </w:r>
      <w:r w:rsidR="006C1497" w:rsidRPr="00650AEF">
        <w:rPr>
          <w:sz w:val="24"/>
          <w:lang w:val="en-CA" w:eastAsia="zh-CN"/>
        </w:rPr>
        <w:t>在氟氯烃淘汰管理计划第二阶段结束之日</w:t>
      </w:r>
      <w:r w:rsidR="006C1497" w:rsidRPr="00650AEF">
        <w:rPr>
          <w:rFonts w:hint="eastAsia"/>
          <w:sz w:val="24"/>
          <w:lang w:val="en-CA" w:eastAsia="zh-CN"/>
        </w:rPr>
        <w:t>前</w:t>
      </w:r>
      <w:r w:rsidR="006C1497" w:rsidRPr="00650AEF">
        <w:rPr>
          <w:sz w:val="24"/>
          <w:lang w:val="en-CA" w:eastAsia="zh-CN"/>
        </w:rPr>
        <w:t>两年提交</w:t>
      </w:r>
      <w:r w:rsidR="004B1077" w:rsidRPr="00650AEF">
        <w:rPr>
          <w:rFonts w:hint="eastAsia"/>
          <w:sz w:val="24"/>
          <w:lang w:val="en-CA" w:eastAsia="zh-CN"/>
        </w:rPr>
        <w:t>（第</w:t>
      </w:r>
      <w:r w:rsidR="004D717F" w:rsidRPr="00650AEF">
        <w:rPr>
          <w:sz w:val="24"/>
          <w:lang w:val="en-CA" w:eastAsia="zh-CN"/>
        </w:rPr>
        <w:t>82/45</w:t>
      </w:r>
      <w:r w:rsidR="004B1077" w:rsidRPr="00650AEF">
        <w:rPr>
          <w:rFonts w:hint="eastAsia"/>
          <w:sz w:val="24"/>
          <w:lang w:val="en-CA" w:eastAsia="zh-CN"/>
        </w:rPr>
        <w:t>号决定</w:t>
      </w:r>
      <w:r w:rsidR="004B1077" w:rsidRPr="00650AEF">
        <w:rPr>
          <w:sz w:val="24"/>
          <w:lang w:val="en-CA" w:eastAsia="zh-CN"/>
        </w:rPr>
        <w:t>）。</w:t>
      </w:r>
      <w:r w:rsidR="004D717F" w:rsidRPr="00650AEF">
        <w:rPr>
          <w:sz w:val="24"/>
          <w:lang w:val="en-CA" w:eastAsia="zh-CN"/>
        </w:rPr>
        <w:t xml:space="preserve"> </w:t>
      </w:r>
    </w:p>
    <w:p w:rsidR="004D717F" w:rsidRPr="004D717F" w:rsidRDefault="00650AEF" w:rsidP="00DD49D8">
      <w:pPr>
        <w:pStyle w:val="Heading1"/>
        <w:numPr>
          <w:ilvl w:val="0"/>
          <w:numId w:val="14"/>
        </w:numPr>
        <w:tabs>
          <w:tab w:val="clear" w:pos="142"/>
          <w:tab w:val="num" w:pos="720"/>
        </w:tabs>
        <w:spacing w:before="120" w:after="120"/>
        <w:ind w:left="0"/>
        <w:rPr>
          <w:sz w:val="24"/>
          <w:lang w:val="en-CA" w:eastAsia="zh-CN"/>
        </w:rPr>
      </w:pPr>
      <w:r>
        <w:rPr>
          <w:rFonts w:hint="eastAsia"/>
          <w:sz w:val="24"/>
          <w:lang w:val="en-CA" w:eastAsia="zh-CN"/>
        </w:rPr>
        <w:t>执行委员会</w:t>
      </w:r>
      <w:r>
        <w:rPr>
          <w:sz w:val="24"/>
          <w:lang w:val="en-CA" w:eastAsia="zh-CN"/>
        </w:rPr>
        <w:t>还注意到各双边和执行机构的业务计划</w:t>
      </w:r>
      <w:r>
        <w:rPr>
          <w:rFonts w:hint="eastAsia"/>
          <w:sz w:val="24"/>
          <w:lang w:val="en-CA" w:eastAsia="zh-CN"/>
        </w:rPr>
        <w:t>，</w:t>
      </w:r>
      <w:r w:rsidR="004D717F" w:rsidRPr="00650AEF">
        <w:rPr>
          <w:sz w:val="24"/>
          <w:vertAlign w:val="superscript"/>
          <w:lang w:eastAsia="zh-CN"/>
        </w:rPr>
        <w:footnoteReference w:id="56"/>
      </w:r>
      <w:r w:rsidRPr="00650AEF">
        <w:rPr>
          <w:sz w:val="24"/>
          <w:vertAlign w:val="superscript"/>
          <w:lang w:val="en-CA" w:eastAsia="zh-CN"/>
        </w:rPr>
        <w:t xml:space="preserve"> </w:t>
      </w:r>
      <w:r>
        <w:rPr>
          <w:rFonts w:hint="eastAsia"/>
          <w:sz w:val="24"/>
          <w:lang w:val="en-CA" w:eastAsia="zh-CN"/>
        </w:rPr>
        <w:t>并</w:t>
      </w:r>
      <w:r>
        <w:rPr>
          <w:sz w:val="24"/>
          <w:lang w:val="en-CA" w:eastAsia="zh-CN"/>
        </w:rPr>
        <w:t>核准了执行机构的绩效指标（第</w:t>
      </w:r>
      <w:r w:rsidR="004D717F" w:rsidRPr="004D717F">
        <w:rPr>
          <w:sz w:val="24"/>
          <w:lang w:val="en-CA" w:eastAsia="zh-CN"/>
        </w:rPr>
        <w:t>82/46</w:t>
      </w:r>
      <w:r>
        <w:rPr>
          <w:rFonts w:hint="eastAsia"/>
          <w:sz w:val="24"/>
          <w:lang w:val="en-CA" w:eastAsia="zh-CN"/>
        </w:rPr>
        <w:t>至</w:t>
      </w:r>
      <w:r w:rsidR="004D717F" w:rsidRPr="004D717F">
        <w:rPr>
          <w:sz w:val="24"/>
          <w:lang w:val="en-CA" w:eastAsia="zh-CN"/>
        </w:rPr>
        <w:t>82/49</w:t>
      </w:r>
      <w:r>
        <w:rPr>
          <w:rFonts w:hint="eastAsia"/>
          <w:sz w:val="24"/>
          <w:lang w:val="en-CA" w:eastAsia="zh-CN"/>
        </w:rPr>
        <w:t>号决定</w:t>
      </w:r>
      <w:r>
        <w:rPr>
          <w:sz w:val="24"/>
          <w:lang w:val="en-CA" w:eastAsia="zh-CN"/>
        </w:rPr>
        <w:t>）。</w:t>
      </w:r>
    </w:p>
    <w:p w:rsidR="00035D56" w:rsidRPr="00DD677A" w:rsidRDefault="00650AEF" w:rsidP="00DD49D8">
      <w:pPr>
        <w:pStyle w:val="Heading1"/>
        <w:numPr>
          <w:ilvl w:val="0"/>
          <w:numId w:val="14"/>
        </w:numPr>
        <w:tabs>
          <w:tab w:val="clear" w:pos="142"/>
          <w:tab w:val="num" w:pos="720"/>
        </w:tabs>
        <w:spacing w:before="120" w:after="120"/>
        <w:ind w:left="0"/>
        <w:rPr>
          <w:sz w:val="24"/>
        </w:rPr>
      </w:pPr>
      <w:r w:rsidRPr="00DD677A">
        <w:rPr>
          <w:rFonts w:eastAsia="KaiTi_GB2312"/>
          <w:sz w:val="24"/>
          <w:lang w:eastAsia="zh-CN"/>
        </w:rPr>
        <w:t xml:space="preserve"> </w:t>
      </w:r>
      <w:r w:rsidR="00035D56" w:rsidRPr="00DD677A">
        <w:rPr>
          <w:rFonts w:eastAsia="KaiTi_GB2312"/>
          <w:sz w:val="24"/>
        </w:rPr>
        <w:t>[</w:t>
      </w:r>
      <w:proofErr w:type="spellStart"/>
      <w:r w:rsidR="00035D56" w:rsidRPr="00DD677A">
        <w:rPr>
          <w:rFonts w:eastAsia="KaiTi_GB2312"/>
          <w:sz w:val="24"/>
        </w:rPr>
        <w:t>待补</w:t>
      </w:r>
      <w:proofErr w:type="spellEnd"/>
      <w:r w:rsidR="00035D56" w:rsidRPr="00DD677A">
        <w:rPr>
          <w:rFonts w:eastAsia="KaiTi_GB2312"/>
          <w:sz w:val="24"/>
        </w:rPr>
        <w:t>]</w:t>
      </w:r>
    </w:p>
    <w:p w:rsidR="00035D56" w:rsidRPr="00DD677A" w:rsidRDefault="00F620EB" w:rsidP="00F620EB">
      <w:pPr>
        <w:pStyle w:val="Heading7"/>
        <w:numPr>
          <w:ilvl w:val="5"/>
          <w:numId w:val="11"/>
        </w:numPr>
        <w:tabs>
          <w:tab w:val="num" w:pos="720"/>
        </w:tabs>
        <w:spacing w:after="120"/>
        <w:ind w:left="706"/>
        <w:rPr>
          <w:rFonts w:ascii="Times New Roman" w:eastAsia="SimHei" w:hAnsi="Times New Roman"/>
          <w:sz w:val="24"/>
          <w:lang w:eastAsia="zh-CN"/>
        </w:rPr>
      </w:pPr>
      <w:r>
        <w:rPr>
          <w:rFonts w:ascii="Times New Roman" w:eastAsia="SimHei" w:hAnsi="Times New Roman"/>
          <w:sz w:val="24"/>
          <w:lang w:eastAsia="zh-CN"/>
        </w:rPr>
        <w:lastRenderedPageBreak/>
        <w:t>履约援助方案</w:t>
      </w:r>
    </w:p>
    <w:p w:rsidR="00CD3762" w:rsidRPr="00486910" w:rsidRDefault="00035D56" w:rsidP="00DD49D8">
      <w:pPr>
        <w:pStyle w:val="Heading1"/>
        <w:numPr>
          <w:ilvl w:val="0"/>
          <w:numId w:val="14"/>
        </w:numPr>
        <w:spacing w:before="120" w:after="120"/>
        <w:ind w:left="0"/>
        <w:rPr>
          <w:sz w:val="24"/>
          <w:lang w:val="en-CA" w:eastAsia="zh-CN"/>
        </w:rPr>
      </w:pPr>
      <w:r w:rsidRPr="00486910">
        <w:rPr>
          <w:rFonts w:hint="eastAsia"/>
          <w:sz w:val="24"/>
          <w:lang w:eastAsia="zh-CN"/>
        </w:rPr>
        <w:t>在第</w:t>
      </w:r>
      <w:r w:rsidR="00650AEF" w:rsidRPr="00486910">
        <w:rPr>
          <w:rFonts w:hint="eastAsia"/>
          <w:sz w:val="24"/>
          <w:lang w:eastAsia="zh-CN"/>
        </w:rPr>
        <w:t>八十二</w:t>
      </w:r>
      <w:r w:rsidRPr="00486910">
        <w:rPr>
          <w:rFonts w:hint="eastAsia"/>
          <w:sz w:val="24"/>
          <w:lang w:eastAsia="zh-CN"/>
        </w:rPr>
        <w:t>次会议上，</w:t>
      </w:r>
      <w:r w:rsidR="00185662" w:rsidRPr="00486910">
        <w:rPr>
          <w:rFonts w:hint="eastAsia"/>
          <w:sz w:val="24"/>
          <w:lang w:eastAsia="zh-CN"/>
        </w:rPr>
        <w:t>执行委员会</w:t>
      </w:r>
      <w:r w:rsidRPr="00486910">
        <w:rPr>
          <w:rFonts w:hint="eastAsia"/>
          <w:sz w:val="24"/>
          <w:lang w:eastAsia="zh-CN"/>
        </w:rPr>
        <w:t>审议了</w:t>
      </w:r>
      <w:r w:rsidR="00035DC8" w:rsidRPr="00486910">
        <w:rPr>
          <w:rFonts w:hint="eastAsia"/>
          <w:sz w:val="24"/>
          <w:lang w:eastAsia="zh-CN"/>
        </w:rPr>
        <w:t>环境署</w:t>
      </w:r>
      <w:r w:rsidRPr="00486910">
        <w:rPr>
          <w:rFonts w:hint="eastAsia"/>
          <w:sz w:val="24"/>
          <w:lang w:eastAsia="zh-CN"/>
        </w:rPr>
        <w:t>履约援助方案</w:t>
      </w:r>
      <w:r w:rsidR="00035DC8" w:rsidRPr="00486910">
        <w:rPr>
          <w:rFonts w:hint="eastAsia"/>
          <w:sz w:val="24"/>
          <w:lang w:eastAsia="zh-CN"/>
        </w:rPr>
        <w:t>2019</w:t>
      </w:r>
      <w:r w:rsidR="00035DC8" w:rsidRPr="00486910">
        <w:rPr>
          <w:rFonts w:hint="eastAsia"/>
          <w:sz w:val="24"/>
          <w:lang w:eastAsia="zh-CN"/>
        </w:rPr>
        <w:t>年</w:t>
      </w:r>
      <w:r w:rsidR="00035DC8" w:rsidRPr="00486910">
        <w:rPr>
          <w:sz w:val="24"/>
          <w:lang w:eastAsia="zh-CN"/>
        </w:rPr>
        <w:t>工作计划和预算</w:t>
      </w:r>
      <w:r w:rsidRPr="00486910">
        <w:rPr>
          <w:rFonts w:hint="eastAsia"/>
          <w:sz w:val="24"/>
          <w:lang w:eastAsia="zh-CN"/>
        </w:rPr>
        <w:t>，</w:t>
      </w:r>
      <w:r w:rsidR="00035DC8" w:rsidRPr="00035DC8">
        <w:rPr>
          <w:sz w:val="24"/>
          <w:vertAlign w:val="superscript"/>
          <w:lang w:eastAsia="zh-CN"/>
        </w:rPr>
        <w:footnoteReference w:id="57"/>
      </w:r>
      <w:r w:rsidR="00035DC8" w:rsidRPr="00486910">
        <w:rPr>
          <w:rFonts w:hint="eastAsia"/>
          <w:sz w:val="24"/>
          <w:vertAlign w:val="superscript"/>
          <w:lang w:eastAsia="zh-CN"/>
        </w:rPr>
        <w:t xml:space="preserve"> </w:t>
      </w:r>
      <w:r w:rsidR="00035DC8" w:rsidRPr="00486910">
        <w:rPr>
          <w:rFonts w:hint="eastAsia"/>
          <w:sz w:val="24"/>
          <w:lang w:eastAsia="zh-CN"/>
        </w:rPr>
        <w:t>随后</w:t>
      </w:r>
      <w:r w:rsidR="00035DC8" w:rsidRPr="00486910">
        <w:rPr>
          <w:sz w:val="24"/>
          <w:lang w:eastAsia="zh-CN"/>
        </w:rPr>
        <w:t>核准了</w:t>
      </w:r>
      <w:r w:rsidR="00035DC8" w:rsidRPr="00486910">
        <w:rPr>
          <w:rFonts w:hint="eastAsia"/>
          <w:sz w:val="24"/>
          <w:lang w:eastAsia="zh-CN"/>
        </w:rPr>
        <w:t>经调整</w:t>
      </w:r>
      <w:r w:rsidR="00035DC8" w:rsidRPr="00486910">
        <w:rPr>
          <w:sz w:val="24"/>
          <w:lang w:eastAsia="zh-CN"/>
        </w:rPr>
        <w:t>的版本，</w:t>
      </w:r>
      <w:r w:rsidR="00035DC8" w:rsidRPr="00035DC8">
        <w:rPr>
          <w:sz w:val="24"/>
          <w:vertAlign w:val="superscript"/>
          <w:lang w:eastAsia="zh-CN"/>
        </w:rPr>
        <w:footnoteReference w:id="58"/>
      </w:r>
      <w:r w:rsidR="00035DC8" w:rsidRPr="00486910">
        <w:rPr>
          <w:sz w:val="24"/>
          <w:vertAlign w:val="superscript"/>
          <w:lang w:eastAsia="zh-CN"/>
        </w:rPr>
        <w:t xml:space="preserve"> </w:t>
      </w:r>
      <w:r w:rsidR="00035DC8" w:rsidRPr="00486910">
        <w:rPr>
          <w:rFonts w:hint="eastAsia"/>
          <w:sz w:val="24"/>
          <w:lang w:eastAsia="zh-CN"/>
        </w:rPr>
        <w:t>金额为</w:t>
      </w:r>
      <w:r w:rsidR="00035DC8" w:rsidRPr="00486910">
        <w:rPr>
          <w:sz w:val="24"/>
          <w:lang w:eastAsia="zh-CN"/>
        </w:rPr>
        <w:t>9,974,000</w:t>
      </w:r>
      <w:r w:rsidRPr="00486910">
        <w:rPr>
          <w:rFonts w:hint="eastAsia"/>
          <w:sz w:val="24"/>
          <w:lang w:eastAsia="zh-CN"/>
        </w:rPr>
        <w:t>美元，外加</w:t>
      </w:r>
      <w:r w:rsidRPr="00486910">
        <w:rPr>
          <w:rFonts w:hint="eastAsia"/>
          <w:sz w:val="24"/>
          <w:lang w:eastAsia="zh-CN"/>
        </w:rPr>
        <w:t>8%</w:t>
      </w:r>
      <w:r w:rsidRPr="00486910">
        <w:rPr>
          <w:rFonts w:hint="eastAsia"/>
          <w:sz w:val="24"/>
          <w:lang w:eastAsia="zh-CN"/>
        </w:rPr>
        <w:t>的机构支助费用</w:t>
      </w:r>
      <w:r w:rsidR="00035DC8" w:rsidRPr="00486910">
        <w:rPr>
          <w:rFonts w:hint="eastAsia"/>
          <w:sz w:val="24"/>
          <w:lang w:eastAsia="zh-CN"/>
        </w:rPr>
        <w:t>，</w:t>
      </w:r>
      <w:r w:rsidR="00035DC8" w:rsidRPr="00486910">
        <w:rPr>
          <w:sz w:val="24"/>
          <w:lang w:eastAsia="zh-CN"/>
        </w:rPr>
        <w:t>金额为</w:t>
      </w:r>
      <w:r w:rsidR="00035DC8" w:rsidRPr="00486910">
        <w:rPr>
          <w:sz w:val="24"/>
          <w:lang w:eastAsia="zh-CN"/>
        </w:rPr>
        <w:t>797,920</w:t>
      </w:r>
      <w:r w:rsidR="00035DC8" w:rsidRPr="00486910">
        <w:rPr>
          <w:rFonts w:hint="eastAsia"/>
          <w:sz w:val="24"/>
          <w:lang w:eastAsia="zh-CN"/>
        </w:rPr>
        <w:t>美元</w:t>
      </w:r>
      <w:r w:rsidRPr="00486910">
        <w:rPr>
          <w:rFonts w:hint="eastAsia"/>
          <w:sz w:val="24"/>
          <w:lang w:eastAsia="zh-CN"/>
        </w:rPr>
        <w:t>。</w:t>
      </w:r>
      <w:r w:rsidR="00035DC8" w:rsidRPr="00486910">
        <w:rPr>
          <w:rFonts w:hint="eastAsia"/>
          <w:sz w:val="24"/>
          <w:lang w:eastAsia="zh-CN"/>
        </w:rPr>
        <w:t>执行委员会</w:t>
      </w:r>
      <w:r w:rsidR="00035DC8" w:rsidRPr="00486910">
        <w:rPr>
          <w:sz w:val="24"/>
          <w:lang w:eastAsia="zh-CN"/>
        </w:rPr>
        <w:t>还请环境署在今后提交的履约协助方案预算</w:t>
      </w:r>
      <w:r w:rsidR="00035DC8" w:rsidRPr="00486910">
        <w:rPr>
          <w:rFonts w:hint="eastAsia"/>
          <w:sz w:val="24"/>
          <w:lang w:eastAsia="zh-CN"/>
        </w:rPr>
        <w:t>的</w:t>
      </w:r>
      <w:r w:rsidR="00035DC8" w:rsidRPr="00486910">
        <w:rPr>
          <w:sz w:val="24"/>
          <w:lang w:eastAsia="zh-CN"/>
        </w:rPr>
        <w:t>来文中，继续</w:t>
      </w:r>
      <w:r w:rsidR="005C4099" w:rsidRPr="00486910">
        <w:rPr>
          <w:rFonts w:hint="eastAsia"/>
          <w:sz w:val="24"/>
          <w:lang w:eastAsia="zh-CN"/>
        </w:rPr>
        <w:t>提供以下方面</w:t>
      </w:r>
      <w:r w:rsidR="005C4099" w:rsidRPr="00486910">
        <w:rPr>
          <w:sz w:val="24"/>
          <w:lang w:eastAsia="zh-CN"/>
        </w:rPr>
        <w:t>的</w:t>
      </w:r>
      <w:r w:rsidR="005C4099" w:rsidRPr="00486910">
        <w:rPr>
          <w:rFonts w:hint="eastAsia"/>
          <w:sz w:val="24"/>
          <w:lang w:eastAsia="zh-CN"/>
        </w:rPr>
        <w:t>详细信息：将要动用全球资金的活动；扩大履约援助方案各预算项目之间的供资优先次序，</w:t>
      </w:r>
      <w:r w:rsidRPr="00486910">
        <w:rPr>
          <w:rFonts w:hint="eastAsia"/>
          <w:sz w:val="24"/>
          <w:lang w:eastAsia="zh-CN"/>
        </w:rPr>
        <w:t>以便适应不断变化的优先事项</w:t>
      </w:r>
      <w:r w:rsidR="005C4099" w:rsidRPr="00486910">
        <w:rPr>
          <w:rFonts w:hint="eastAsia"/>
          <w:sz w:val="24"/>
          <w:lang w:eastAsia="zh-CN"/>
        </w:rPr>
        <w:t>和</w:t>
      </w:r>
      <w:r w:rsidRPr="00486910">
        <w:rPr>
          <w:rFonts w:hint="eastAsia"/>
          <w:sz w:val="24"/>
          <w:lang w:eastAsia="zh-CN"/>
        </w:rPr>
        <w:t>并依照第</w:t>
      </w:r>
      <w:r w:rsidRPr="00486910">
        <w:rPr>
          <w:rFonts w:hint="eastAsia"/>
          <w:sz w:val="24"/>
          <w:lang w:eastAsia="zh-CN"/>
        </w:rPr>
        <w:t>47/24</w:t>
      </w:r>
      <w:r w:rsidRPr="00486910">
        <w:rPr>
          <w:rFonts w:hint="eastAsia"/>
          <w:sz w:val="24"/>
          <w:lang w:eastAsia="zh-CN"/>
        </w:rPr>
        <w:t>号和第</w:t>
      </w:r>
      <w:r w:rsidRPr="00486910">
        <w:rPr>
          <w:rFonts w:hint="eastAsia"/>
          <w:sz w:val="24"/>
          <w:lang w:eastAsia="zh-CN"/>
        </w:rPr>
        <w:t>50/26</w:t>
      </w:r>
      <w:r w:rsidRPr="00486910">
        <w:rPr>
          <w:rFonts w:hint="eastAsia"/>
          <w:sz w:val="24"/>
          <w:lang w:eastAsia="zh-CN"/>
        </w:rPr>
        <w:t>号决定</w:t>
      </w:r>
      <w:r w:rsidR="00CD3762" w:rsidRPr="00486910">
        <w:rPr>
          <w:rFonts w:hint="eastAsia"/>
          <w:sz w:val="24"/>
          <w:lang w:eastAsia="zh-CN"/>
        </w:rPr>
        <w:t>提供关于</w:t>
      </w:r>
      <w:r w:rsidRPr="00486910">
        <w:rPr>
          <w:rFonts w:hint="eastAsia"/>
          <w:sz w:val="24"/>
          <w:lang w:eastAsia="zh-CN"/>
        </w:rPr>
        <w:t>所作重新分配</w:t>
      </w:r>
      <w:r w:rsidR="00CD3762" w:rsidRPr="00486910">
        <w:rPr>
          <w:rFonts w:hint="eastAsia"/>
          <w:sz w:val="24"/>
          <w:lang w:eastAsia="zh-CN"/>
        </w:rPr>
        <w:t>的</w:t>
      </w:r>
      <w:r w:rsidR="00CD3762" w:rsidRPr="00486910">
        <w:rPr>
          <w:sz w:val="24"/>
          <w:lang w:eastAsia="zh-CN"/>
        </w:rPr>
        <w:t>详细信息</w:t>
      </w:r>
      <w:r w:rsidRPr="00486910">
        <w:rPr>
          <w:rFonts w:hint="eastAsia"/>
          <w:sz w:val="24"/>
          <w:lang w:eastAsia="zh-CN"/>
        </w:rPr>
        <w:t>；报告现有工作人员员额总数，并向</w:t>
      </w:r>
      <w:r w:rsidR="00185662" w:rsidRPr="00486910">
        <w:rPr>
          <w:rFonts w:hint="eastAsia"/>
          <w:sz w:val="24"/>
          <w:lang w:eastAsia="zh-CN"/>
        </w:rPr>
        <w:t>执行委员会</w:t>
      </w:r>
      <w:r w:rsidRPr="00486910">
        <w:rPr>
          <w:rFonts w:hint="eastAsia"/>
          <w:sz w:val="24"/>
          <w:lang w:eastAsia="zh-CN"/>
        </w:rPr>
        <w:t>通报其中的任何变化，</w:t>
      </w:r>
      <w:r w:rsidR="00CD3762" w:rsidRPr="00486910">
        <w:rPr>
          <w:rFonts w:hint="eastAsia"/>
          <w:sz w:val="24"/>
          <w:lang w:eastAsia="zh-CN"/>
        </w:rPr>
        <w:t>特别是与任何预算拨款增加有关的变化；并</w:t>
      </w:r>
      <w:r w:rsidR="00CD3762" w:rsidRPr="00486910">
        <w:rPr>
          <w:sz w:val="24"/>
          <w:lang w:eastAsia="zh-CN"/>
        </w:rPr>
        <w:t>提供有关年份的预算</w:t>
      </w:r>
      <w:r w:rsidR="00486910" w:rsidRPr="00486910">
        <w:rPr>
          <w:rFonts w:hint="eastAsia"/>
          <w:sz w:val="24"/>
          <w:lang w:eastAsia="zh-CN"/>
        </w:rPr>
        <w:t>和</w:t>
      </w:r>
      <w:r w:rsidR="00486910" w:rsidRPr="00486910">
        <w:rPr>
          <w:sz w:val="24"/>
          <w:lang w:eastAsia="zh-CN"/>
        </w:rPr>
        <w:t>关于</w:t>
      </w:r>
      <w:r w:rsidR="00486910" w:rsidRPr="00486910">
        <w:rPr>
          <w:rFonts w:hint="eastAsia"/>
          <w:sz w:val="24"/>
          <w:lang w:eastAsia="zh-CN"/>
        </w:rPr>
        <w:t>去年</w:t>
      </w:r>
      <w:r w:rsidR="00486910" w:rsidRPr="00486910">
        <w:rPr>
          <w:sz w:val="24"/>
          <w:lang w:eastAsia="zh-CN"/>
        </w:rPr>
        <w:t>之前的一年</w:t>
      </w:r>
      <w:r w:rsidR="00486910" w:rsidRPr="00486910">
        <w:rPr>
          <w:rFonts w:hint="eastAsia"/>
          <w:sz w:val="24"/>
          <w:lang w:eastAsia="zh-CN"/>
        </w:rPr>
        <w:t>发生</w:t>
      </w:r>
      <w:r w:rsidR="00486910" w:rsidRPr="00486910">
        <w:rPr>
          <w:sz w:val="24"/>
          <w:lang w:eastAsia="zh-CN"/>
        </w:rPr>
        <w:t>的费用的报告</w:t>
      </w:r>
      <w:r w:rsidR="00486910" w:rsidRPr="00486910">
        <w:rPr>
          <w:rFonts w:hint="eastAsia"/>
          <w:sz w:val="24"/>
          <w:lang w:eastAsia="zh-CN"/>
        </w:rPr>
        <w:t>（第</w:t>
      </w:r>
      <w:r w:rsidR="00486910" w:rsidRPr="00486910">
        <w:rPr>
          <w:sz w:val="24"/>
          <w:lang w:eastAsia="zh-CN"/>
        </w:rPr>
        <w:t>82/57</w:t>
      </w:r>
      <w:r w:rsidR="00486910" w:rsidRPr="00486910">
        <w:rPr>
          <w:rFonts w:hint="eastAsia"/>
          <w:sz w:val="24"/>
          <w:lang w:eastAsia="zh-CN"/>
        </w:rPr>
        <w:t>号决定）。</w:t>
      </w:r>
    </w:p>
    <w:p w:rsidR="00035D56" w:rsidRPr="00DD677A" w:rsidRDefault="006B30B8" w:rsidP="00F620EB">
      <w:pPr>
        <w:pStyle w:val="Heading7"/>
        <w:numPr>
          <w:ilvl w:val="5"/>
          <w:numId w:val="11"/>
        </w:numPr>
        <w:tabs>
          <w:tab w:val="num" w:pos="720"/>
        </w:tabs>
        <w:spacing w:after="120"/>
        <w:ind w:left="706"/>
        <w:rPr>
          <w:rFonts w:ascii="Times New Roman" w:eastAsia="SimHei" w:hAnsi="Times New Roman"/>
          <w:sz w:val="24"/>
          <w:lang w:eastAsia="zh-CN"/>
        </w:rPr>
      </w:pPr>
      <w:r>
        <w:rPr>
          <w:rFonts w:ascii="Times New Roman" w:eastAsia="SimHei" w:hAnsi="Times New Roman"/>
          <w:sz w:val="24"/>
          <w:lang w:eastAsia="zh-CN"/>
        </w:rPr>
        <w:t>开发署</w:t>
      </w:r>
      <w:r w:rsidR="00035D56" w:rsidRPr="00DD677A">
        <w:rPr>
          <w:rFonts w:ascii="Times New Roman" w:eastAsia="SimHei" w:hAnsi="Times New Roman"/>
          <w:sz w:val="24"/>
          <w:lang w:eastAsia="zh-CN"/>
        </w:rPr>
        <w:t>、工发组织和世界银行的核心单位成本</w:t>
      </w:r>
    </w:p>
    <w:p w:rsidR="00E636FA" w:rsidRPr="00E636FA" w:rsidRDefault="00035D56" w:rsidP="00DD49D8">
      <w:pPr>
        <w:pStyle w:val="Heading1"/>
        <w:numPr>
          <w:ilvl w:val="0"/>
          <w:numId w:val="14"/>
        </w:numPr>
        <w:tabs>
          <w:tab w:val="clear" w:pos="142"/>
          <w:tab w:val="num" w:pos="720"/>
        </w:tabs>
        <w:spacing w:before="120" w:after="120"/>
        <w:ind w:left="0"/>
        <w:rPr>
          <w:lang w:eastAsia="zh-CN"/>
        </w:rPr>
      </w:pPr>
      <w:r w:rsidRPr="00E636FA">
        <w:rPr>
          <w:rFonts w:hint="eastAsia"/>
          <w:sz w:val="24"/>
          <w:lang w:eastAsia="zh-CN"/>
        </w:rPr>
        <w:t>在第</w:t>
      </w:r>
      <w:r w:rsidR="00486910" w:rsidRPr="00E636FA">
        <w:rPr>
          <w:rFonts w:hint="eastAsia"/>
          <w:sz w:val="24"/>
          <w:lang w:eastAsia="zh-CN"/>
        </w:rPr>
        <w:t>八十二</w:t>
      </w:r>
      <w:r w:rsidRPr="00E636FA">
        <w:rPr>
          <w:rFonts w:hint="eastAsia"/>
          <w:sz w:val="24"/>
          <w:lang w:eastAsia="zh-CN"/>
        </w:rPr>
        <w:t>次会议上，</w:t>
      </w:r>
      <w:r w:rsidR="00185662" w:rsidRPr="00E636FA">
        <w:rPr>
          <w:rFonts w:hint="eastAsia"/>
          <w:sz w:val="24"/>
          <w:lang w:eastAsia="zh-CN"/>
        </w:rPr>
        <w:t>执行委员会</w:t>
      </w:r>
      <w:r w:rsidRPr="00E636FA">
        <w:rPr>
          <w:rFonts w:hint="eastAsia"/>
          <w:sz w:val="24"/>
          <w:lang w:eastAsia="zh-CN"/>
        </w:rPr>
        <w:t>核准了</w:t>
      </w:r>
      <w:r w:rsidR="00917908">
        <w:rPr>
          <w:rFonts w:hint="eastAsia"/>
          <w:sz w:val="24"/>
          <w:lang w:eastAsia="zh-CN"/>
        </w:rPr>
        <w:t>2019</w:t>
      </w:r>
      <w:r w:rsidR="00917908">
        <w:rPr>
          <w:rFonts w:hint="eastAsia"/>
          <w:sz w:val="24"/>
          <w:lang w:eastAsia="zh-CN"/>
        </w:rPr>
        <w:t>年</w:t>
      </w:r>
      <w:r w:rsidR="007951BF" w:rsidRPr="007951BF">
        <w:rPr>
          <w:sz w:val="24"/>
          <w:vertAlign w:val="superscript"/>
          <w:lang w:val="en-CA"/>
        </w:rPr>
        <w:footnoteReference w:id="59"/>
      </w:r>
      <w:r w:rsidR="007951BF" w:rsidRPr="007951BF">
        <w:rPr>
          <w:sz w:val="24"/>
          <w:lang w:val="en-CA" w:eastAsia="zh-CN"/>
        </w:rPr>
        <w:t xml:space="preserve"> </w:t>
      </w:r>
      <w:r w:rsidR="00917908" w:rsidRPr="007951BF">
        <w:rPr>
          <w:rFonts w:hint="eastAsia"/>
          <w:sz w:val="28"/>
          <w:lang w:eastAsia="zh-CN"/>
        </w:rPr>
        <w:t xml:space="preserve"> </w:t>
      </w:r>
      <w:r w:rsidR="006B30B8" w:rsidRPr="00E636FA">
        <w:rPr>
          <w:rFonts w:hint="eastAsia"/>
          <w:sz w:val="24"/>
          <w:lang w:eastAsia="zh-CN"/>
        </w:rPr>
        <w:t>开发署</w:t>
      </w:r>
      <w:r w:rsidR="00486910" w:rsidRPr="00E636FA">
        <w:rPr>
          <w:sz w:val="24"/>
          <w:lang w:eastAsia="zh-CN"/>
        </w:rPr>
        <w:t>2,083,871</w:t>
      </w:r>
      <w:r w:rsidR="00486910" w:rsidRPr="00E636FA">
        <w:rPr>
          <w:rFonts w:hint="eastAsia"/>
          <w:sz w:val="24"/>
          <w:lang w:eastAsia="zh-CN"/>
        </w:rPr>
        <w:t>美元</w:t>
      </w:r>
      <w:r w:rsidRPr="00E636FA">
        <w:rPr>
          <w:rFonts w:hint="eastAsia"/>
          <w:sz w:val="24"/>
          <w:lang w:eastAsia="zh-CN"/>
        </w:rPr>
        <w:t>、工发组织</w:t>
      </w:r>
      <w:r w:rsidR="00486910" w:rsidRPr="00E636FA">
        <w:rPr>
          <w:sz w:val="24"/>
          <w:lang w:eastAsia="zh-CN"/>
        </w:rPr>
        <w:t>2,083,871</w:t>
      </w:r>
      <w:r w:rsidR="00E636FA" w:rsidRPr="00E636FA">
        <w:rPr>
          <w:rFonts w:hint="eastAsia"/>
          <w:sz w:val="24"/>
          <w:lang w:eastAsia="zh-CN"/>
        </w:rPr>
        <w:t>美元</w:t>
      </w:r>
      <w:r w:rsidRPr="00E636FA">
        <w:rPr>
          <w:rFonts w:hint="eastAsia"/>
          <w:sz w:val="24"/>
          <w:lang w:eastAsia="zh-CN"/>
        </w:rPr>
        <w:t>和世界银行</w:t>
      </w:r>
      <w:r w:rsidR="00E636FA" w:rsidRPr="00E636FA">
        <w:rPr>
          <w:sz w:val="24"/>
          <w:lang w:eastAsia="zh-CN"/>
        </w:rPr>
        <w:t>1,735,000</w:t>
      </w:r>
      <w:r w:rsidR="00E636FA" w:rsidRPr="00E636FA">
        <w:rPr>
          <w:rFonts w:hint="eastAsia"/>
          <w:sz w:val="24"/>
          <w:lang w:eastAsia="zh-CN"/>
        </w:rPr>
        <w:t>美元</w:t>
      </w:r>
      <w:r w:rsidRPr="00E636FA">
        <w:rPr>
          <w:rFonts w:hint="eastAsia"/>
          <w:sz w:val="24"/>
          <w:lang w:eastAsia="zh-CN"/>
        </w:rPr>
        <w:t>的核心单位预算，</w:t>
      </w:r>
      <w:r w:rsidR="00E636FA" w:rsidRPr="00E636FA">
        <w:rPr>
          <w:rFonts w:hint="eastAsia"/>
          <w:sz w:val="24"/>
          <w:lang w:eastAsia="zh-CN"/>
        </w:rPr>
        <w:t>同时</w:t>
      </w:r>
      <w:r w:rsidRPr="00E636FA">
        <w:rPr>
          <w:rFonts w:hint="eastAsia"/>
          <w:sz w:val="24"/>
          <w:lang w:eastAsia="zh-CN"/>
        </w:rPr>
        <w:t>注意到世界银行的核心单位</w:t>
      </w:r>
      <w:r w:rsidR="00E636FA" w:rsidRPr="00E636FA">
        <w:rPr>
          <w:rFonts w:hint="eastAsia"/>
          <w:sz w:val="24"/>
          <w:lang w:eastAsia="zh-CN"/>
        </w:rPr>
        <w:t>的运作</w:t>
      </w:r>
      <w:r w:rsidR="00E636FA" w:rsidRPr="00E636FA">
        <w:rPr>
          <w:sz w:val="24"/>
          <w:lang w:eastAsia="zh-CN"/>
        </w:rPr>
        <w:t>情况</w:t>
      </w:r>
      <w:r w:rsidR="00E636FA" w:rsidRPr="00E636FA">
        <w:rPr>
          <w:rFonts w:hint="eastAsia"/>
          <w:sz w:val="24"/>
          <w:lang w:eastAsia="zh-CN"/>
        </w:rPr>
        <w:t>再次低于其预算水平以及</w:t>
      </w:r>
      <w:r w:rsidR="00E636FA" w:rsidRPr="00E636FA">
        <w:rPr>
          <w:sz w:val="24"/>
          <w:lang w:eastAsia="zh-CN"/>
        </w:rPr>
        <w:t>世界银行</w:t>
      </w:r>
      <w:r w:rsidR="00E636FA" w:rsidRPr="00E636FA">
        <w:rPr>
          <w:rFonts w:hint="eastAsia"/>
          <w:sz w:val="24"/>
          <w:lang w:eastAsia="zh-CN"/>
        </w:rPr>
        <w:t>并将在第八十二</w:t>
      </w:r>
      <w:r w:rsidRPr="00E636FA">
        <w:rPr>
          <w:rFonts w:hint="eastAsia"/>
          <w:sz w:val="24"/>
          <w:lang w:eastAsia="zh-CN"/>
        </w:rPr>
        <w:t>次会议上</w:t>
      </w:r>
      <w:r w:rsidR="00E636FA" w:rsidRPr="00E636FA">
        <w:rPr>
          <w:rFonts w:hint="eastAsia"/>
          <w:sz w:val="24"/>
          <w:lang w:eastAsia="zh-CN"/>
        </w:rPr>
        <w:t>将</w:t>
      </w:r>
      <w:r w:rsidRPr="00E636FA">
        <w:rPr>
          <w:rFonts w:hint="eastAsia"/>
          <w:sz w:val="24"/>
          <w:lang w:eastAsia="zh-CN"/>
        </w:rPr>
        <w:t>未用余额</w:t>
      </w:r>
      <w:r w:rsidR="00E636FA" w:rsidRPr="00E636FA">
        <w:rPr>
          <w:rFonts w:hint="eastAsia"/>
          <w:sz w:val="24"/>
          <w:lang w:eastAsia="zh-CN"/>
        </w:rPr>
        <w:t>退还</w:t>
      </w:r>
      <w:r w:rsidR="00E636FA" w:rsidRPr="00E636FA">
        <w:rPr>
          <w:sz w:val="24"/>
          <w:lang w:eastAsia="zh-CN"/>
        </w:rPr>
        <w:t>多边基金</w:t>
      </w:r>
      <w:r w:rsidRPr="00E636FA">
        <w:rPr>
          <w:rFonts w:hint="eastAsia"/>
          <w:sz w:val="24"/>
          <w:lang w:eastAsia="zh-CN"/>
        </w:rPr>
        <w:t>（</w:t>
      </w:r>
      <w:r w:rsidR="00486910" w:rsidRPr="00E636FA">
        <w:rPr>
          <w:rFonts w:hint="eastAsia"/>
          <w:sz w:val="24"/>
          <w:lang w:eastAsia="zh-CN"/>
        </w:rPr>
        <w:t>第</w:t>
      </w:r>
      <w:r w:rsidR="00486910" w:rsidRPr="00E636FA">
        <w:rPr>
          <w:sz w:val="24"/>
          <w:lang w:eastAsia="zh-CN"/>
        </w:rPr>
        <w:t>82/58</w:t>
      </w:r>
      <w:r w:rsidR="00486910" w:rsidRPr="00E636FA">
        <w:rPr>
          <w:rFonts w:hint="eastAsia"/>
          <w:sz w:val="24"/>
          <w:lang w:eastAsia="zh-CN"/>
        </w:rPr>
        <w:t>号决定）。</w:t>
      </w:r>
    </w:p>
    <w:p w:rsidR="00035D56" w:rsidRPr="00DD677A" w:rsidRDefault="00F620EB" w:rsidP="00E636FA">
      <w:pPr>
        <w:pStyle w:val="Heading7"/>
        <w:numPr>
          <w:ilvl w:val="5"/>
          <w:numId w:val="11"/>
        </w:numPr>
        <w:tabs>
          <w:tab w:val="num" w:pos="720"/>
        </w:tabs>
        <w:spacing w:after="120"/>
        <w:ind w:left="706"/>
        <w:rPr>
          <w:rFonts w:ascii="Times New Roman" w:eastAsia="SimHei" w:hAnsi="Times New Roman"/>
          <w:bCs/>
          <w:sz w:val="24"/>
          <w:lang w:eastAsia="zh-CN"/>
        </w:rPr>
      </w:pPr>
      <w:r>
        <w:rPr>
          <w:rFonts w:ascii="Times New Roman" w:eastAsia="SimHei" w:hAnsi="Times New Roman" w:hint="eastAsia"/>
          <w:bCs/>
          <w:sz w:val="24"/>
          <w:lang w:eastAsia="zh-CN"/>
        </w:rPr>
        <w:t>审查</w:t>
      </w:r>
      <w:r w:rsidR="00035D56" w:rsidRPr="00DD677A">
        <w:rPr>
          <w:rFonts w:ascii="Times New Roman" w:eastAsia="SimHei" w:hAnsi="Times New Roman"/>
          <w:bCs/>
          <w:sz w:val="24"/>
          <w:lang w:eastAsia="zh-CN"/>
        </w:rPr>
        <w:t>行政费用机制</w:t>
      </w:r>
      <w:r>
        <w:rPr>
          <w:rFonts w:ascii="Times New Roman" w:eastAsia="SimHei" w:hAnsi="Times New Roman" w:hint="eastAsia"/>
          <w:bCs/>
          <w:sz w:val="24"/>
          <w:lang w:eastAsia="zh-CN"/>
        </w:rPr>
        <w:t>：</w:t>
      </w:r>
      <w:r>
        <w:rPr>
          <w:rFonts w:ascii="Times New Roman" w:eastAsia="SimHei" w:hAnsi="Times New Roman"/>
          <w:bCs/>
          <w:sz w:val="24"/>
          <w:lang w:eastAsia="zh-CN"/>
        </w:rPr>
        <w:t>与项目管理机构相关的</w:t>
      </w:r>
      <w:r w:rsidR="00F773E5">
        <w:rPr>
          <w:rFonts w:ascii="Times New Roman" w:eastAsia="SimHei" w:hAnsi="Times New Roman" w:hint="eastAsia"/>
          <w:bCs/>
          <w:sz w:val="24"/>
          <w:lang w:eastAsia="zh-CN"/>
        </w:rPr>
        <w:t>职责</w:t>
      </w:r>
      <w:r>
        <w:rPr>
          <w:rFonts w:ascii="Times New Roman" w:eastAsia="SimHei" w:hAnsi="Times New Roman"/>
          <w:bCs/>
          <w:sz w:val="24"/>
          <w:lang w:eastAsia="zh-CN"/>
        </w:rPr>
        <w:t>和费用</w:t>
      </w:r>
    </w:p>
    <w:p w:rsidR="003E19A4" w:rsidRDefault="00E636FA" w:rsidP="000958FC">
      <w:pPr>
        <w:pStyle w:val="Heading1"/>
        <w:numPr>
          <w:ilvl w:val="0"/>
          <w:numId w:val="14"/>
        </w:numPr>
        <w:tabs>
          <w:tab w:val="clear" w:pos="142"/>
          <w:tab w:val="num" w:pos="720"/>
        </w:tabs>
        <w:spacing w:before="120" w:after="120"/>
        <w:ind w:left="0"/>
        <w:rPr>
          <w:sz w:val="24"/>
          <w:lang w:eastAsia="zh-CN"/>
        </w:rPr>
      </w:pPr>
      <w:r w:rsidRPr="00F773E5">
        <w:rPr>
          <w:rFonts w:hint="eastAsia"/>
          <w:sz w:val="24"/>
          <w:lang w:eastAsia="zh-CN"/>
        </w:rPr>
        <w:t>在第八十二次会议上，执行委员会</w:t>
      </w:r>
      <w:r w:rsidR="003E19A4" w:rsidRPr="00F773E5">
        <w:rPr>
          <w:rFonts w:hint="eastAsia"/>
          <w:sz w:val="24"/>
          <w:lang w:eastAsia="zh-CN"/>
        </w:rPr>
        <w:t>审议了</w:t>
      </w:r>
      <w:r w:rsidR="002D451B" w:rsidRPr="00F773E5">
        <w:rPr>
          <w:rFonts w:hint="eastAsia"/>
          <w:sz w:val="24"/>
          <w:lang w:eastAsia="zh-CN"/>
        </w:rPr>
        <w:t>关于</w:t>
      </w:r>
      <w:r w:rsidR="00F773E5" w:rsidRPr="00F773E5">
        <w:rPr>
          <w:rFonts w:hint="eastAsia"/>
          <w:sz w:val="24"/>
          <w:lang w:eastAsia="zh-CN"/>
        </w:rPr>
        <w:t>分析</w:t>
      </w:r>
      <w:r w:rsidR="002D451B" w:rsidRPr="00F773E5">
        <w:rPr>
          <w:sz w:val="24"/>
          <w:lang w:eastAsia="zh-CN"/>
        </w:rPr>
        <w:t>与项目管理机构相关的</w:t>
      </w:r>
      <w:r w:rsidR="00F773E5" w:rsidRPr="00F773E5">
        <w:rPr>
          <w:rFonts w:hint="eastAsia"/>
          <w:sz w:val="24"/>
          <w:lang w:eastAsia="zh-CN"/>
        </w:rPr>
        <w:t>职责</w:t>
      </w:r>
      <w:r w:rsidR="002D451B" w:rsidRPr="00F773E5">
        <w:rPr>
          <w:sz w:val="24"/>
          <w:lang w:eastAsia="zh-CN"/>
        </w:rPr>
        <w:t>和费用</w:t>
      </w:r>
      <w:r w:rsidR="002D451B" w:rsidRPr="00F773E5">
        <w:rPr>
          <w:rFonts w:hint="eastAsia"/>
          <w:sz w:val="24"/>
          <w:lang w:eastAsia="zh-CN"/>
        </w:rPr>
        <w:t>以及</w:t>
      </w:r>
      <w:r w:rsidR="002D451B" w:rsidRPr="00F773E5">
        <w:rPr>
          <w:sz w:val="24"/>
          <w:lang w:eastAsia="zh-CN"/>
        </w:rPr>
        <w:t>各机构</w:t>
      </w:r>
      <w:r w:rsidR="00F773E5" w:rsidRPr="00F773E5">
        <w:rPr>
          <w:rFonts w:hint="eastAsia"/>
          <w:sz w:val="24"/>
          <w:lang w:eastAsia="zh-CN"/>
        </w:rPr>
        <w:t>向</w:t>
      </w:r>
      <w:r w:rsidR="00F773E5" w:rsidRPr="00F773E5">
        <w:rPr>
          <w:sz w:val="24"/>
          <w:lang w:eastAsia="zh-CN"/>
        </w:rPr>
        <w:t>牵头机构转移</w:t>
      </w:r>
      <w:r w:rsidR="002D451B" w:rsidRPr="00F773E5">
        <w:rPr>
          <w:sz w:val="24"/>
          <w:lang w:eastAsia="zh-CN"/>
        </w:rPr>
        <w:t>行政</w:t>
      </w:r>
      <w:r w:rsidR="00F773E5" w:rsidRPr="00F773E5">
        <w:rPr>
          <w:rFonts w:hint="eastAsia"/>
          <w:sz w:val="24"/>
          <w:lang w:eastAsia="zh-CN"/>
        </w:rPr>
        <w:t>职责</w:t>
      </w:r>
      <w:r w:rsidR="002D451B" w:rsidRPr="00F773E5">
        <w:rPr>
          <w:sz w:val="24"/>
          <w:lang w:eastAsia="zh-CN"/>
        </w:rPr>
        <w:t>的情况</w:t>
      </w:r>
      <w:r w:rsidR="002D451B" w:rsidRPr="00F773E5">
        <w:rPr>
          <w:rFonts w:hint="eastAsia"/>
          <w:sz w:val="24"/>
          <w:lang w:eastAsia="zh-CN"/>
        </w:rPr>
        <w:t>的</w:t>
      </w:r>
      <w:r w:rsidR="002D451B" w:rsidRPr="00F773E5">
        <w:rPr>
          <w:sz w:val="24"/>
          <w:lang w:eastAsia="zh-CN"/>
        </w:rPr>
        <w:t>文件。</w:t>
      </w:r>
      <w:r w:rsidR="003E19A4" w:rsidRPr="002D451B">
        <w:rPr>
          <w:sz w:val="24"/>
          <w:vertAlign w:val="superscript"/>
          <w:lang w:eastAsia="zh-CN"/>
        </w:rPr>
        <w:footnoteReference w:id="60"/>
      </w:r>
      <w:r w:rsidR="003E19A4" w:rsidRPr="00F773E5">
        <w:rPr>
          <w:sz w:val="24"/>
          <w:vertAlign w:val="superscript"/>
          <w:lang w:eastAsia="zh-CN"/>
        </w:rPr>
        <w:t xml:space="preserve"> </w:t>
      </w:r>
      <w:r w:rsidR="00F773E5">
        <w:rPr>
          <w:rFonts w:hint="eastAsia"/>
          <w:sz w:val="24"/>
          <w:lang w:eastAsia="zh-CN"/>
        </w:rPr>
        <w:t>执行委员会</w:t>
      </w:r>
      <w:r w:rsidR="00F773E5">
        <w:rPr>
          <w:sz w:val="24"/>
          <w:lang w:eastAsia="zh-CN"/>
        </w:rPr>
        <w:t>请秘书处</w:t>
      </w:r>
      <w:r w:rsidR="00F773E5">
        <w:rPr>
          <w:rFonts w:hint="eastAsia"/>
          <w:sz w:val="24"/>
          <w:lang w:eastAsia="zh-CN"/>
        </w:rPr>
        <w:t>与</w:t>
      </w:r>
      <w:r w:rsidR="00F773E5">
        <w:rPr>
          <w:sz w:val="24"/>
          <w:lang w:eastAsia="zh-CN"/>
        </w:rPr>
        <w:t>各</w:t>
      </w:r>
      <w:r w:rsidR="00F773E5">
        <w:rPr>
          <w:rFonts w:hint="eastAsia"/>
          <w:sz w:val="24"/>
          <w:lang w:eastAsia="zh-CN"/>
        </w:rPr>
        <w:t>执行机构</w:t>
      </w:r>
      <w:r w:rsidR="00F773E5">
        <w:rPr>
          <w:sz w:val="24"/>
          <w:lang w:eastAsia="zh-CN"/>
        </w:rPr>
        <w:t>协商，为第八十三次会议编制文件，</w:t>
      </w:r>
      <w:r w:rsidR="00F773E5">
        <w:rPr>
          <w:rFonts w:hint="eastAsia"/>
          <w:sz w:val="24"/>
          <w:lang w:eastAsia="zh-CN"/>
        </w:rPr>
        <w:t>按</w:t>
      </w:r>
      <w:r w:rsidR="00F773E5">
        <w:rPr>
          <w:sz w:val="24"/>
          <w:lang w:eastAsia="zh-CN"/>
        </w:rPr>
        <w:t>国家详细分析项目管理机构、</w:t>
      </w:r>
      <w:r w:rsidR="00F773E5">
        <w:rPr>
          <w:rFonts w:hint="eastAsia"/>
          <w:sz w:val="24"/>
          <w:lang w:eastAsia="zh-CN"/>
        </w:rPr>
        <w:t>体制强化</w:t>
      </w:r>
      <w:r w:rsidR="00F773E5">
        <w:rPr>
          <w:sz w:val="24"/>
          <w:lang w:eastAsia="zh-CN"/>
        </w:rPr>
        <w:t>项目和各执行机构，包括涉及：</w:t>
      </w:r>
      <w:r w:rsidR="00F773E5">
        <w:rPr>
          <w:rFonts w:hint="eastAsia"/>
          <w:sz w:val="24"/>
          <w:lang w:eastAsia="zh-CN"/>
        </w:rPr>
        <w:t>环境署</w:t>
      </w:r>
      <w:r w:rsidR="00F773E5">
        <w:rPr>
          <w:sz w:val="24"/>
          <w:lang w:eastAsia="zh-CN"/>
        </w:rPr>
        <w:t>履约协助方案规定的活动和资金；开发署、工发组织和世界银行核心单位以及行政费用机制的其他要素；以及</w:t>
      </w:r>
      <w:r w:rsidR="000958FC">
        <w:rPr>
          <w:rFonts w:hint="eastAsia"/>
          <w:sz w:val="24"/>
          <w:lang w:eastAsia="zh-CN"/>
        </w:rPr>
        <w:t>国家层面</w:t>
      </w:r>
      <w:r w:rsidR="000958FC">
        <w:rPr>
          <w:sz w:val="24"/>
          <w:lang w:eastAsia="zh-CN"/>
        </w:rPr>
        <w:t>独立核查的信息。此外，执行委员会还请</w:t>
      </w:r>
      <w:r w:rsidR="000958FC">
        <w:rPr>
          <w:rFonts w:hint="eastAsia"/>
          <w:sz w:val="24"/>
          <w:lang w:eastAsia="zh-CN"/>
        </w:rPr>
        <w:t>第</w:t>
      </w:r>
      <w:r w:rsidR="000958FC">
        <w:rPr>
          <w:rFonts w:hint="eastAsia"/>
          <w:sz w:val="24"/>
          <w:lang w:eastAsia="zh-CN"/>
        </w:rPr>
        <w:t>5</w:t>
      </w:r>
      <w:r w:rsidR="000958FC">
        <w:rPr>
          <w:rFonts w:hint="eastAsia"/>
          <w:sz w:val="24"/>
          <w:lang w:eastAsia="zh-CN"/>
        </w:rPr>
        <w:t>条国家在</w:t>
      </w:r>
      <w:r w:rsidR="000958FC">
        <w:rPr>
          <w:sz w:val="24"/>
          <w:lang w:eastAsia="zh-CN"/>
        </w:rPr>
        <w:t>最后确定与执行委员会关于淘汰受控物质多年期国家计划时</w:t>
      </w:r>
      <w:r w:rsidR="000958FC">
        <w:rPr>
          <w:rFonts w:hint="eastAsia"/>
          <w:sz w:val="24"/>
          <w:lang w:eastAsia="zh-CN"/>
        </w:rPr>
        <w:t>，通过</w:t>
      </w:r>
      <w:r w:rsidR="000958FC">
        <w:rPr>
          <w:sz w:val="24"/>
          <w:lang w:eastAsia="zh-CN"/>
        </w:rPr>
        <w:t>相关</w:t>
      </w:r>
      <w:r w:rsidR="000958FC">
        <w:rPr>
          <w:rFonts w:hint="eastAsia"/>
          <w:sz w:val="24"/>
          <w:lang w:eastAsia="zh-CN"/>
        </w:rPr>
        <w:t>的</w:t>
      </w:r>
      <w:r w:rsidR="000958FC">
        <w:rPr>
          <w:sz w:val="24"/>
          <w:lang w:eastAsia="zh-CN"/>
        </w:rPr>
        <w:t>双边和执行机构</w:t>
      </w:r>
      <w:r w:rsidR="000958FC">
        <w:rPr>
          <w:rFonts w:hint="eastAsia"/>
          <w:sz w:val="24"/>
          <w:lang w:eastAsia="zh-CN"/>
        </w:rPr>
        <w:t>，将</w:t>
      </w:r>
      <w:r w:rsidR="000958FC">
        <w:rPr>
          <w:sz w:val="24"/>
          <w:lang w:eastAsia="zh-CN"/>
        </w:rPr>
        <w:t>项目管理机构和国家臭氧</w:t>
      </w:r>
      <w:r w:rsidR="000958FC">
        <w:rPr>
          <w:rFonts w:hint="eastAsia"/>
          <w:sz w:val="24"/>
          <w:lang w:eastAsia="zh-CN"/>
        </w:rPr>
        <w:t>机构</w:t>
      </w:r>
      <w:r w:rsidR="000958FC">
        <w:rPr>
          <w:sz w:val="24"/>
          <w:lang w:eastAsia="zh-CN"/>
        </w:rPr>
        <w:t>的具体作用和责任列入附件</w:t>
      </w:r>
      <w:r w:rsidR="003E19A4" w:rsidRPr="003E19A4">
        <w:rPr>
          <w:sz w:val="24"/>
          <w:lang w:eastAsia="zh-CN"/>
        </w:rPr>
        <w:t>5</w:t>
      </w:r>
      <w:r w:rsidR="003E19A4" w:rsidRPr="003E19A4">
        <w:rPr>
          <w:sz w:val="24"/>
          <w:lang w:eastAsia="zh-CN"/>
        </w:rPr>
        <w:noBreakHyphen/>
        <w:t>A</w:t>
      </w:r>
      <w:r w:rsidR="000958FC">
        <w:rPr>
          <w:rFonts w:hint="eastAsia"/>
          <w:sz w:val="24"/>
          <w:lang w:eastAsia="zh-CN"/>
        </w:rPr>
        <w:t>（</w:t>
      </w:r>
      <w:r w:rsidR="000958FC">
        <w:rPr>
          <w:sz w:val="24"/>
          <w:lang w:eastAsia="zh-CN"/>
        </w:rPr>
        <w:t>第</w:t>
      </w:r>
      <w:r w:rsidR="003E19A4" w:rsidRPr="003E19A4">
        <w:rPr>
          <w:sz w:val="24"/>
          <w:lang w:eastAsia="zh-CN"/>
        </w:rPr>
        <w:t>82/82</w:t>
      </w:r>
      <w:r w:rsidR="000958FC">
        <w:rPr>
          <w:rFonts w:hint="eastAsia"/>
          <w:sz w:val="24"/>
          <w:lang w:eastAsia="zh-CN"/>
        </w:rPr>
        <w:t>号决定</w:t>
      </w:r>
      <w:r w:rsidR="000958FC">
        <w:rPr>
          <w:sz w:val="24"/>
          <w:lang w:eastAsia="zh-CN"/>
        </w:rPr>
        <w:t>）。</w:t>
      </w:r>
    </w:p>
    <w:p w:rsidR="000958FC" w:rsidRPr="00DD677A" w:rsidRDefault="000958FC" w:rsidP="000958FC">
      <w:pPr>
        <w:pStyle w:val="Heading1"/>
        <w:numPr>
          <w:ilvl w:val="0"/>
          <w:numId w:val="14"/>
        </w:numPr>
        <w:tabs>
          <w:tab w:val="clear" w:pos="142"/>
          <w:tab w:val="num" w:pos="720"/>
        </w:tabs>
        <w:spacing w:before="120" w:after="120"/>
        <w:ind w:left="0"/>
        <w:rPr>
          <w:sz w:val="24"/>
        </w:rPr>
      </w:pPr>
      <w:r w:rsidRPr="00DD677A">
        <w:rPr>
          <w:rFonts w:eastAsia="KaiTi_GB2312"/>
          <w:sz w:val="24"/>
        </w:rPr>
        <w:t>[</w:t>
      </w:r>
      <w:proofErr w:type="spellStart"/>
      <w:r w:rsidRPr="00DD677A">
        <w:rPr>
          <w:rFonts w:eastAsia="KaiTi_GB2312"/>
          <w:sz w:val="24"/>
        </w:rPr>
        <w:t>待补</w:t>
      </w:r>
      <w:proofErr w:type="spellEnd"/>
      <w:r w:rsidRPr="00DD677A">
        <w:rPr>
          <w:rFonts w:eastAsia="KaiTi_GB2312"/>
          <w:sz w:val="24"/>
        </w:rPr>
        <w:t>]</w:t>
      </w:r>
    </w:p>
    <w:p w:rsidR="00035D56" w:rsidRPr="00DD677A" w:rsidRDefault="00035D56" w:rsidP="00F620EB">
      <w:pPr>
        <w:pStyle w:val="Heading7"/>
        <w:numPr>
          <w:ilvl w:val="5"/>
          <w:numId w:val="11"/>
        </w:numPr>
        <w:tabs>
          <w:tab w:val="num" w:pos="720"/>
        </w:tabs>
        <w:spacing w:after="120"/>
        <w:ind w:left="706"/>
        <w:rPr>
          <w:rFonts w:ascii="Times New Roman" w:eastAsia="SimHei" w:hAnsi="Times New Roman"/>
          <w:sz w:val="24"/>
        </w:rPr>
      </w:pPr>
      <w:r w:rsidRPr="00DD677A">
        <w:rPr>
          <w:rFonts w:ascii="Times New Roman" w:eastAsia="SimHei" w:hAnsi="Times New Roman"/>
          <w:sz w:val="24"/>
          <w:lang w:eastAsia="zh-CN"/>
        </w:rPr>
        <w:t>多边基金的账户</w:t>
      </w:r>
    </w:p>
    <w:p w:rsidR="00A25ED1" w:rsidRDefault="00E636FA" w:rsidP="007E4EFD">
      <w:pPr>
        <w:pStyle w:val="Heading1"/>
        <w:numPr>
          <w:ilvl w:val="0"/>
          <w:numId w:val="14"/>
        </w:numPr>
        <w:tabs>
          <w:tab w:val="clear" w:pos="142"/>
          <w:tab w:val="num" w:pos="720"/>
        </w:tabs>
        <w:spacing w:before="120" w:after="120"/>
        <w:ind w:left="0"/>
        <w:rPr>
          <w:sz w:val="24"/>
          <w:lang w:eastAsia="zh-CN"/>
        </w:rPr>
      </w:pPr>
      <w:r w:rsidRPr="00A25ED1">
        <w:rPr>
          <w:rFonts w:hint="eastAsia"/>
          <w:sz w:val="24"/>
          <w:lang w:eastAsia="zh-CN"/>
        </w:rPr>
        <w:t>在第八十二次会议上，执行委员会</w:t>
      </w:r>
      <w:r w:rsidR="00035D56" w:rsidRPr="00A25ED1">
        <w:rPr>
          <w:rFonts w:hint="eastAsia"/>
          <w:sz w:val="24"/>
          <w:lang w:eastAsia="zh-CN"/>
        </w:rPr>
        <w:t>注意到根据《国际公共部门会计准则》编制的截至</w:t>
      </w:r>
      <w:r w:rsidR="00202F30" w:rsidRPr="00A25ED1">
        <w:rPr>
          <w:rFonts w:hint="eastAsia"/>
          <w:sz w:val="24"/>
          <w:lang w:eastAsia="zh-CN"/>
        </w:rPr>
        <w:t>2017</w:t>
      </w:r>
      <w:r w:rsidR="00035D56" w:rsidRPr="00A25ED1">
        <w:rPr>
          <w:rFonts w:hint="eastAsia"/>
          <w:sz w:val="24"/>
          <w:lang w:eastAsia="zh-CN"/>
        </w:rPr>
        <w:t>年</w:t>
      </w:r>
      <w:r w:rsidR="00035D56" w:rsidRPr="00A25ED1">
        <w:rPr>
          <w:rFonts w:hint="eastAsia"/>
          <w:sz w:val="24"/>
          <w:lang w:eastAsia="zh-CN"/>
        </w:rPr>
        <w:t>12</w:t>
      </w:r>
      <w:r w:rsidR="00035D56" w:rsidRPr="00A25ED1">
        <w:rPr>
          <w:rFonts w:hint="eastAsia"/>
          <w:sz w:val="24"/>
          <w:lang w:eastAsia="zh-CN"/>
        </w:rPr>
        <w:t>月</w:t>
      </w:r>
      <w:r w:rsidR="00035D56" w:rsidRPr="00A25ED1">
        <w:rPr>
          <w:rFonts w:hint="eastAsia"/>
          <w:sz w:val="24"/>
          <w:lang w:eastAsia="zh-CN"/>
        </w:rPr>
        <w:t>31</w:t>
      </w:r>
      <w:r w:rsidR="00035D56" w:rsidRPr="00A25ED1">
        <w:rPr>
          <w:rFonts w:hint="eastAsia"/>
          <w:sz w:val="24"/>
          <w:lang w:eastAsia="zh-CN"/>
        </w:rPr>
        <w:t>日的多边基金最后财务报表。</w:t>
      </w:r>
      <w:r w:rsidR="00202F30" w:rsidRPr="00202F30">
        <w:rPr>
          <w:sz w:val="24"/>
          <w:vertAlign w:val="superscript"/>
          <w:lang w:eastAsia="zh-CN"/>
        </w:rPr>
        <w:footnoteReference w:id="61"/>
      </w:r>
      <w:r w:rsidR="00202F30" w:rsidRPr="00A25ED1">
        <w:rPr>
          <w:rFonts w:hint="eastAsia"/>
          <w:sz w:val="24"/>
          <w:vertAlign w:val="superscript"/>
          <w:lang w:eastAsia="zh-CN"/>
        </w:rPr>
        <w:t xml:space="preserve"> </w:t>
      </w:r>
      <w:r w:rsidR="00185662" w:rsidRPr="00A25ED1">
        <w:rPr>
          <w:rFonts w:hint="eastAsia"/>
          <w:sz w:val="24"/>
          <w:lang w:eastAsia="zh-CN"/>
        </w:rPr>
        <w:t>执行委员会</w:t>
      </w:r>
      <w:r w:rsidR="00035D56" w:rsidRPr="00A25ED1">
        <w:rPr>
          <w:rFonts w:hint="eastAsia"/>
          <w:sz w:val="24"/>
          <w:lang w:eastAsia="zh-CN"/>
        </w:rPr>
        <w:t>请财务主任将各执行机构</w:t>
      </w:r>
      <w:r w:rsidR="00202F30" w:rsidRPr="00A25ED1">
        <w:rPr>
          <w:rFonts w:hint="eastAsia"/>
          <w:sz w:val="24"/>
          <w:lang w:eastAsia="zh-CN"/>
        </w:rPr>
        <w:t>2017</w:t>
      </w:r>
      <w:r w:rsidR="00035D56" w:rsidRPr="00A25ED1">
        <w:rPr>
          <w:rFonts w:hint="eastAsia"/>
          <w:sz w:val="24"/>
          <w:lang w:eastAsia="zh-CN"/>
        </w:rPr>
        <w:t>年临时财务报表与其</w:t>
      </w:r>
      <w:r w:rsidR="00202F30" w:rsidRPr="00A25ED1">
        <w:rPr>
          <w:rFonts w:hint="eastAsia"/>
          <w:sz w:val="24"/>
          <w:lang w:eastAsia="zh-CN"/>
        </w:rPr>
        <w:t>2017</w:t>
      </w:r>
      <w:r w:rsidR="00035D56" w:rsidRPr="00A25ED1">
        <w:rPr>
          <w:rFonts w:hint="eastAsia"/>
          <w:sz w:val="24"/>
          <w:lang w:eastAsia="zh-CN"/>
        </w:rPr>
        <w:t>年最终报表之间的差异记入多边基金</w:t>
      </w:r>
      <w:r w:rsidR="00202F30" w:rsidRPr="00A25ED1">
        <w:rPr>
          <w:rFonts w:hint="eastAsia"/>
          <w:sz w:val="24"/>
          <w:lang w:eastAsia="zh-CN"/>
        </w:rPr>
        <w:t>2018</w:t>
      </w:r>
      <w:r w:rsidR="00035D56" w:rsidRPr="00A25ED1">
        <w:rPr>
          <w:rFonts w:hint="eastAsia"/>
          <w:sz w:val="24"/>
          <w:lang w:eastAsia="zh-CN"/>
        </w:rPr>
        <w:t>年账户。（第</w:t>
      </w:r>
      <w:r w:rsidR="00202F30" w:rsidRPr="00A25ED1">
        <w:rPr>
          <w:rFonts w:hint="eastAsia"/>
          <w:sz w:val="24"/>
          <w:lang w:eastAsia="zh-CN"/>
        </w:rPr>
        <w:t>82/</w:t>
      </w:r>
      <w:r w:rsidR="00202F30" w:rsidRPr="00A25ED1">
        <w:rPr>
          <w:sz w:val="24"/>
          <w:lang w:eastAsia="zh-CN"/>
        </w:rPr>
        <w:t>4</w:t>
      </w:r>
      <w:r w:rsidR="00035D56" w:rsidRPr="00A25ED1">
        <w:rPr>
          <w:rFonts w:hint="eastAsia"/>
          <w:sz w:val="24"/>
          <w:lang w:eastAsia="zh-CN"/>
        </w:rPr>
        <w:t>号决定）。</w:t>
      </w:r>
    </w:p>
    <w:p w:rsidR="00035D56" w:rsidRPr="00A25ED1" w:rsidRDefault="00185662" w:rsidP="007E4EFD">
      <w:pPr>
        <w:pStyle w:val="Heading1"/>
        <w:numPr>
          <w:ilvl w:val="0"/>
          <w:numId w:val="14"/>
        </w:numPr>
        <w:tabs>
          <w:tab w:val="clear" w:pos="142"/>
          <w:tab w:val="num" w:pos="720"/>
        </w:tabs>
        <w:spacing w:before="120" w:after="120"/>
        <w:ind w:left="0"/>
        <w:rPr>
          <w:sz w:val="24"/>
          <w:lang w:eastAsia="zh-CN"/>
        </w:rPr>
      </w:pPr>
      <w:r w:rsidRPr="00A25ED1">
        <w:rPr>
          <w:rFonts w:hint="eastAsia"/>
          <w:sz w:val="24"/>
          <w:lang w:eastAsia="zh-CN"/>
        </w:rPr>
        <w:lastRenderedPageBreak/>
        <w:t>执行委员会</w:t>
      </w:r>
      <w:r w:rsidR="00035D56" w:rsidRPr="00A25ED1">
        <w:rPr>
          <w:rFonts w:hint="eastAsia"/>
          <w:sz w:val="24"/>
          <w:lang w:eastAsia="zh-CN"/>
        </w:rPr>
        <w:t>还注意到</w:t>
      </w:r>
      <w:r w:rsidR="00202F30" w:rsidRPr="00A25ED1">
        <w:rPr>
          <w:rFonts w:hint="eastAsia"/>
          <w:sz w:val="24"/>
          <w:lang w:eastAsia="zh-CN"/>
        </w:rPr>
        <w:t>2017</w:t>
      </w:r>
      <w:r w:rsidR="00035D56" w:rsidRPr="00A25ED1">
        <w:rPr>
          <w:rFonts w:hint="eastAsia"/>
          <w:sz w:val="24"/>
          <w:lang w:eastAsia="zh-CN"/>
        </w:rPr>
        <w:t>年账户对账，</w:t>
      </w:r>
      <w:r w:rsidR="00202F30" w:rsidRPr="00202F30">
        <w:rPr>
          <w:sz w:val="24"/>
          <w:vertAlign w:val="superscript"/>
          <w:lang w:eastAsia="zh-CN"/>
        </w:rPr>
        <w:footnoteReference w:id="62"/>
      </w:r>
      <w:r w:rsidR="00202F30" w:rsidRPr="00A25ED1">
        <w:rPr>
          <w:rFonts w:hint="eastAsia"/>
          <w:sz w:val="24"/>
          <w:vertAlign w:val="superscript"/>
          <w:lang w:eastAsia="zh-CN"/>
        </w:rPr>
        <w:t xml:space="preserve"> </w:t>
      </w:r>
      <w:r w:rsidR="00202F30" w:rsidRPr="00A25ED1">
        <w:rPr>
          <w:rFonts w:hint="eastAsia"/>
          <w:sz w:val="24"/>
          <w:lang w:eastAsia="zh-CN"/>
        </w:rPr>
        <w:t>2017</w:t>
      </w:r>
      <w:r w:rsidR="00035D56" w:rsidRPr="00A25ED1">
        <w:rPr>
          <w:rFonts w:hint="eastAsia"/>
          <w:sz w:val="24"/>
          <w:lang w:eastAsia="zh-CN"/>
        </w:rPr>
        <w:t>年尚未解决的对账项目</w:t>
      </w:r>
      <w:r w:rsidR="00202F30" w:rsidRPr="00A25ED1">
        <w:rPr>
          <w:rFonts w:hint="eastAsia"/>
          <w:sz w:val="24"/>
          <w:lang w:eastAsia="zh-CN"/>
        </w:rPr>
        <w:t>，以及若干</w:t>
      </w:r>
      <w:r w:rsidR="00202F30" w:rsidRPr="00A25ED1">
        <w:rPr>
          <w:sz w:val="24"/>
          <w:lang w:eastAsia="zh-CN"/>
        </w:rPr>
        <w:t>固定</w:t>
      </w:r>
      <w:r w:rsidR="00035D56" w:rsidRPr="00A25ED1">
        <w:rPr>
          <w:rFonts w:hint="eastAsia"/>
          <w:sz w:val="24"/>
          <w:lang w:eastAsia="zh-CN"/>
        </w:rPr>
        <w:t>对账项目，并请财务主任和</w:t>
      </w:r>
      <w:r w:rsidR="00A25ED1" w:rsidRPr="00A25ED1">
        <w:rPr>
          <w:rFonts w:hint="eastAsia"/>
          <w:sz w:val="24"/>
          <w:lang w:eastAsia="zh-CN"/>
        </w:rPr>
        <w:t>相关执行机构</w:t>
      </w:r>
      <w:r w:rsidR="007951BF">
        <w:rPr>
          <w:rFonts w:hint="eastAsia"/>
          <w:sz w:val="24"/>
          <w:lang w:eastAsia="zh-CN"/>
        </w:rPr>
        <w:t>进行若干</w:t>
      </w:r>
      <w:r w:rsidR="00035D56" w:rsidRPr="00A25ED1">
        <w:rPr>
          <w:rFonts w:hint="eastAsia"/>
          <w:sz w:val="24"/>
          <w:lang w:eastAsia="zh-CN"/>
        </w:rPr>
        <w:t>调整和</w:t>
      </w:r>
      <w:r w:rsidR="007951BF">
        <w:rPr>
          <w:rFonts w:hint="eastAsia"/>
          <w:sz w:val="24"/>
          <w:lang w:eastAsia="zh-CN"/>
        </w:rPr>
        <w:t>开展</w:t>
      </w:r>
      <w:r w:rsidR="007951BF">
        <w:rPr>
          <w:sz w:val="24"/>
          <w:lang w:eastAsia="zh-CN"/>
        </w:rPr>
        <w:t>若干</w:t>
      </w:r>
      <w:r w:rsidR="00035D56" w:rsidRPr="00A25ED1">
        <w:rPr>
          <w:rFonts w:hint="eastAsia"/>
          <w:sz w:val="24"/>
          <w:lang w:eastAsia="zh-CN"/>
        </w:rPr>
        <w:t>相关行动（第</w:t>
      </w:r>
      <w:r w:rsidR="000958FC" w:rsidRPr="00A25ED1">
        <w:rPr>
          <w:rFonts w:hint="eastAsia"/>
          <w:sz w:val="24"/>
          <w:lang w:eastAsia="zh-CN"/>
        </w:rPr>
        <w:t>82</w:t>
      </w:r>
      <w:r w:rsidR="00035D56" w:rsidRPr="00A25ED1">
        <w:rPr>
          <w:rFonts w:hint="eastAsia"/>
          <w:sz w:val="24"/>
          <w:lang w:eastAsia="zh-CN"/>
        </w:rPr>
        <w:t>/</w:t>
      </w:r>
      <w:r w:rsidR="000958FC" w:rsidRPr="00A25ED1">
        <w:rPr>
          <w:sz w:val="24"/>
          <w:lang w:eastAsia="zh-CN"/>
        </w:rPr>
        <w:t>5</w:t>
      </w:r>
      <w:r w:rsidR="00035D56" w:rsidRPr="00A25ED1">
        <w:rPr>
          <w:rFonts w:hint="eastAsia"/>
          <w:sz w:val="24"/>
          <w:lang w:eastAsia="zh-CN"/>
        </w:rPr>
        <w:t>号决定）。</w:t>
      </w:r>
    </w:p>
    <w:p w:rsidR="00035D56" w:rsidRPr="00DD677A" w:rsidRDefault="00035D56" w:rsidP="00DD49D8">
      <w:pPr>
        <w:pStyle w:val="Heading1"/>
        <w:numPr>
          <w:ilvl w:val="0"/>
          <w:numId w:val="14"/>
        </w:numPr>
        <w:tabs>
          <w:tab w:val="clear" w:pos="142"/>
          <w:tab w:val="num" w:pos="720"/>
        </w:tabs>
        <w:spacing w:before="120" w:after="120"/>
        <w:ind w:left="0"/>
        <w:rPr>
          <w:sz w:val="24"/>
          <w:lang w:val="en-CA"/>
        </w:rPr>
      </w:pPr>
      <w:r w:rsidRPr="00DD677A">
        <w:rPr>
          <w:rFonts w:eastAsia="KaiTi_GB2312"/>
          <w:sz w:val="24"/>
        </w:rPr>
        <w:t>[</w:t>
      </w:r>
      <w:proofErr w:type="spellStart"/>
      <w:r w:rsidRPr="00DD677A">
        <w:rPr>
          <w:rFonts w:eastAsia="KaiTi_GB2312"/>
          <w:sz w:val="24"/>
        </w:rPr>
        <w:t>待补</w:t>
      </w:r>
      <w:proofErr w:type="spellEnd"/>
      <w:r w:rsidRPr="00DD677A">
        <w:rPr>
          <w:rFonts w:eastAsia="KaiTi_GB2312"/>
          <w:sz w:val="24"/>
        </w:rPr>
        <w:t>]</w:t>
      </w:r>
    </w:p>
    <w:p w:rsidR="00035D56" w:rsidRPr="00DD677A" w:rsidRDefault="00035D56" w:rsidP="00F620EB">
      <w:pPr>
        <w:pStyle w:val="Heading7"/>
        <w:keepNext/>
        <w:numPr>
          <w:ilvl w:val="5"/>
          <w:numId w:val="11"/>
        </w:numPr>
        <w:tabs>
          <w:tab w:val="num" w:pos="720"/>
        </w:tabs>
        <w:spacing w:after="120"/>
        <w:ind w:left="0" w:firstLine="0"/>
        <w:rPr>
          <w:rFonts w:ascii="Times New Roman" w:eastAsia="SimHei" w:hAnsi="Times New Roman"/>
          <w:sz w:val="24"/>
        </w:rPr>
      </w:pPr>
      <w:proofErr w:type="spellStart"/>
      <w:r w:rsidRPr="00DD677A">
        <w:rPr>
          <w:rFonts w:ascii="Times New Roman" w:eastAsia="SimHei" w:hAnsi="Times New Roman"/>
          <w:sz w:val="24"/>
        </w:rPr>
        <w:t>基金秘书处的预算</w:t>
      </w:r>
      <w:proofErr w:type="spellEnd"/>
    </w:p>
    <w:p w:rsidR="00917908" w:rsidRPr="00917908" w:rsidRDefault="00E636FA" w:rsidP="007E4EFD">
      <w:pPr>
        <w:pStyle w:val="Heading1"/>
        <w:numPr>
          <w:ilvl w:val="0"/>
          <w:numId w:val="14"/>
        </w:numPr>
        <w:tabs>
          <w:tab w:val="clear" w:pos="142"/>
          <w:tab w:val="num" w:pos="720"/>
        </w:tabs>
        <w:spacing w:before="120" w:after="120"/>
        <w:ind w:left="0"/>
        <w:rPr>
          <w:sz w:val="24"/>
          <w:lang w:eastAsia="zh-CN"/>
        </w:rPr>
      </w:pPr>
      <w:r w:rsidRPr="00917908">
        <w:rPr>
          <w:rFonts w:hint="eastAsia"/>
          <w:sz w:val="24"/>
          <w:lang w:eastAsia="zh-CN"/>
        </w:rPr>
        <w:t>在第八十二次会议上，执行委员会</w:t>
      </w:r>
      <w:r w:rsidR="00A25ED1" w:rsidRPr="00917908">
        <w:rPr>
          <w:rFonts w:hint="eastAsia"/>
          <w:sz w:val="24"/>
          <w:lang w:eastAsia="zh-CN"/>
        </w:rPr>
        <w:t>注意到</w:t>
      </w:r>
      <w:r w:rsidR="00035D56" w:rsidRPr="00917908">
        <w:rPr>
          <w:rFonts w:hint="eastAsia"/>
          <w:sz w:val="24"/>
          <w:lang w:eastAsia="zh-CN"/>
        </w:rPr>
        <w:t>基金秘书处</w:t>
      </w:r>
      <w:r w:rsidR="00A25ED1" w:rsidRPr="00917908">
        <w:rPr>
          <w:rFonts w:hint="eastAsia"/>
          <w:sz w:val="24"/>
          <w:lang w:eastAsia="zh-CN"/>
        </w:rPr>
        <w:t>2018</w:t>
      </w:r>
      <w:r w:rsidR="00A25ED1" w:rsidRPr="00917908">
        <w:rPr>
          <w:rFonts w:hint="eastAsia"/>
          <w:sz w:val="24"/>
          <w:lang w:eastAsia="zh-CN"/>
        </w:rPr>
        <w:t>年核定</w:t>
      </w:r>
      <w:r w:rsidR="00A25ED1" w:rsidRPr="00917908">
        <w:rPr>
          <w:sz w:val="24"/>
          <w:lang w:eastAsia="zh-CN"/>
        </w:rPr>
        <w:t>预算</w:t>
      </w:r>
      <w:r w:rsidR="00035D56" w:rsidRPr="00917908">
        <w:rPr>
          <w:rFonts w:hint="eastAsia"/>
          <w:sz w:val="24"/>
          <w:lang w:eastAsia="zh-CN"/>
        </w:rPr>
        <w:t>、</w:t>
      </w:r>
      <w:r w:rsidR="00A25ED1" w:rsidRPr="00917908">
        <w:rPr>
          <w:rFonts w:hint="eastAsia"/>
          <w:sz w:val="24"/>
          <w:lang w:eastAsia="zh-CN"/>
        </w:rPr>
        <w:t>2019</w:t>
      </w:r>
      <w:r w:rsidR="00A25ED1" w:rsidRPr="00917908">
        <w:rPr>
          <w:rFonts w:hint="eastAsia"/>
          <w:sz w:val="24"/>
          <w:lang w:eastAsia="zh-CN"/>
        </w:rPr>
        <w:t>年订正</w:t>
      </w:r>
      <w:r w:rsidR="00A25ED1" w:rsidRPr="00917908">
        <w:rPr>
          <w:sz w:val="24"/>
          <w:lang w:eastAsia="zh-CN"/>
        </w:rPr>
        <w:t>预算和</w:t>
      </w:r>
      <w:r w:rsidR="00A25ED1" w:rsidRPr="00917908">
        <w:rPr>
          <w:rFonts w:hint="eastAsia"/>
          <w:sz w:val="24"/>
          <w:lang w:eastAsia="zh-CN"/>
        </w:rPr>
        <w:t>2020</w:t>
      </w:r>
      <w:r w:rsidR="00035D56" w:rsidRPr="00917908">
        <w:rPr>
          <w:rFonts w:hint="eastAsia"/>
          <w:sz w:val="24"/>
          <w:lang w:eastAsia="zh-CN"/>
        </w:rPr>
        <w:t>年拟议预算。</w:t>
      </w:r>
      <w:r w:rsidR="00A25ED1" w:rsidRPr="00A25ED1">
        <w:rPr>
          <w:sz w:val="24"/>
          <w:vertAlign w:val="superscript"/>
          <w:lang w:eastAsia="zh-CN"/>
        </w:rPr>
        <w:footnoteReference w:id="63"/>
      </w:r>
      <w:r w:rsidR="00A25ED1" w:rsidRPr="00917908">
        <w:rPr>
          <w:rFonts w:hint="eastAsia"/>
          <w:sz w:val="24"/>
          <w:lang w:eastAsia="zh-CN"/>
        </w:rPr>
        <w:t xml:space="preserve"> </w:t>
      </w:r>
      <w:r w:rsidR="00185662" w:rsidRPr="00917908">
        <w:rPr>
          <w:rFonts w:hint="eastAsia"/>
          <w:sz w:val="24"/>
          <w:lang w:eastAsia="zh-CN"/>
        </w:rPr>
        <w:t>执行委员会</w:t>
      </w:r>
      <w:r w:rsidR="00035D56" w:rsidRPr="00917908">
        <w:rPr>
          <w:rFonts w:hint="eastAsia"/>
          <w:sz w:val="24"/>
          <w:lang w:eastAsia="zh-CN"/>
        </w:rPr>
        <w:t>核准了：</w:t>
      </w:r>
      <w:r w:rsidR="00A25ED1" w:rsidRPr="00A25ED1">
        <w:rPr>
          <w:sz w:val="24"/>
          <w:vertAlign w:val="superscript"/>
          <w:lang w:eastAsia="zh-CN"/>
        </w:rPr>
        <w:footnoteReference w:id="64"/>
      </w:r>
      <w:r w:rsidR="00A25ED1" w:rsidRPr="00917908">
        <w:rPr>
          <w:sz w:val="24"/>
          <w:vertAlign w:val="superscript"/>
          <w:lang w:eastAsia="zh-CN"/>
        </w:rPr>
        <w:t xml:space="preserve"> </w:t>
      </w:r>
      <w:r w:rsidR="0079270F">
        <w:rPr>
          <w:rFonts w:hint="eastAsia"/>
          <w:sz w:val="24"/>
          <w:lang w:eastAsia="zh-CN"/>
        </w:rPr>
        <w:t>2019</w:t>
      </w:r>
      <w:r w:rsidR="0079270F">
        <w:rPr>
          <w:rFonts w:hint="eastAsia"/>
          <w:sz w:val="24"/>
          <w:lang w:eastAsia="zh-CN"/>
        </w:rPr>
        <w:t>和</w:t>
      </w:r>
      <w:r w:rsidR="0079270F">
        <w:rPr>
          <w:rFonts w:hint="eastAsia"/>
          <w:sz w:val="24"/>
          <w:lang w:eastAsia="zh-CN"/>
        </w:rPr>
        <w:t>2020</w:t>
      </w:r>
      <w:r w:rsidR="00035D56" w:rsidRPr="00917908">
        <w:rPr>
          <w:rFonts w:hint="eastAsia"/>
          <w:sz w:val="24"/>
          <w:lang w:eastAsia="zh-CN"/>
        </w:rPr>
        <w:t>年订正预算</w:t>
      </w:r>
      <w:r w:rsidR="00917908" w:rsidRPr="00917908">
        <w:rPr>
          <w:sz w:val="24"/>
          <w:lang w:eastAsia="zh-CN"/>
        </w:rPr>
        <w:t>，</w:t>
      </w:r>
      <w:r w:rsidR="00917908" w:rsidRPr="00917908">
        <w:rPr>
          <w:rFonts w:hint="eastAsia"/>
          <w:sz w:val="24"/>
          <w:lang w:eastAsia="zh-CN"/>
        </w:rPr>
        <w:t>并</w:t>
      </w:r>
      <w:r w:rsidR="00917908" w:rsidRPr="00917908">
        <w:rPr>
          <w:sz w:val="24"/>
          <w:lang w:eastAsia="zh-CN"/>
        </w:rPr>
        <w:t>根据</w:t>
      </w:r>
      <w:r w:rsidR="00917908" w:rsidRPr="00917908">
        <w:rPr>
          <w:rFonts w:hint="eastAsia"/>
          <w:sz w:val="24"/>
          <w:lang w:eastAsia="zh-CN"/>
        </w:rPr>
        <w:t>2020</w:t>
      </w:r>
      <w:r w:rsidR="00917908" w:rsidRPr="00917908">
        <w:rPr>
          <w:rFonts w:hint="eastAsia"/>
          <w:sz w:val="24"/>
          <w:lang w:eastAsia="zh-CN"/>
        </w:rPr>
        <w:t>年订正</w:t>
      </w:r>
      <w:r w:rsidR="00917908" w:rsidRPr="00917908">
        <w:rPr>
          <w:sz w:val="24"/>
          <w:lang w:eastAsia="zh-CN"/>
        </w:rPr>
        <w:t>预算核准了</w:t>
      </w:r>
      <w:r w:rsidR="00917908" w:rsidRPr="00917908">
        <w:rPr>
          <w:rFonts w:hint="eastAsia"/>
          <w:sz w:val="24"/>
          <w:lang w:eastAsia="zh-CN"/>
        </w:rPr>
        <w:t>2021</w:t>
      </w:r>
      <w:r w:rsidR="00917908" w:rsidRPr="00917908">
        <w:rPr>
          <w:rFonts w:hint="eastAsia"/>
          <w:sz w:val="24"/>
          <w:lang w:eastAsia="zh-CN"/>
        </w:rPr>
        <w:t>年</w:t>
      </w:r>
      <w:r w:rsidR="00917908" w:rsidRPr="00917908">
        <w:rPr>
          <w:sz w:val="24"/>
          <w:lang w:eastAsia="zh-CN"/>
        </w:rPr>
        <w:t>拟议预算，包括执行委员会的两次会议和</w:t>
      </w:r>
      <w:r w:rsidR="00917908" w:rsidRPr="00917908">
        <w:rPr>
          <w:rFonts w:hint="eastAsia"/>
          <w:sz w:val="24"/>
          <w:lang w:eastAsia="zh-CN"/>
        </w:rPr>
        <w:t>3</w:t>
      </w:r>
      <w:r w:rsidR="00917908" w:rsidRPr="00917908">
        <w:rPr>
          <w:sz w:val="24"/>
          <w:lang w:eastAsia="zh-CN"/>
        </w:rPr>
        <w:t>%</w:t>
      </w:r>
      <w:r w:rsidR="00917908" w:rsidRPr="00917908">
        <w:rPr>
          <w:sz w:val="24"/>
          <w:lang w:eastAsia="zh-CN"/>
        </w:rPr>
        <w:t>的工作人员费用的增加（第</w:t>
      </w:r>
      <w:r w:rsidR="00917908" w:rsidRPr="00917908">
        <w:rPr>
          <w:sz w:val="24"/>
          <w:lang w:eastAsia="zh-CN"/>
        </w:rPr>
        <w:t>82/6</w:t>
      </w:r>
      <w:r w:rsidR="00917908" w:rsidRPr="00917908">
        <w:rPr>
          <w:sz w:val="24"/>
          <w:lang w:eastAsia="zh-CN"/>
        </w:rPr>
        <w:t>号决定）。</w:t>
      </w:r>
    </w:p>
    <w:p w:rsidR="00035D56" w:rsidRPr="00DD677A" w:rsidRDefault="00035D56" w:rsidP="00F620EB">
      <w:pPr>
        <w:pStyle w:val="Heading1"/>
        <w:numPr>
          <w:ilvl w:val="5"/>
          <w:numId w:val="11"/>
        </w:numPr>
        <w:tabs>
          <w:tab w:val="num" w:pos="720"/>
        </w:tabs>
        <w:spacing w:before="240" w:after="120"/>
        <w:ind w:left="0" w:firstLine="0"/>
        <w:rPr>
          <w:rFonts w:eastAsia="SimHei"/>
          <w:sz w:val="24"/>
        </w:rPr>
      </w:pPr>
      <w:proofErr w:type="spellStart"/>
      <w:r w:rsidRPr="00DD677A">
        <w:rPr>
          <w:rFonts w:eastAsia="SimHei"/>
          <w:bCs/>
          <w:sz w:val="24"/>
        </w:rPr>
        <w:t>基金秘书处</w:t>
      </w:r>
      <w:proofErr w:type="spellEnd"/>
      <w:r w:rsidRPr="00DD677A">
        <w:rPr>
          <w:rFonts w:eastAsia="SimHei"/>
          <w:bCs/>
          <w:sz w:val="24"/>
          <w:lang w:eastAsia="zh-CN"/>
        </w:rPr>
        <w:t>的</w:t>
      </w:r>
      <w:proofErr w:type="spellStart"/>
      <w:r w:rsidRPr="00DD677A">
        <w:rPr>
          <w:rFonts w:eastAsia="SimHei"/>
          <w:bCs/>
          <w:sz w:val="24"/>
        </w:rPr>
        <w:t>活动</w:t>
      </w:r>
      <w:proofErr w:type="spellEnd"/>
    </w:p>
    <w:p w:rsidR="00035D56" w:rsidRPr="001D19C6" w:rsidRDefault="00035D56" w:rsidP="007E4EFD">
      <w:pPr>
        <w:pStyle w:val="Heading1"/>
        <w:numPr>
          <w:ilvl w:val="0"/>
          <w:numId w:val="14"/>
        </w:numPr>
        <w:tabs>
          <w:tab w:val="clear" w:pos="142"/>
          <w:tab w:val="num" w:pos="720"/>
        </w:tabs>
        <w:spacing w:before="120" w:after="120"/>
        <w:ind w:left="0"/>
        <w:rPr>
          <w:sz w:val="24"/>
          <w:lang w:eastAsia="zh-CN"/>
        </w:rPr>
      </w:pPr>
      <w:r w:rsidRPr="001D19C6">
        <w:rPr>
          <w:rFonts w:hint="eastAsia"/>
          <w:sz w:val="24"/>
          <w:lang w:eastAsia="zh-CN"/>
        </w:rPr>
        <w:t>在审查期间，基金秘书处</w:t>
      </w:r>
      <w:r w:rsidR="007951BF" w:rsidRPr="001D19C6">
        <w:rPr>
          <w:rFonts w:hint="eastAsia"/>
          <w:sz w:val="24"/>
          <w:lang w:eastAsia="zh-CN"/>
        </w:rPr>
        <w:t>根据</w:t>
      </w:r>
      <w:r w:rsidR="00185662" w:rsidRPr="001D19C6">
        <w:rPr>
          <w:rFonts w:hint="eastAsia"/>
          <w:sz w:val="24"/>
          <w:lang w:eastAsia="zh-CN"/>
        </w:rPr>
        <w:t>执行委员会</w:t>
      </w:r>
      <w:r w:rsidRPr="001D19C6">
        <w:rPr>
          <w:rFonts w:hint="eastAsia"/>
          <w:sz w:val="24"/>
          <w:lang w:eastAsia="zh-CN"/>
        </w:rPr>
        <w:t>在之前会议上所</w:t>
      </w:r>
      <w:r w:rsidR="007951BF" w:rsidRPr="001D19C6">
        <w:rPr>
          <w:rFonts w:hint="eastAsia"/>
          <w:sz w:val="24"/>
          <w:lang w:eastAsia="zh-CN"/>
        </w:rPr>
        <w:t>做</w:t>
      </w:r>
      <w:r w:rsidRPr="001D19C6">
        <w:rPr>
          <w:rFonts w:hint="eastAsia"/>
          <w:sz w:val="24"/>
          <w:lang w:eastAsia="zh-CN"/>
        </w:rPr>
        <w:t>决定采取</w:t>
      </w:r>
      <w:r w:rsidR="007951BF" w:rsidRPr="001D19C6">
        <w:rPr>
          <w:rFonts w:hint="eastAsia"/>
          <w:sz w:val="24"/>
          <w:lang w:eastAsia="zh-CN"/>
        </w:rPr>
        <w:t>了</w:t>
      </w:r>
      <w:r w:rsidRPr="001D19C6">
        <w:rPr>
          <w:rFonts w:hint="eastAsia"/>
          <w:sz w:val="24"/>
          <w:lang w:eastAsia="zh-CN"/>
        </w:rPr>
        <w:t>行动</w:t>
      </w:r>
      <w:r w:rsidR="007951BF" w:rsidRPr="001D19C6">
        <w:rPr>
          <w:rFonts w:hint="eastAsia"/>
          <w:sz w:val="24"/>
          <w:lang w:eastAsia="zh-CN"/>
        </w:rPr>
        <w:t>；</w:t>
      </w:r>
      <w:r w:rsidR="007951BF" w:rsidRPr="007951BF">
        <w:rPr>
          <w:sz w:val="24"/>
          <w:vertAlign w:val="superscript"/>
          <w:lang w:eastAsia="zh-CN"/>
        </w:rPr>
        <w:footnoteReference w:id="65"/>
      </w:r>
      <w:r w:rsidR="007951BF" w:rsidRPr="001D19C6">
        <w:rPr>
          <w:sz w:val="24"/>
          <w:vertAlign w:val="superscript"/>
          <w:lang w:eastAsia="zh-CN"/>
        </w:rPr>
        <w:t xml:space="preserve"> </w:t>
      </w:r>
      <w:r w:rsidRPr="001D19C6">
        <w:rPr>
          <w:rFonts w:hint="eastAsia"/>
          <w:sz w:val="24"/>
          <w:vertAlign w:val="superscript"/>
          <w:lang w:eastAsia="zh-CN"/>
        </w:rPr>
        <w:t xml:space="preserve"> </w:t>
      </w:r>
      <w:r w:rsidRPr="001D19C6">
        <w:rPr>
          <w:rFonts w:hint="eastAsia"/>
          <w:sz w:val="24"/>
          <w:lang w:eastAsia="zh-CN"/>
        </w:rPr>
        <w:t>编制</w:t>
      </w:r>
      <w:r w:rsidR="007951BF" w:rsidRPr="001D19C6">
        <w:rPr>
          <w:rFonts w:hint="eastAsia"/>
          <w:sz w:val="24"/>
          <w:lang w:eastAsia="zh-CN"/>
        </w:rPr>
        <w:t>了</w:t>
      </w:r>
      <w:r w:rsidRPr="001D19C6">
        <w:rPr>
          <w:rFonts w:hint="eastAsia"/>
          <w:sz w:val="24"/>
          <w:lang w:eastAsia="zh-CN"/>
        </w:rPr>
        <w:t>文件</w:t>
      </w:r>
      <w:r w:rsidR="007951BF" w:rsidRPr="001D19C6">
        <w:rPr>
          <w:rFonts w:hint="eastAsia"/>
          <w:sz w:val="24"/>
          <w:lang w:eastAsia="zh-CN"/>
        </w:rPr>
        <w:t>和</w:t>
      </w:r>
      <w:r w:rsidRPr="001D19C6">
        <w:rPr>
          <w:rFonts w:hint="eastAsia"/>
          <w:sz w:val="24"/>
          <w:lang w:eastAsia="zh-CN"/>
        </w:rPr>
        <w:t>提供</w:t>
      </w:r>
      <w:r w:rsidR="007951BF" w:rsidRPr="001D19C6">
        <w:rPr>
          <w:rFonts w:hint="eastAsia"/>
          <w:sz w:val="24"/>
          <w:lang w:eastAsia="zh-CN"/>
        </w:rPr>
        <w:t>了</w:t>
      </w:r>
      <w:r w:rsidRPr="001D19C6">
        <w:rPr>
          <w:rFonts w:hint="eastAsia"/>
          <w:sz w:val="24"/>
          <w:lang w:eastAsia="zh-CN"/>
        </w:rPr>
        <w:t>会议服务</w:t>
      </w:r>
      <w:r w:rsidR="007951BF" w:rsidRPr="001D19C6">
        <w:rPr>
          <w:rFonts w:hint="eastAsia"/>
          <w:sz w:val="24"/>
          <w:lang w:eastAsia="zh-CN"/>
        </w:rPr>
        <w:t>；并</w:t>
      </w:r>
      <w:r w:rsidR="007951BF" w:rsidRPr="001D19C6">
        <w:rPr>
          <w:sz w:val="24"/>
          <w:lang w:eastAsia="zh-CN"/>
        </w:rPr>
        <w:t>持续地与其他多边环境协定和相关组织进行互动。</w:t>
      </w:r>
      <w:r w:rsidRPr="001D19C6">
        <w:rPr>
          <w:rFonts w:hint="eastAsia"/>
          <w:sz w:val="24"/>
          <w:lang w:eastAsia="zh-CN"/>
        </w:rPr>
        <w:t>除</w:t>
      </w:r>
      <w:r w:rsidR="001D19C6" w:rsidRPr="001D19C6">
        <w:rPr>
          <w:rFonts w:hint="eastAsia"/>
          <w:sz w:val="24"/>
          <w:lang w:eastAsia="zh-CN"/>
        </w:rPr>
        <w:t>了</w:t>
      </w:r>
      <w:r w:rsidRPr="001D19C6">
        <w:rPr>
          <w:rFonts w:hint="eastAsia"/>
          <w:sz w:val="24"/>
          <w:lang w:eastAsia="zh-CN"/>
        </w:rPr>
        <w:t>按照惯例为</w:t>
      </w:r>
      <w:r w:rsidR="00185662" w:rsidRPr="001D19C6">
        <w:rPr>
          <w:rFonts w:hint="eastAsia"/>
          <w:sz w:val="24"/>
          <w:lang w:eastAsia="zh-CN"/>
        </w:rPr>
        <w:t>执行委员会</w:t>
      </w:r>
      <w:r w:rsidRPr="001D19C6">
        <w:rPr>
          <w:rFonts w:hint="eastAsia"/>
          <w:sz w:val="24"/>
          <w:lang w:eastAsia="zh-CN"/>
        </w:rPr>
        <w:t>会议编制文件外，秘书处还特别编制了关于上文</w:t>
      </w:r>
      <w:r w:rsidR="0079270F">
        <w:rPr>
          <w:rFonts w:hint="eastAsia"/>
          <w:sz w:val="24"/>
          <w:lang w:eastAsia="zh-CN"/>
        </w:rPr>
        <w:t>所提</w:t>
      </w:r>
      <w:r w:rsidRPr="001D19C6">
        <w:rPr>
          <w:rFonts w:hint="eastAsia"/>
          <w:sz w:val="24"/>
          <w:lang w:eastAsia="zh-CN"/>
        </w:rPr>
        <w:t>政策事项的文件。</w:t>
      </w:r>
    </w:p>
    <w:p w:rsidR="00035D56" w:rsidRPr="0009497C" w:rsidRDefault="001D19C6" w:rsidP="007E4EFD">
      <w:pPr>
        <w:pStyle w:val="Heading1"/>
        <w:numPr>
          <w:ilvl w:val="0"/>
          <w:numId w:val="14"/>
        </w:numPr>
        <w:tabs>
          <w:tab w:val="clear" w:pos="142"/>
          <w:tab w:val="num" w:pos="720"/>
        </w:tabs>
        <w:spacing w:before="120" w:after="120"/>
        <w:ind w:left="0"/>
        <w:rPr>
          <w:sz w:val="24"/>
          <w:lang w:eastAsia="zh-CN"/>
        </w:rPr>
      </w:pPr>
      <w:r w:rsidRPr="0009497C">
        <w:rPr>
          <w:rFonts w:hint="eastAsia"/>
          <w:sz w:val="24"/>
          <w:lang w:eastAsia="zh-CN"/>
        </w:rPr>
        <w:t>在审查期间，秘书处分析和审查了</w:t>
      </w:r>
      <w:r w:rsidRPr="0009497C">
        <w:rPr>
          <w:sz w:val="24"/>
          <w:lang w:eastAsia="zh-CN"/>
        </w:rPr>
        <w:t>??</w:t>
      </w:r>
      <w:r w:rsidRPr="0009497C">
        <w:rPr>
          <w:rFonts w:hint="eastAsia"/>
          <w:sz w:val="24"/>
          <w:lang w:eastAsia="zh-CN"/>
        </w:rPr>
        <w:t>份供资申请，</w:t>
      </w:r>
      <w:r w:rsidR="00035D56" w:rsidRPr="0009497C">
        <w:rPr>
          <w:rFonts w:hint="eastAsia"/>
          <w:sz w:val="24"/>
          <w:lang w:eastAsia="zh-CN"/>
        </w:rPr>
        <w:t>并提供了评论和建议供</w:t>
      </w:r>
      <w:r w:rsidR="00185662" w:rsidRPr="0009497C">
        <w:rPr>
          <w:rFonts w:hint="eastAsia"/>
          <w:sz w:val="24"/>
          <w:lang w:eastAsia="zh-CN"/>
        </w:rPr>
        <w:t>执行委员会</w:t>
      </w:r>
      <w:r w:rsidR="00035D56" w:rsidRPr="0009497C">
        <w:rPr>
          <w:rFonts w:hint="eastAsia"/>
          <w:sz w:val="24"/>
          <w:lang w:eastAsia="zh-CN"/>
        </w:rPr>
        <w:t>审议。待</w:t>
      </w:r>
      <w:r w:rsidRPr="0009497C">
        <w:rPr>
          <w:rFonts w:hint="eastAsia"/>
          <w:sz w:val="24"/>
          <w:lang w:eastAsia="zh-CN"/>
        </w:rPr>
        <w:t>核准</w:t>
      </w:r>
      <w:r w:rsidR="00035D56" w:rsidRPr="0009497C">
        <w:rPr>
          <w:rFonts w:hint="eastAsia"/>
          <w:sz w:val="24"/>
          <w:lang w:eastAsia="zh-CN"/>
        </w:rPr>
        <w:t>的</w:t>
      </w:r>
      <w:r w:rsidRPr="0009497C">
        <w:rPr>
          <w:rFonts w:hint="eastAsia"/>
          <w:sz w:val="24"/>
          <w:lang w:eastAsia="zh-CN"/>
        </w:rPr>
        <w:t>供资</w:t>
      </w:r>
      <w:r w:rsidR="00035D56" w:rsidRPr="0009497C">
        <w:rPr>
          <w:rFonts w:hint="eastAsia"/>
          <w:sz w:val="24"/>
          <w:lang w:eastAsia="zh-CN"/>
        </w:rPr>
        <w:t>申请额为</w:t>
      </w:r>
      <w:r w:rsidR="0009497C" w:rsidRPr="0009497C">
        <w:rPr>
          <w:sz w:val="24"/>
          <w:lang w:eastAsia="zh-CN"/>
        </w:rPr>
        <w:t>??</w:t>
      </w:r>
      <w:r w:rsidR="0009497C" w:rsidRPr="0009497C">
        <w:rPr>
          <w:rFonts w:hint="eastAsia"/>
          <w:sz w:val="24"/>
          <w:lang w:eastAsia="zh-CN"/>
        </w:rPr>
        <w:t>美元</w:t>
      </w:r>
      <w:r w:rsidR="00035D56" w:rsidRPr="0009497C">
        <w:rPr>
          <w:rFonts w:hint="eastAsia"/>
          <w:sz w:val="24"/>
          <w:lang w:eastAsia="zh-CN"/>
        </w:rPr>
        <w:t>，</w:t>
      </w:r>
      <w:r w:rsidR="0009497C" w:rsidRPr="0009497C">
        <w:rPr>
          <w:rFonts w:hint="eastAsia"/>
          <w:sz w:val="24"/>
          <w:lang w:eastAsia="zh-CN"/>
        </w:rPr>
        <w:t>经</w:t>
      </w:r>
      <w:r w:rsidR="00035D56" w:rsidRPr="0009497C">
        <w:rPr>
          <w:rFonts w:hint="eastAsia"/>
          <w:sz w:val="24"/>
          <w:lang w:eastAsia="zh-CN"/>
        </w:rPr>
        <w:t>项目审查后为</w:t>
      </w:r>
      <w:r w:rsidR="0009497C" w:rsidRPr="0009497C">
        <w:rPr>
          <w:sz w:val="24"/>
          <w:lang w:eastAsia="zh-CN"/>
        </w:rPr>
        <w:t>??</w:t>
      </w:r>
      <w:r w:rsidR="0009497C" w:rsidRPr="0009497C">
        <w:rPr>
          <w:rFonts w:hint="eastAsia"/>
          <w:sz w:val="24"/>
          <w:lang w:eastAsia="zh-CN"/>
        </w:rPr>
        <w:t>美元</w:t>
      </w:r>
      <w:r w:rsidR="00035D56" w:rsidRPr="0009497C">
        <w:rPr>
          <w:rFonts w:hint="eastAsia"/>
          <w:sz w:val="24"/>
          <w:lang w:eastAsia="zh-CN"/>
        </w:rPr>
        <w:t>。</w:t>
      </w:r>
    </w:p>
    <w:p w:rsidR="00035D56" w:rsidRPr="00DD677A" w:rsidRDefault="00035D56" w:rsidP="00E638BD">
      <w:pPr>
        <w:jc w:val="center"/>
        <w:rPr>
          <w:b/>
          <w:lang w:eastAsia="zh-CN"/>
        </w:rPr>
      </w:pPr>
    </w:p>
    <w:p w:rsidR="00E638BD" w:rsidRPr="00481040" w:rsidRDefault="00E638BD" w:rsidP="00E638BD">
      <w:pPr>
        <w:rPr>
          <w:sz w:val="24"/>
          <w:szCs w:val="24"/>
          <w:lang w:eastAsia="zh-CN"/>
        </w:rPr>
      </w:pPr>
    </w:p>
    <w:p w:rsidR="00E638BD" w:rsidRPr="00481040" w:rsidRDefault="00E638BD" w:rsidP="00E638BD">
      <w:pPr>
        <w:rPr>
          <w:sz w:val="24"/>
          <w:szCs w:val="24"/>
          <w:lang w:eastAsia="zh-CN"/>
        </w:rPr>
      </w:pPr>
    </w:p>
    <w:p w:rsidR="00E638BD" w:rsidRPr="00481040" w:rsidRDefault="00E638BD" w:rsidP="00E638BD">
      <w:pPr>
        <w:rPr>
          <w:sz w:val="24"/>
          <w:szCs w:val="24"/>
          <w:lang w:eastAsia="zh-CN"/>
        </w:rPr>
      </w:pPr>
    </w:p>
    <w:p w:rsidR="00E638BD" w:rsidRPr="00481040" w:rsidRDefault="00E638BD" w:rsidP="00E638BD">
      <w:pPr>
        <w:rPr>
          <w:sz w:val="24"/>
          <w:szCs w:val="24"/>
          <w:lang w:eastAsia="zh-CN"/>
        </w:rPr>
      </w:pPr>
    </w:p>
    <w:p w:rsidR="00E638BD" w:rsidRPr="00481040" w:rsidRDefault="00E638BD">
      <w:pPr>
        <w:jc w:val="left"/>
        <w:rPr>
          <w:sz w:val="24"/>
          <w:szCs w:val="24"/>
          <w:lang w:eastAsia="zh-CN"/>
        </w:rPr>
        <w:sectPr w:rsidR="00E638BD" w:rsidRPr="00481040" w:rsidSect="00A20380">
          <w:headerReference w:type="even" r:id="rId10"/>
          <w:headerReference w:type="default" r:id="rId11"/>
          <w:footerReference w:type="even" r:id="rId12"/>
          <w:footerReference w:type="default" r:id="rId13"/>
          <w:footerReference w:type="first" r:id="rId14"/>
          <w:footnotePr>
            <w:pos w:val="beneathText"/>
          </w:footnotePr>
          <w:pgSz w:w="12240" w:h="15840" w:code="1"/>
          <w:pgMar w:top="720" w:right="1440" w:bottom="864" w:left="1440" w:header="720" w:footer="475" w:gutter="0"/>
          <w:cols w:space="720"/>
          <w:titlePg/>
          <w:docGrid w:linePitch="299"/>
        </w:sectPr>
      </w:pPr>
    </w:p>
    <w:p w:rsidR="00E638BD" w:rsidRPr="00960FAC" w:rsidRDefault="00960FAC" w:rsidP="00E638BD">
      <w:pPr>
        <w:jc w:val="center"/>
        <w:rPr>
          <w:b/>
          <w:sz w:val="24"/>
          <w:lang w:eastAsia="zh-CN"/>
        </w:rPr>
      </w:pPr>
      <w:r>
        <w:rPr>
          <w:rFonts w:hint="eastAsia"/>
          <w:b/>
          <w:sz w:val="24"/>
          <w:lang w:eastAsia="zh-CN"/>
        </w:rPr>
        <w:lastRenderedPageBreak/>
        <w:t>附件一</w:t>
      </w:r>
    </w:p>
    <w:p w:rsidR="00E638BD" w:rsidRDefault="00E638BD" w:rsidP="00360E5D">
      <w:pPr>
        <w:rPr>
          <w:sz w:val="24"/>
          <w:lang w:eastAsia="zh-CN"/>
        </w:rPr>
      </w:pPr>
    </w:p>
    <w:p w:rsidR="00360E5D" w:rsidRDefault="00360E5D" w:rsidP="00360E5D">
      <w:pPr>
        <w:rPr>
          <w:sz w:val="24"/>
          <w:lang w:eastAsia="zh-CN"/>
        </w:rPr>
      </w:pPr>
    </w:p>
    <w:p w:rsidR="00360E5D" w:rsidRDefault="00360E5D" w:rsidP="00360E5D">
      <w:pPr>
        <w:rPr>
          <w:sz w:val="24"/>
          <w:lang w:eastAsia="zh-CN"/>
        </w:rPr>
      </w:pPr>
    </w:p>
    <w:p w:rsidR="00360E5D" w:rsidRDefault="00360E5D" w:rsidP="00360E5D">
      <w:pPr>
        <w:rPr>
          <w:sz w:val="24"/>
          <w:lang w:eastAsia="zh-CN"/>
        </w:rPr>
      </w:pPr>
    </w:p>
    <w:p w:rsidR="00360E5D" w:rsidRDefault="00360E5D" w:rsidP="00360E5D">
      <w:pPr>
        <w:rPr>
          <w:sz w:val="24"/>
          <w:lang w:eastAsia="zh-CN"/>
        </w:rPr>
      </w:pPr>
    </w:p>
    <w:p w:rsidR="00360E5D" w:rsidRDefault="00360E5D" w:rsidP="00360E5D">
      <w:pPr>
        <w:jc w:val="center"/>
        <w:rPr>
          <w:sz w:val="24"/>
          <w:lang w:eastAsia="zh-CN"/>
        </w:rPr>
      </w:pPr>
      <w:r>
        <w:rPr>
          <w:sz w:val="24"/>
          <w:lang w:eastAsia="zh-CN"/>
        </w:rPr>
        <w:t>______________</w:t>
      </w:r>
    </w:p>
    <w:sectPr w:rsidR="00360E5D" w:rsidSect="00BC595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code="1"/>
      <w:pgMar w:top="720" w:right="1440"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27" w:rsidRDefault="00C44427" w:rsidP="004A504B">
      <w:r>
        <w:separator/>
      </w:r>
    </w:p>
  </w:endnote>
  <w:endnote w:type="continuationSeparator" w:id="0">
    <w:p w:rsidR="00C44427" w:rsidRDefault="00C44427"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imHei">
    <w:altName w:val="Malgun Gothic Semilight"/>
    <w:panose1 w:val="02010600030101010101"/>
    <w:charset w:val="86"/>
    <w:family w:val="modern"/>
    <w:pitch w:val="fixed"/>
    <w:sig w:usb0="00000000"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RS_Hei">
    <w:altName w:val="Arial Unicode MS"/>
    <w:panose1 w:val="00000000000000000000"/>
    <w:charset w:val="86"/>
    <w:family w:val="auto"/>
    <w:notTrueType/>
    <w:pitch w:val="variable"/>
    <w:sig w:usb0="00000000" w:usb1="080E0000" w:usb2="00000010" w:usb3="00000000" w:csb0="00040000" w:csb1="00000000"/>
  </w:font>
  <w:font w:name="KaiTi">
    <w:altName w:val="Malgun Gothic Semilight"/>
    <w:charset w:val="86"/>
    <w:family w:val="modern"/>
    <w:pitch w:val="fixed"/>
    <w:sig w:usb0="800002BF" w:usb1="38CF7CFA" w:usb2="00000016" w:usb3="00000000" w:csb0="00040001" w:csb1="00000000"/>
  </w:font>
  <w:font w:name="KaiTi_GB2312">
    <w:altName w:val="Malgun Gothic Semilight"/>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0482"/>
      <w:docPartObj>
        <w:docPartGallery w:val="Page Numbers (Bottom of Page)"/>
        <w:docPartUnique/>
      </w:docPartObj>
    </w:sdtPr>
    <w:sdtEndPr>
      <w:rPr>
        <w:noProof/>
        <w:sz w:val="24"/>
      </w:rPr>
    </w:sdtEndPr>
    <w:sdtContent>
      <w:p w:rsidR="00C44427" w:rsidRPr="00360E5D" w:rsidRDefault="00C44427">
        <w:pPr>
          <w:pStyle w:val="Footer"/>
          <w:jc w:val="center"/>
          <w:rPr>
            <w:sz w:val="24"/>
          </w:rPr>
        </w:pPr>
        <w:r w:rsidRPr="00360E5D">
          <w:rPr>
            <w:sz w:val="24"/>
          </w:rPr>
          <w:fldChar w:fldCharType="begin"/>
        </w:r>
        <w:r w:rsidRPr="00360E5D">
          <w:rPr>
            <w:sz w:val="24"/>
          </w:rPr>
          <w:instrText xml:space="preserve"> PAGE   \* MERGEFORMAT </w:instrText>
        </w:r>
        <w:r w:rsidRPr="00360E5D">
          <w:rPr>
            <w:sz w:val="24"/>
          </w:rPr>
          <w:fldChar w:fldCharType="separate"/>
        </w:r>
        <w:r w:rsidR="00792A0D">
          <w:rPr>
            <w:noProof/>
            <w:sz w:val="24"/>
          </w:rPr>
          <w:t>18</w:t>
        </w:r>
        <w:r w:rsidRPr="00360E5D">
          <w:rPr>
            <w:noProof/>
            <w:sz w:val="24"/>
          </w:rPr>
          <w:fldChar w:fldCharType="end"/>
        </w:r>
      </w:p>
    </w:sdtContent>
  </w:sdt>
  <w:p w:rsidR="00C44427" w:rsidRPr="00A20380" w:rsidRDefault="00C44427" w:rsidP="00A203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823487"/>
      <w:docPartObj>
        <w:docPartGallery w:val="Page Numbers (Bottom of Page)"/>
        <w:docPartUnique/>
      </w:docPartObj>
    </w:sdtPr>
    <w:sdtEndPr>
      <w:rPr>
        <w:noProof/>
        <w:sz w:val="24"/>
      </w:rPr>
    </w:sdtEndPr>
    <w:sdtContent>
      <w:p w:rsidR="00C44427" w:rsidRPr="00360E5D" w:rsidRDefault="00C44427">
        <w:pPr>
          <w:pStyle w:val="Footer"/>
          <w:jc w:val="center"/>
          <w:rPr>
            <w:sz w:val="24"/>
          </w:rPr>
        </w:pPr>
        <w:r w:rsidRPr="00360E5D">
          <w:rPr>
            <w:sz w:val="24"/>
          </w:rPr>
          <w:fldChar w:fldCharType="begin"/>
        </w:r>
        <w:r w:rsidRPr="00360E5D">
          <w:rPr>
            <w:sz w:val="24"/>
          </w:rPr>
          <w:instrText xml:space="preserve"> PAGE   \* MERGEFORMAT </w:instrText>
        </w:r>
        <w:r w:rsidRPr="00360E5D">
          <w:rPr>
            <w:sz w:val="24"/>
          </w:rPr>
          <w:fldChar w:fldCharType="separate"/>
        </w:r>
        <w:r w:rsidR="00792A0D">
          <w:rPr>
            <w:noProof/>
            <w:sz w:val="24"/>
          </w:rPr>
          <w:t>19</w:t>
        </w:r>
        <w:r w:rsidRPr="00360E5D">
          <w:rPr>
            <w:noProof/>
            <w:sz w:val="24"/>
          </w:rPr>
          <w:fldChar w:fldCharType="end"/>
        </w:r>
      </w:p>
    </w:sdtContent>
  </w:sdt>
  <w:p w:rsidR="00C44427" w:rsidRPr="00A20380" w:rsidRDefault="00C44427" w:rsidP="00A203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355C7D" w:rsidRDefault="00C44427" w:rsidP="00751C57">
    <w:pPr>
      <w:pBdr>
        <w:top w:val="single" w:sz="4" w:space="1" w:color="auto"/>
        <w:left w:val="single" w:sz="4" w:space="4" w:color="auto"/>
        <w:bottom w:val="single" w:sz="4" w:space="1" w:color="auto"/>
        <w:right w:val="single" w:sz="4" w:space="4" w:color="auto"/>
      </w:pBdr>
      <w:jc w:val="center"/>
      <w:rPr>
        <w:sz w:val="12"/>
        <w:szCs w:val="20"/>
      </w:rPr>
    </w:pPr>
  </w:p>
  <w:p w:rsidR="00C44427" w:rsidRPr="00662195" w:rsidRDefault="00C44427" w:rsidP="00751C57">
    <w:pPr>
      <w:pBdr>
        <w:top w:val="single" w:sz="4" w:space="1" w:color="auto"/>
        <w:left w:val="single" w:sz="4" w:space="4" w:color="auto"/>
        <w:bottom w:val="single" w:sz="4" w:space="1" w:color="auto"/>
        <w:right w:val="single" w:sz="4" w:space="4" w:color="auto"/>
      </w:pBdr>
      <w:jc w:val="center"/>
      <w:rPr>
        <w:rFonts w:asciiTheme="minorEastAsia" w:hAnsiTheme="minorEastAsia"/>
        <w:sz w:val="20"/>
        <w:szCs w:val="20"/>
        <w:lang w:eastAsia="zh-CN"/>
      </w:rPr>
    </w:pPr>
    <w:r w:rsidRPr="00662195">
      <w:rPr>
        <w:rFonts w:asciiTheme="minorEastAsia" w:hAnsiTheme="minorEastAsia" w:hint="eastAsia"/>
        <w:sz w:val="20"/>
        <w:szCs w:val="20"/>
        <w:lang w:eastAsia="zh-CN"/>
      </w:rPr>
      <w:t>执行蒙特利尔议定书多边基金执行委员会的会前文件不妨碍文件印发后执行委员会可能作出的任何决定。</w:t>
    </w:r>
  </w:p>
  <w:p w:rsidR="00C44427" w:rsidRPr="00355C7D" w:rsidRDefault="00C44427" w:rsidP="00751C57">
    <w:pPr>
      <w:pBdr>
        <w:top w:val="single" w:sz="4" w:space="1" w:color="auto"/>
        <w:left w:val="single" w:sz="4" w:space="4" w:color="auto"/>
        <w:bottom w:val="single" w:sz="4" w:space="1" w:color="auto"/>
        <w:right w:val="single" w:sz="4" w:space="4" w:color="auto"/>
      </w:pBdr>
      <w:jc w:val="center"/>
      <w:rPr>
        <w:sz w:val="12"/>
        <w:szCs w:val="18"/>
        <w:lang w:eastAsia="zh-CN"/>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960FAC" w:rsidRDefault="00C44427">
    <w:pPr>
      <w:pStyle w:val="Footer"/>
      <w:jc w:val="center"/>
      <w:rPr>
        <w:sz w:val="24"/>
      </w:rPr>
    </w:pPr>
    <w:r w:rsidRPr="00960FAC">
      <w:rPr>
        <w:sz w:val="24"/>
      </w:rPr>
      <w:fldChar w:fldCharType="begin"/>
    </w:r>
    <w:r w:rsidRPr="00960FAC">
      <w:rPr>
        <w:sz w:val="24"/>
      </w:rPr>
      <w:instrText xml:space="preserve"> PAGE   \* MERGEFORMAT </w:instrText>
    </w:r>
    <w:r w:rsidRPr="00960FAC">
      <w:rPr>
        <w:sz w:val="24"/>
      </w:rPr>
      <w:fldChar w:fldCharType="separate"/>
    </w:r>
    <w:r>
      <w:rPr>
        <w:noProof/>
        <w:sz w:val="24"/>
      </w:rPr>
      <w:t>2</w:t>
    </w:r>
    <w:r w:rsidRPr="00960FAC">
      <w:rPr>
        <w:noProof/>
        <w:sz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960FAC" w:rsidRDefault="00C44427">
    <w:pPr>
      <w:pStyle w:val="Footer"/>
      <w:jc w:val="center"/>
      <w:rPr>
        <w:sz w:val="24"/>
      </w:rPr>
    </w:pPr>
    <w:r w:rsidRPr="00960FAC">
      <w:rPr>
        <w:sz w:val="24"/>
      </w:rPr>
      <w:fldChar w:fldCharType="begin"/>
    </w:r>
    <w:r w:rsidRPr="00960FAC">
      <w:rPr>
        <w:sz w:val="24"/>
      </w:rPr>
      <w:instrText xml:space="preserve"> PAGE   \* MERGEFORMAT </w:instrText>
    </w:r>
    <w:r w:rsidRPr="00960FAC">
      <w:rPr>
        <w:sz w:val="24"/>
      </w:rPr>
      <w:fldChar w:fldCharType="separate"/>
    </w:r>
    <w:r>
      <w:rPr>
        <w:noProof/>
        <w:sz w:val="24"/>
      </w:rPr>
      <w:t>3</w:t>
    </w:r>
    <w:r w:rsidRPr="00960FAC">
      <w:rPr>
        <w:noProof/>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185662" w:rsidRDefault="00C44427">
    <w:pPr>
      <w:pStyle w:val="Footer"/>
      <w:jc w:val="center"/>
      <w:rPr>
        <w:sz w:val="24"/>
      </w:rPr>
    </w:pPr>
    <w:r w:rsidRPr="00185662">
      <w:rPr>
        <w:sz w:val="24"/>
      </w:rPr>
      <w:fldChar w:fldCharType="begin"/>
    </w:r>
    <w:r w:rsidRPr="00185662">
      <w:rPr>
        <w:sz w:val="24"/>
      </w:rPr>
      <w:instrText xml:space="preserve"> PAGE   \* MERGEFORMAT </w:instrText>
    </w:r>
    <w:r w:rsidRPr="00185662">
      <w:rPr>
        <w:sz w:val="24"/>
      </w:rPr>
      <w:fldChar w:fldCharType="separate"/>
    </w:r>
    <w:r w:rsidR="00792A0D">
      <w:rPr>
        <w:noProof/>
        <w:sz w:val="24"/>
      </w:rPr>
      <w:t>1</w:t>
    </w:r>
    <w:r w:rsidRPr="00185662">
      <w:rPr>
        <w:noProo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27" w:rsidRDefault="00C44427" w:rsidP="004A504B">
      <w:r>
        <w:separator/>
      </w:r>
    </w:p>
  </w:footnote>
  <w:footnote w:type="continuationSeparator" w:id="0">
    <w:p w:rsidR="00C44427" w:rsidRDefault="00C44427" w:rsidP="004A504B">
      <w:r>
        <w:continuationSeparator/>
      </w:r>
    </w:p>
  </w:footnote>
  <w:footnote w:id="1">
    <w:p w:rsidR="00C44427" w:rsidRPr="00350E0E" w:rsidRDefault="00C44427" w:rsidP="005A4FDD">
      <w:pPr>
        <w:pStyle w:val="FootnoteText"/>
        <w:tabs>
          <w:tab w:val="left" w:pos="360"/>
        </w:tabs>
        <w:rPr>
          <w:lang w:val="en-CA" w:eastAsia="zh-CN"/>
        </w:rPr>
      </w:pPr>
      <w:r w:rsidRPr="005A4FDD">
        <w:rPr>
          <w:sz w:val="24"/>
          <w:vertAlign w:val="superscript"/>
        </w:rPr>
        <w:footnoteRef/>
      </w:r>
      <w:r w:rsidRPr="005A4FDD">
        <w:rPr>
          <w:sz w:val="24"/>
          <w:vertAlign w:val="superscript"/>
          <w:lang w:eastAsia="zh-CN"/>
        </w:rPr>
        <w:t> </w:t>
      </w:r>
      <w:r>
        <w:rPr>
          <w:lang w:eastAsia="zh-CN"/>
        </w:rPr>
        <w:tab/>
      </w:r>
      <w:r>
        <w:rPr>
          <w:rFonts w:hint="eastAsia"/>
          <w:lang w:eastAsia="zh-CN"/>
        </w:rPr>
        <w:t>第八十三次会议</w:t>
      </w:r>
      <w:r>
        <w:rPr>
          <w:lang w:eastAsia="zh-CN"/>
        </w:rPr>
        <w:t>所做决定将反映在最后报告中。</w:t>
      </w:r>
    </w:p>
  </w:footnote>
  <w:footnote w:id="2">
    <w:p w:rsidR="00C44427" w:rsidRPr="00D93882" w:rsidRDefault="00C44427" w:rsidP="00935951">
      <w:pPr>
        <w:pStyle w:val="FootnoteText"/>
        <w:tabs>
          <w:tab w:val="left" w:pos="360"/>
        </w:tabs>
        <w:rPr>
          <w:lang w:val="en-US" w:eastAsia="zh-CN"/>
        </w:rPr>
      </w:pPr>
      <w:r w:rsidRPr="0009497C">
        <w:rPr>
          <w:sz w:val="24"/>
          <w:vertAlign w:val="superscript"/>
        </w:rPr>
        <w:footnoteRef/>
      </w:r>
      <w:r w:rsidRPr="0009497C">
        <w:rPr>
          <w:sz w:val="24"/>
          <w:vertAlign w:val="superscript"/>
          <w:lang w:eastAsia="zh-CN"/>
        </w:rPr>
        <w:t xml:space="preserve"> </w:t>
      </w:r>
      <w:r>
        <w:rPr>
          <w:lang w:eastAsia="zh-CN"/>
        </w:rPr>
        <w:tab/>
      </w:r>
      <w:r w:rsidRPr="00D93882">
        <w:rPr>
          <w:lang w:eastAsia="zh-CN"/>
        </w:rPr>
        <w:t>执行蒙特利尔议定书多边基金执行委员会的职权范围（</w:t>
      </w:r>
      <w:r w:rsidRPr="00D93882">
        <w:rPr>
          <w:lang w:eastAsia="zh-CN"/>
        </w:rPr>
        <w:t>UNEP/OzL.Pro.9/12</w:t>
      </w:r>
      <w:r w:rsidRPr="00D93882">
        <w:rPr>
          <w:lang w:eastAsia="zh-CN"/>
        </w:rPr>
        <w:t>，附件五）要求执行委员会每年向缔约方会议作出报告。</w:t>
      </w:r>
    </w:p>
  </w:footnote>
  <w:footnote w:id="3">
    <w:p w:rsidR="00C44427" w:rsidRPr="00350E0E" w:rsidRDefault="00C44427" w:rsidP="00FB22CA">
      <w:pPr>
        <w:pStyle w:val="FootnoteText"/>
        <w:tabs>
          <w:tab w:val="left" w:pos="360"/>
        </w:tabs>
        <w:rPr>
          <w:rStyle w:val="FootnoteReference"/>
          <w:lang w:val="en-CA" w:eastAsia="zh-CN"/>
        </w:rPr>
      </w:pPr>
      <w:r w:rsidRPr="0009497C">
        <w:rPr>
          <w:sz w:val="24"/>
          <w:vertAlign w:val="superscript"/>
        </w:rPr>
        <w:footnoteRef/>
      </w:r>
      <w:r w:rsidRPr="0009497C">
        <w:rPr>
          <w:sz w:val="24"/>
          <w:vertAlign w:val="superscript"/>
        </w:rPr>
        <w:t> </w:t>
      </w:r>
      <w:r>
        <w:tab/>
      </w:r>
      <w:r w:rsidRPr="00935951">
        <w:t>UNEP/</w:t>
      </w:r>
      <w:proofErr w:type="spellStart"/>
      <w:r w:rsidRPr="00935951">
        <w:t>OzL.Pro</w:t>
      </w:r>
      <w:proofErr w:type="spellEnd"/>
      <w:r w:rsidRPr="00935951">
        <w:t>/</w:t>
      </w:r>
      <w:proofErr w:type="spellStart"/>
      <w:r w:rsidRPr="00935951">
        <w:t>ExCom</w:t>
      </w:r>
      <w:proofErr w:type="spellEnd"/>
      <w:r w:rsidRPr="00935951">
        <w:t>/82/72 [</w:t>
      </w:r>
      <w:r>
        <w:rPr>
          <w:rFonts w:hint="eastAsia"/>
          <w:lang w:eastAsia="zh-CN"/>
        </w:rPr>
        <w:t>和</w:t>
      </w:r>
      <w:r w:rsidRPr="00935951">
        <w:t>UNEP/</w:t>
      </w:r>
      <w:proofErr w:type="spellStart"/>
      <w:r w:rsidRPr="00935951">
        <w:t>OzL.Pro</w:t>
      </w:r>
      <w:proofErr w:type="spellEnd"/>
      <w:r w:rsidRPr="00935951">
        <w:t>/</w:t>
      </w:r>
      <w:proofErr w:type="spellStart"/>
      <w:r w:rsidRPr="00935951">
        <w:t>ExCom</w:t>
      </w:r>
      <w:proofErr w:type="spellEnd"/>
      <w:r w:rsidRPr="00935951">
        <w:t>/83/48]</w:t>
      </w:r>
      <w:r>
        <w:rPr>
          <w:rFonts w:hint="eastAsia"/>
          <w:lang w:eastAsia="zh-CN"/>
        </w:rPr>
        <w:t>。</w:t>
      </w:r>
    </w:p>
  </w:footnote>
  <w:footnote w:id="4">
    <w:p w:rsidR="00C44427" w:rsidRPr="00935951" w:rsidRDefault="00C44427" w:rsidP="00935951">
      <w:pPr>
        <w:pStyle w:val="FootnoteText"/>
        <w:tabs>
          <w:tab w:val="left" w:pos="360"/>
        </w:tabs>
        <w:rPr>
          <w:lang w:eastAsia="zh-CN"/>
        </w:rPr>
      </w:pPr>
      <w:r w:rsidRPr="0009497C">
        <w:rPr>
          <w:sz w:val="24"/>
          <w:vertAlign w:val="superscript"/>
        </w:rPr>
        <w:footnoteRef/>
      </w:r>
      <w:r w:rsidRPr="0009497C">
        <w:rPr>
          <w:sz w:val="24"/>
          <w:vertAlign w:val="superscript"/>
          <w:lang w:eastAsia="zh-CN"/>
        </w:rPr>
        <w:t> </w:t>
      </w:r>
      <w:r>
        <w:rPr>
          <w:lang w:val="en-CA" w:eastAsia="zh-CN"/>
        </w:rPr>
        <w:tab/>
      </w:r>
      <w:r>
        <w:rPr>
          <w:rFonts w:hint="eastAsia"/>
          <w:lang w:val="en-CA" w:eastAsia="zh-CN"/>
        </w:rPr>
        <w:t>根据</w:t>
      </w:r>
      <w:r>
        <w:rPr>
          <w:lang w:val="en-CA" w:eastAsia="zh-CN"/>
        </w:rPr>
        <w:t>缔约方第二十九次会议第</w:t>
      </w:r>
      <w:r w:rsidRPr="00935951">
        <w:rPr>
          <w:lang w:eastAsia="zh-CN"/>
        </w:rPr>
        <w:t>XXIX/22</w:t>
      </w:r>
      <w:r>
        <w:rPr>
          <w:rFonts w:hint="eastAsia"/>
          <w:lang w:eastAsia="zh-CN"/>
        </w:rPr>
        <w:t>号决定</w:t>
      </w:r>
      <w:r>
        <w:rPr>
          <w:lang w:eastAsia="zh-CN"/>
        </w:rPr>
        <w:t>。</w:t>
      </w:r>
    </w:p>
  </w:footnote>
  <w:footnote w:id="5">
    <w:p w:rsidR="00C44427" w:rsidRPr="00350E0E" w:rsidRDefault="00C44427" w:rsidP="00935951">
      <w:pPr>
        <w:pStyle w:val="FootnoteText"/>
        <w:tabs>
          <w:tab w:val="left" w:pos="360"/>
        </w:tabs>
        <w:rPr>
          <w:rStyle w:val="FootnoteReference"/>
          <w:lang w:val="en-CA" w:eastAsia="zh-CN"/>
        </w:rPr>
      </w:pPr>
      <w:r w:rsidRPr="0009497C">
        <w:rPr>
          <w:sz w:val="24"/>
          <w:vertAlign w:val="superscript"/>
        </w:rPr>
        <w:footnoteRef/>
      </w:r>
      <w:r w:rsidRPr="0009497C">
        <w:rPr>
          <w:sz w:val="24"/>
          <w:vertAlign w:val="superscript"/>
          <w:lang w:eastAsia="zh-CN"/>
        </w:rPr>
        <w:t> </w:t>
      </w:r>
      <w:r>
        <w:rPr>
          <w:lang w:eastAsia="zh-CN"/>
        </w:rPr>
        <w:tab/>
      </w:r>
      <w:r w:rsidRPr="00935951">
        <w:rPr>
          <w:lang w:eastAsia="zh-CN"/>
        </w:rPr>
        <w:t>[</w:t>
      </w:r>
      <w:r>
        <w:rPr>
          <w:rFonts w:hint="eastAsia"/>
          <w:lang w:eastAsia="zh-CN"/>
        </w:rPr>
        <w:t>根据</w:t>
      </w:r>
      <w:r>
        <w:rPr>
          <w:lang w:eastAsia="zh-CN"/>
        </w:rPr>
        <w:t>缔约方第三十次会议第</w:t>
      </w:r>
      <w:r w:rsidRPr="00935951">
        <w:rPr>
          <w:lang w:eastAsia="zh-CN"/>
        </w:rPr>
        <w:t>XXX/18</w:t>
      </w:r>
      <w:r>
        <w:rPr>
          <w:rFonts w:hint="eastAsia"/>
          <w:lang w:eastAsia="zh-CN"/>
        </w:rPr>
        <w:t>号决定。</w:t>
      </w:r>
      <w:r w:rsidRPr="00935951">
        <w:rPr>
          <w:lang w:eastAsia="zh-CN"/>
        </w:rPr>
        <w:t>]</w:t>
      </w:r>
    </w:p>
  </w:footnote>
  <w:footnote w:id="6">
    <w:p w:rsidR="00C44427" w:rsidRPr="006258C4" w:rsidRDefault="00C44427" w:rsidP="006258C4">
      <w:pPr>
        <w:pStyle w:val="FootnoteText"/>
        <w:tabs>
          <w:tab w:val="left" w:pos="360"/>
        </w:tabs>
        <w:rPr>
          <w:lang w:eastAsia="zh-CN"/>
        </w:rPr>
      </w:pPr>
      <w:r w:rsidRPr="006258C4">
        <w:rPr>
          <w:sz w:val="24"/>
          <w:vertAlign w:val="superscript"/>
        </w:rPr>
        <w:footnoteRef/>
      </w:r>
      <w:r w:rsidRPr="006258C4">
        <w:rPr>
          <w:sz w:val="24"/>
          <w:vertAlign w:val="superscript"/>
        </w:rPr>
        <w:t> </w:t>
      </w:r>
      <w:r>
        <w:tab/>
      </w:r>
      <w:r w:rsidRPr="006258C4">
        <w:t>UNEP/</w:t>
      </w:r>
      <w:proofErr w:type="spellStart"/>
      <w:r w:rsidRPr="006258C4">
        <w:t>OzL.Pro</w:t>
      </w:r>
      <w:proofErr w:type="spellEnd"/>
      <w:r w:rsidRPr="006258C4">
        <w:t>/</w:t>
      </w:r>
      <w:proofErr w:type="spellStart"/>
      <w:r w:rsidRPr="006258C4">
        <w:t>ExCom</w:t>
      </w:r>
      <w:proofErr w:type="spellEnd"/>
      <w:r w:rsidRPr="006258C4">
        <w:t>/77/70/Rev.1</w:t>
      </w:r>
      <w:r>
        <w:rPr>
          <w:rFonts w:hint="eastAsia"/>
          <w:lang w:eastAsia="zh-CN"/>
        </w:rPr>
        <w:t>。</w:t>
      </w:r>
    </w:p>
  </w:footnote>
  <w:footnote w:id="7">
    <w:p w:rsidR="00C44427" w:rsidRPr="00C830BB" w:rsidRDefault="00C44427" w:rsidP="006258C4">
      <w:pPr>
        <w:pStyle w:val="FootnoteText"/>
        <w:tabs>
          <w:tab w:val="left" w:pos="360"/>
        </w:tabs>
        <w:rPr>
          <w:lang w:val="en-CA" w:eastAsia="zh-CN"/>
        </w:rPr>
      </w:pPr>
      <w:r w:rsidRPr="006258C4">
        <w:rPr>
          <w:sz w:val="24"/>
          <w:vertAlign w:val="superscript"/>
        </w:rPr>
        <w:footnoteRef/>
      </w:r>
      <w:r w:rsidRPr="006258C4">
        <w:rPr>
          <w:sz w:val="24"/>
          <w:vertAlign w:val="superscript"/>
          <w:lang w:eastAsia="zh-CN"/>
        </w:rPr>
        <w:t xml:space="preserve"> </w:t>
      </w:r>
      <w:r>
        <w:rPr>
          <w:lang w:eastAsia="zh-CN"/>
        </w:rPr>
        <w:tab/>
      </w:r>
      <w:r>
        <w:rPr>
          <w:rFonts w:hint="eastAsia"/>
          <w:lang w:eastAsia="zh-CN"/>
        </w:rPr>
        <w:t>第</w:t>
      </w:r>
      <w:r>
        <w:rPr>
          <w:lang w:eastAsia="zh-CN"/>
        </w:rPr>
        <w:t>XXX/4</w:t>
      </w:r>
      <w:r>
        <w:rPr>
          <w:rFonts w:hint="eastAsia"/>
          <w:lang w:eastAsia="zh-CN"/>
        </w:rPr>
        <w:t>号决定</w:t>
      </w:r>
      <w:r>
        <w:rPr>
          <w:lang w:eastAsia="zh-CN"/>
        </w:rPr>
        <w:t>。</w:t>
      </w:r>
    </w:p>
  </w:footnote>
  <w:footnote w:id="8">
    <w:p w:rsidR="00C44427" w:rsidRPr="009A5997" w:rsidRDefault="00C44427" w:rsidP="009A5997">
      <w:pPr>
        <w:tabs>
          <w:tab w:val="left" w:pos="360"/>
        </w:tabs>
        <w:rPr>
          <w:rStyle w:val="FootnoteReference"/>
          <w:rFonts w:eastAsiaTheme="majorEastAsia"/>
          <w:szCs w:val="20"/>
          <w:lang w:eastAsia="zh-CN"/>
        </w:rPr>
      </w:pPr>
      <w:r w:rsidRPr="0009497C">
        <w:rPr>
          <w:sz w:val="24"/>
          <w:szCs w:val="20"/>
          <w:vertAlign w:val="superscript"/>
        </w:rPr>
        <w:footnoteRef/>
      </w:r>
      <w:r w:rsidRPr="0009497C">
        <w:rPr>
          <w:sz w:val="24"/>
          <w:szCs w:val="20"/>
          <w:vertAlign w:val="superscript"/>
          <w:lang w:eastAsia="zh-CN"/>
        </w:rPr>
        <w:t> </w:t>
      </w:r>
      <w:r>
        <w:rPr>
          <w:lang w:eastAsia="zh-CN"/>
        </w:rPr>
        <w:tab/>
        <w:t xml:space="preserve"> </w:t>
      </w:r>
      <w:r w:rsidRPr="001109ED">
        <w:rPr>
          <w:rFonts w:hint="eastAsia"/>
          <w:sz w:val="20"/>
          <w:lang w:eastAsia="zh-CN"/>
        </w:rPr>
        <w:t>澳大利亚、加拿大、丹麦、芬兰、法国、德国、爱尔兰、意大利、日本、卢森堡、荷兰、新西兰、挪威、瑞典、瑞士、大不列颠及北爱尔兰联合王国和美利坚合众国</w:t>
      </w:r>
      <w:r>
        <w:rPr>
          <w:rFonts w:hint="eastAsia"/>
          <w:sz w:val="20"/>
          <w:lang w:eastAsia="zh-CN"/>
        </w:rPr>
        <w:t>。</w:t>
      </w:r>
    </w:p>
  </w:footnote>
  <w:footnote w:id="9">
    <w:p w:rsidR="00C44427" w:rsidRPr="006258C4" w:rsidRDefault="00C44427" w:rsidP="00560D72">
      <w:pPr>
        <w:pStyle w:val="FootnoteText"/>
        <w:tabs>
          <w:tab w:val="left" w:pos="360"/>
        </w:tabs>
        <w:spacing w:before="60"/>
        <w:rPr>
          <w:lang w:eastAsia="zh-CN"/>
        </w:rPr>
      </w:pPr>
      <w:r w:rsidRPr="0009497C">
        <w:rPr>
          <w:sz w:val="24"/>
          <w:vertAlign w:val="superscript"/>
        </w:rPr>
        <w:footnoteRef/>
      </w:r>
      <w:r w:rsidRPr="0009497C">
        <w:rPr>
          <w:sz w:val="24"/>
          <w:vertAlign w:val="superscript"/>
          <w:lang w:eastAsia="zh-CN"/>
        </w:rPr>
        <w:t xml:space="preserve"> </w:t>
      </w:r>
      <w:r>
        <w:rPr>
          <w:lang w:eastAsia="zh-CN"/>
        </w:rPr>
        <w:tab/>
      </w:r>
      <w:r w:rsidRPr="006258C4">
        <w:rPr>
          <w:lang w:eastAsia="zh-CN"/>
        </w:rPr>
        <w:t>UNEP/</w:t>
      </w:r>
      <w:proofErr w:type="spellStart"/>
      <w:r w:rsidRPr="006258C4">
        <w:rPr>
          <w:lang w:eastAsia="zh-CN"/>
        </w:rPr>
        <w:t>OzL.Pro</w:t>
      </w:r>
      <w:proofErr w:type="spellEnd"/>
      <w:r w:rsidRPr="006258C4">
        <w:rPr>
          <w:lang w:eastAsia="zh-CN"/>
        </w:rPr>
        <w:t>/</w:t>
      </w:r>
      <w:proofErr w:type="spellStart"/>
      <w:r w:rsidRPr="006258C4">
        <w:rPr>
          <w:lang w:eastAsia="zh-CN"/>
        </w:rPr>
        <w:t>ExCom</w:t>
      </w:r>
      <w:proofErr w:type="spellEnd"/>
      <w:r w:rsidRPr="006258C4">
        <w:rPr>
          <w:lang w:eastAsia="zh-CN"/>
        </w:rPr>
        <w:t>/82/5</w:t>
      </w:r>
      <w:r>
        <w:rPr>
          <w:rFonts w:hint="eastAsia"/>
          <w:lang w:eastAsia="zh-CN"/>
        </w:rPr>
        <w:t>。</w:t>
      </w:r>
    </w:p>
  </w:footnote>
  <w:footnote w:id="10">
    <w:p w:rsidR="00C44427" w:rsidRPr="00B73E69" w:rsidRDefault="00C44427" w:rsidP="00B73E69">
      <w:pPr>
        <w:pStyle w:val="FootnoteText"/>
        <w:tabs>
          <w:tab w:val="left" w:pos="360"/>
        </w:tabs>
        <w:spacing w:before="60"/>
        <w:rPr>
          <w:lang w:eastAsia="zh-CN"/>
        </w:rPr>
      </w:pPr>
      <w:r w:rsidRPr="0009497C">
        <w:rPr>
          <w:sz w:val="24"/>
          <w:vertAlign w:val="superscript"/>
        </w:rPr>
        <w:footnoteRef/>
      </w:r>
      <w:r w:rsidRPr="0009497C">
        <w:rPr>
          <w:sz w:val="24"/>
          <w:vertAlign w:val="superscript"/>
          <w:lang w:eastAsia="zh-CN"/>
        </w:rPr>
        <w:t xml:space="preserve"> </w:t>
      </w:r>
      <w:r>
        <w:rPr>
          <w:lang w:eastAsia="zh-CN"/>
        </w:rPr>
        <w:tab/>
      </w:r>
      <w:r w:rsidRPr="00E966F2">
        <w:rPr>
          <w:lang w:eastAsia="zh-CN"/>
        </w:rPr>
        <w:t>自第八十次会议以来，执行委员会</w:t>
      </w:r>
      <w:r w:rsidRPr="00E966F2">
        <w:rPr>
          <w:rFonts w:hint="eastAsia"/>
          <w:lang w:eastAsia="zh-CN"/>
        </w:rPr>
        <w:t>为</w:t>
      </w:r>
      <w:r>
        <w:rPr>
          <w:lang w:eastAsia="zh-CN"/>
        </w:rPr>
        <w:t>氢氟碳化物</w:t>
      </w:r>
      <w:r w:rsidRPr="00E966F2">
        <w:rPr>
          <w:lang w:eastAsia="zh-CN"/>
        </w:rPr>
        <w:t>相关活动核准了</w:t>
      </w:r>
      <w:r w:rsidRPr="00E966F2">
        <w:rPr>
          <w:lang w:eastAsia="zh-CN"/>
        </w:rPr>
        <w:t>??</w:t>
      </w:r>
      <w:r w:rsidRPr="00E966F2">
        <w:rPr>
          <w:rFonts w:hint="eastAsia"/>
          <w:lang w:eastAsia="zh-CN"/>
        </w:rPr>
        <w:t>美元</w:t>
      </w:r>
      <w:r w:rsidRPr="00E966F2">
        <w:rPr>
          <w:lang w:eastAsia="zh-CN"/>
        </w:rPr>
        <w:t>，</w:t>
      </w:r>
      <w:r w:rsidRPr="00E966F2">
        <w:rPr>
          <w:rFonts w:hint="eastAsia"/>
          <w:lang w:eastAsia="zh-CN"/>
        </w:rPr>
        <w:t>其中</w:t>
      </w:r>
      <w:r w:rsidRPr="00E966F2">
        <w:rPr>
          <w:lang w:eastAsia="zh-CN"/>
        </w:rPr>
        <w:t>包括</w:t>
      </w:r>
      <w:r w:rsidRPr="00E966F2">
        <w:rPr>
          <w:rFonts w:hint="eastAsia"/>
          <w:lang w:eastAsia="zh-CN"/>
        </w:rPr>
        <w:t>来自</w:t>
      </w:r>
      <w:r w:rsidRPr="00E966F2">
        <w:rPr>
          <w:lang w:eastAsia="zh-CN"/>
        </w:rPr>
        <w:t>额外自愿捐款的</w:t>
      </w:r>
      <w:r w:rsidRPr="00E966F2">
        <w:rPr>
          <w:lang w:eastAsia="zh-CN"/>
        </w:rPr>
        <w:t>??</w:t>
      </w:r>
      <w:r w:rsidRPr="00E966F2">
        <w:rPr>
          <w:rFonts w:hint="eastAsia"/>
          <w:lang w:eastAsia="zh-CN"/>
        </w:rPr>
        <w:t>美元</w:t>
      </w:r>
      <w:r w:rsidRPr="00E966F2">
        <w:rPr>
          <w:lang w:eastAsia="zh-CN"/>
        </w:rPr>
        <w:t>和来自经常预算的</w:t>
      </w:r>
      <w:r w:rsidRPr="00E966F2">
        <w:rPr>
          <w:lang w:eastAsia="zh-CN"/>
        </w:rPr>
        <w:t>??</w:t>
      </w:r>
      <w:r w:rsidRPr="00E966F2">
        <w:rPr>
          <w:rFonts w:hint="eastAsia"/>
          <w:lang w:eastAsia="zh-CN"/>
        </w:rPr>
        <w:t>美元</w:t>
      </w:r>
      <w:r w:rsidRPr="00E966F2">
        <w:rPr>
          <w:lang w:eastAsia="zh-CN"/>
        </w:rPr>
        <w:t>，</w:t>
      </w:r>
      <w:r w:rsidRPr="00E966F2">
        <w:rPr>
          <w:rFonts w:hint="eastAsia"/>
          <w:lang w:eastAsia="zh-CN"/>
        </w:rPr>
        <w:t>包括；</w:t>
      </w:r>
      <w:r w:rsidRPr="00E966F2">
        <w:rPr>
          <w:lang w:eastAsia="zh-CN"/>
        </w:rPr>
        <w:t>??</w:t>
      </w:r>
      <w:r w:rsidRPr="00E966F2">
        <w:rPr>
          <w:rFonts w:hint="eastAsia"/>
          <w:lang w:eastAsia="zh-CN"/>
        </w:rPr>
        <w:t>美元</w:t>
      </w:r>
      <w:r w:rsidRPr="00E966F2">
        <w:rPr>
          <w:lang w:eastAsia="zh-CN"/>
        </w:rPr>
        <w:t>用于</w:t>
      </w:r>
      <w:r w:rsidRPr="00E966F2">
        <w:rPr>
          <w:lang w:eastAsia="zh-CN"/>
        </w:rPr>
        <w:t>??</w:t>
      </w:r>
      <w:r w:rsidRPr="00E966F2">
        <w:rPr>
          <w:rFonts w:hint="eastAsia"/>
          <w:lang w:eastAsia="zh-CN"/>
        </w:rPr>
        <w:t>个国家</w:t>
      </w:r>
      <w:r w:rsidRPr="00E966F2">
        <w:rPr>
          <w:lang w:eastAsia="zh-CN"/>
        </w:rPr>
        <w:t>的扶持活动；</w:t>
      </w:r>
      <w:r w:rsidRPr="00E966F2">
        <w:rPr>
          <w:lang w:eastAsia="zh-CN"/>
        </w:rPr>
        <w:t>??</w:t>
      </w:r>
      <w:r w:rsidRPr="00E966F2">
        <w:rPr>
          <w:rFonts w:hint="eastAsia"/>
          <w:lang w:eastAsia="zh-CN"/>
        </w:rPr>
        <w:t>美元</w:t>
      </w:r>
      <w:r w:rsidRPr="00E966F2">
        <w:rPr>
          <w:lang w:eastAsia="zh-CN"/>
        </w:rPr>
        <w:t>用于</w:t>
      </w:r>
      <w:r w:rsidRPr="00E966F2">
        <w:rPr>
          <w:lang w:eastAsia="zh-CN"/>
        </w:rPr>
        <w:t>??</w:t>
      </w:r>
      <w:r w:rsidRPr="00E966F2">
        <w:rPr>
          <w:rFonts w:hint="eastAsia"/>
          <w:lang w:eastAsia="zh-CN"/>
        </w:rPr>
        <w:t>个国家</w:t>
      </w:r>
      <w:r w:rsidRPr="00E966F2">
        <w:rPr>
          <w:lang w:eastAsia="zh-CN"/>
        </w:rPr>
        <w:t>的投资项目的编制工作；以及</w:t>
      </w:r>
      <w:r w:rsidRPr="00E966F2">
        <w:rPr>
          <w:lang w:eastAsia="zh-CN"/>
        </w:rPr>
        <w:t>??</w:t>
      </w:r>
      <w:r w:rsidRPr="00E966F2">
        <w:rPr>
          <w:rFonts w:hint="eastAsia"/>
          <w:lang w:eastAsia="zh-CN"/>
        </w:rPr>
        <w:t>美元</w:t>
      </w:r>
      <w:r w:rsidRPr="00E966F2">
        <w:rPr>
          <w:lang w:eastAsia="zh-CN"/>
        </w:rPr>
        <w:t>用于</w:t>
      </w:r>
      <w:r w:rsidRPr="00E966F2">
        <w:rPr>
          <w:lang w:eastAsia="zh-CN"/>
        </w:rPr>
        <w:t>??</w:t>
      </w:r>
      <w:r w:rsidRPr="00E966F2">
        <w:rPr>
          <w:rFonts w:hint="eastAsia"/>
          <w:lang w:eastAsia="zh-CN"/>
        </w:rPr>
        <w:t>个国家</w:t>
      </w:r>
      <w:r w:rsidRPr="00E966F2">
        <w:rPr>
          <w:lang w:eastAsia="zh-CN"/>
        </w:rPr>
        <w:t>的投资项目。</w:t>
      </w:r>
    </w:p>
  </w:footnote>
  <w:footnote w:id="11">
    <w:p w:rsidR="00C44427" w:rsidRPr="000C27B7" w:rsidRDefault="00C44427" w:rsidP="000C27B7">
      <w:pPr>
        <w:pStyle w:val="FootnoteText"/>
        <w:tabs>
          <w:tab w:val="left" w:pos="360"/>
        </w:tabs>
        <w:spacing w:before="60"/>
        <w:rPr>
          <w:lang w:eastAsia="zh-CN"/>
        </w:rPr>
      </w:pPr>
      <w:r w:rsidRPr="0009497C">
        <w:rPr>
          <w:sz w:val="24"/>
          <w:vertAlign w:val="superscript"/>
        </w:rPr>
        <w:footnoteRef/>
      </w:r>
      <w:r w:rsidRPr="0009497C">
        <w:rPr>
          <w:sz w:val="24"/>
          <w:vertAlign w:val="superscript"/>
          <w:lang w:eastAsia="zh-CN"/>
        </w:rPr>
        <w:t xml:space="preserve"> </w:t>
      </w:r>
      <w:r>
        <w:rPr>
          <w:lang w:eastAsia="zh-CN"/>
        </w:rPr>
        <w:tab/>
      </w:r>
      <w:r>
        <w:rPr>
          <w:rFonts w:hint="eastAsia"/>
          <w:lang w:eastAsia="zh-CN"/>
        </w:rPr>
        <w:t>第</w:t>
      </w:r>
      <w:r w:rsidRPr="000C27B7">
        <w:rPr>
          <w:lang w:eastAsia="zh-CN"/>
        </w:rPr>
        <w:t>79/46</w:t>
      </w:r>
      <w:r>
        <w:rPr>
          <w:rFonts w:hint="eastAsia"/>
          <w:lang w:eastAsia="zh-CN"/>
        </w:rPr>
        <w:t>号决定</w:t>
      </w:r>
      <w:r>
        <w:rPr>
          <w:lang w:eastAsia="zh-CN"/>
        </w:rPr>
        <w:t>。</w:t>
      </w:r>
    </w:p>
  </w:footnote>
  <w:footnote w:id="12">
    <w:p w:rsidR="00C44427" w:rsidRPr="000C27B7" w:rsidRDefault="00C44427" w:rsidP="002B476C">
      <w:pPr>
        <w:pStyle w:val="FootnoteText"/>
        <w:tabs>
          <w:tab w:val="left" w:pos="360"/>
        </w:tabs>
        <w:spacing w:before="60"/>
        <w:rPr>
          <w:lang w:eastAsia="zh-CN"/>
        </w:rPr>
      </w:pPr>
      <w:r w:rsidRPr="0009497C">
        <w:rPr>
          <w:sz w:val="24"/>
          <w:vertAlign w:val="superscript"/>
        </w:rPr>
        <w:footnoteRef/>
      </w:r>
      <w:r w:rsidRPr="00350E0E">
        <w:rPr>
          <w:lang w:eastAsia="zh-CN"/>
        </w:rPr>
        <w:t xml:space="preserve"> </w:t>
      </w:r>
      <w:r>
        <w:rPr>
          <w:lang w:eastAsia="zh-CN"/>
        </w:rPr>
        <w:tab/>
      </w:r>
      <w:r>
        <w:rPr>
          <w:rFonts w:hint="eastAsia"/>
          <w:lang w:eastAsia="zh-CN"/>
        </w:rPr>
        <w:t>第</w:t>
      </w:r>
      <w:r w:rsidRPr="000C27B7">
        <w:rPr>
          <w:lang w:eastAsia="zh-CN"/>
        </w:rPr>
        <w:t>81/32</w:t>
      </w:r>
      <w:r>
        <w:rPr>
          <w:rFonts w:hint="eastAsia"/>
          <w:lang w:eastAsia="zh-CN"/>
        </w:rPr>
        <w:t>号决定</w:t>
      </w:r>
      <w:r>
        <w:rPr>
          <w:lang w:eastAsia="zh-CN"/>
        </w:rPr>
        <w:t>。</w:t>
      </w:r>
    </w:p>
  </w:footnote>
  <w:footnote w:id="13">
    <w:p w:rsidR="00C44427" w:rsidRPr="00604627" w:rsidRDefault="00C44427" w:rsidP="000C27B7">
      <w:pPr>
        <w:pStyle w:val="FootnoteText"/>
        <w:tabs>
          <w:tab w:val="left" w:pos="360"/>
        </w:tabs>
        <w:spacing w:before="60"/>
        <w:rPr>
          <w:lang w:val="en-CA" w:eastAsia="zh-CN"/>
        </w:rPr>
      </w:pPr>
      <w:r w:rsidRPr="0009497C">
        <w:rPr>
          <w:sz w:val="24"/>
          <w:vertAlign w:val="superscript"/>
        </w:rPr>
        <w:footnoteRef/>
      </w:r>
      <w:r w:rsidRPr="0009497C">
        <w:rPr>
          <w:sz w:val="24"/>
          <w:vertAlign w:val="superscript"/>
          <w:lang w:eastAsia="zh-CN"/>
        </w:rPr>
        <w:t xml:space="preserve"> </w:t>
      </w:r>
      <w:r>
        <w:rPr>
          <w:lang w:eastAsia="zh-CN"/>
        </w:rPr>
        <w:tab/>
      </w:r>
      <w:r>
        <w:rPr>
          <w:rFonts w:hint="eastAsia"/>
          <w:lang w:eastAsia="zh-CN"/>
        </w:rPr>
        <w:t>同上</w:t>
      </w:r>
      <w:r>
        <w:rPr>
          <w:lang w:eastAsia="zh-CN"/>
        </w:rPr>
        <w:t>。</w:t>
      </w:r>
    </w:p>
  </w:footnote>
  <w:footnote w:id="14">
    <w:p w:rsidR="00C44427" w:rsidRPr="009C59F3" w:rsidRDefault="00C44427" w:rsidP="009C59F3">
      <w:pPr>
        <w:pStyle w:val="FootnoteText"/>
        <w:tabs>
          <w:tab w:val="left" w:pos="360"/>
          <w:tab w:val="left" w:pos="5670"/>
        </w:tabs>
        <w:spacing w:before="60"/>
      </w:pPr>
      <w:r w:rsidRPr="0009497C">
        <w:rPr>
          <w:sz w:val="24"/>
          <w:vertAlign w:val="superscript"/>
        </w:rPr>
        <w:footnoteRef/>
      </w:r>
      <w:r w:rsidRPr="0009497C">
        <w:rPr>
          <w:sz w:val="24"/>
          <w:vertAlign w:val="superscript"/>
        </w:rPr>
        <w:t> </w:t>
      </w:r>
      <w:r>
        <w:tab/>
      </w:r>
      <w:r w:rsidRPr="009C59F3">
        <w:t>UNEP/</w:t>
      </w:r>
      <w:proofErr w:type="spellStart"/>
      <w:r w:rsidRPr="009C59F3">
        <w:t>OzL.Pro</w:t>
      </w:r>
      <w:proofErr w:type="spellEnd"/>
      <w:r w:rsidRPr="009C59F3">
        <w:t>/</w:t>
      </w:r>
      <w:proofErr w:type="spellStart"/>
      <w:r w:rsidRPr="009C59F3">
        <w:t>ExCom</w:t>
      </w:r>
      <w:proofErr w:type="spellEnd"/>
      <w:r w:rsidRPr="009C59F3">
        <w:t>/78/5</w:t>
      </w:r>
      <w:r>
        <w:rPr>
          <w:rFonts w:hint="eastAsia"/>
          <w:lang w:eastAsia="zh-CN"/>
        </w:rPr>
        <w:t>和</w:t>
      </w:r>
      <w:r w:rsidRPr="009C59F3">
        <w:t>Corr.1</w:t>
      </w:r>
      <w:r>
        <w:rPr>
          <w:rFonts w:hint="eastAsia"/>
          <w:lang w:eastAsia="zh-CN"/>
        </w:rPr>
        <w:t>。</w:t>
      </w:r>
    </w:p>
  </w:footnote>
  <w:footnote w:id="15">
    <w:p w:rsidR="00C44427" w:rsidRPr="009C59F3" w:rsidRDefault="00C44427" w:rsidP="009C59F3">
      <w:pPr>
        <w:pStyle w:val="FootnoteText"/>
        <w:tabs>
          <w:tab w:val="left" w:pos="360"/>
          <w:tab w:val="left" w:pos="5670"/>
        </w:tabs>
        <w:spacing w:before="60"/>
      </w:pPr>
      <w:r w:rsidRPr="0009497C">
        <w:rPr>
          <w:sz w:val="24"/>
          <w:vertAlign w:val="superscript"/>
        </w:rPr>
        <w:footnoteRef/>
      </w:r>
      <w:r w:rsidRPr="0009497C">
        <w:rPr>
          <w:sz w:val="24"/>
          <w:vertAlign w:val="superscript"/>
        </w:rPr>
        <w:t> </w:t>
      </w:r>
      <w:r>
        <w:tab/>
      </w:r>
      <w:r w:rsidRPr="009C59F3">
        <w:t>UNEP/</w:t>
      </w:r>
      <w:proofErr w:type="spellStart"/>
      <w:r w:rsidRPr="009C59F3">
        <w:t>OzL.Pro</w:t>
      </w:r>
      <w:proofErr w:type="spellEnd"/>
      <w:r w:rsidRPr="009C59F3">
        <w:t>/</w:t>
      </w:r>
      <w:proofErr w:type="spellStart"/>
      <w:r w:rsidRPr="009C59F3">
        <w:t>ExCom</w:t>
      </w:r>
      <w:proofErr w:type="spellEnd"/>
      <w:r w:rsidRPr="009C59F3">
        <w:t>/79/46</w:t>
      </w:r>
      <w:r>
        <w:rPr>
          <w:rFonts w:hint="eastAsia"/>
          <w:lang w:eastAsia="zh-CN"/>
        </w:rPr>
        <w:t>，</w:t>
      </w:r>
      <w:r>
        <w:rPr>
          <w:lang w:eastAsia="zh-CN"/>
        </w:rPr>
        <w:t>根据第</w:t>
      </w:r>
      <w:r w:rsidRPr="009C59F3">
        <w:t>78/3</w:t>
      </w:r>
      <w:r>
        <w:rPr>
          <w:rFonts w:hint="eastAsia"/>
          <w:lang w:eastAsia="zh-CN"/>
        </w:rPr>
        <w:t>号决定。</w:t>
      </w:r>
    </w:p>
  </w:footnote>
  <w:footnote w:id="16">
    <w:p w:rsidR="00C44427" w:rsidRPr="009C59F3" w:rsidRDefault="00C44427" w:rsidP="009C59F3">
      <w:pPr>
        <w:pStyle w:val="FootnoteText"/>
        <w:tabs>
          <w:tab w:val="left" w:pos="360"/>
          <w:tab w:val="left" w:pos="5670"/>
        </w:tabs>
        <w:spacing w:before="60"/>
      </w:pPr>
      <w:r w:rsidRPr="0009497C">
        <w:rPr>
          <w:sz w:val="24"/>
          <w:vertAlign w:val="superscript"/>
        </w:rPr>
        <w:footnoteRef/>
      </w:r>
      <w:r w:rsidRPr="0009497C">
        <w:rPr>
          <w:sz w:val="24"/>
          <w:vertAlign w:val="superscript"/>
        </w:rPr>
        <w:t> </w:t>
      </w:r>
      <w:r>
        <w:tab/>
      </w:r>
      <w:r w:rsidRPr="009C59F3">
        <w:t>UNEP/</w:t>
      </w:r>
      <w:proofErr w:type="spellStart"/>
      <w:r w:rsidRPr="009C59F3">
        <w:t>OzL.Pro</w:t>
      </w:r>
      <w:proofErr w:type="spellEnd"/>
      <w:r w:rsidRPr="009C59F3">
        <w:t>/</w:t>
      </w:r>
      <w:proofErr w:type="spellStart"/>
      <w:r w:rsidRPr="009C59F3">
        <w:t>ExCom</w:t>
      </w:r>
      <w:proofErr w:type="spellEnd"/>
      <w:r w:rsidRPr="009C59F3">
        <w:t>/80/55</w:t>
      </w:r>
      <w:r>
        <w:rPr>
          <w:rFonts w:hint="eastAsia"/>
          <w:lang w:eastAsia="zh-CN"/>
        </w:rPr>
        <w:t>，</w:t>
      </w:r>
      <w:r>
        <w:rPr>
          <w:lang w:eastAsia="zh-CN"/>
        </w:rPr>
        <w:t>根据第</w:t>
      </w:r>
      <w:r w:rsidRPr="009C59F3">
        <w:t>79/44</w:t>
      </w:r>
      <w:r>
        <w:rPr>
          <w:rFonts w:hint="eastAsia"/>
          <w:lang w:eastAsia="zh-CN"/>
        </w:rPr>
        <w:t>号决定。</w:t>
      </w:r>
    </w:p>
  </w:footnote>
  <w:footnote w:id="17">
    <w:p w:rsidR="00C44427" w:rsidRPr="00604627" w:rsidRDefault="00C44427" w:rsidP="009C59F3">
      <w:pPr>
        <w:pStyle w:val="FootnoteText"/>
        <w:tabs>
          <w:tab w:val="left" w:pos="360"/>
          <w:tab w:val="left" w:pos="5670"/>
        </w:tabs>
        <w:spacing w:before="60"/>
        <w:rPr>
          <w:lang w:val="en-CA"/>
        </w:rPr>
      </w:pPr>
      <w:r w:rsidRPr="0009497C">
        <w:rPr>
          <w:sz w:val="24"/>
          <w:vertAlign w:val="superscript"/>
        </w:rPr>
        <w:footnoteRef/>
      </w:r>
      <w:r>
        <w:t xml:space="preserve"> </w:t>
      </w:r>
      <w:r>
        <w:tab/>
      </w:r>
      <w:r w:rsidRPr="009C59F3">
        <w:t>UNEP/</w:t>
      </w:r>
      <w:proofErr w:type="spellStart"/>
      <w:r w:rsidRPr="009C59F3">
        <w:t>OzL.Pro</w:t>
      </w:r>
      <w:proofErr w:type="spellEnd"/>
      <w:r w:rsidRPr="009C59F3">
        <w:t>/</w:t>
      </w:r>
      <w:proofErr w:type="spellStart"/>
      <w:r w:rsidRPr="009C59F3">
        <w:t>ExCom</w:t>
      </w:r>
      <w:proofErr w:type="spellEnd"/>
      <w:r w:rsidRPr="009C59F3">
        <w:t>/81/53</w:t>
      </w:r>
      <w:r>
        <w:rPr>
          <w:rFonts w:hint="eastAsia"/>
          <w:lang w:eastAsia="zh-CN"/>
        </w:rPr>
        <w:t>，</w:t>
      </w:r>
      <w:r>
        <w:rPr>
          <w:lang w:eastAsia="zh-CN"/>
        </w:rPr>
        <w:t>根据第</w:t>
      </w:r>
      <w:r w:rsidRPr="009C59F3">
        <w:t>80/76</w:t>
      </w:r>
      <w:r>
        <w:rPr>
          <w:rFonts w:hint="eastAsia"/>
          <w:lang w:eastAsia="zh-CN"/>
        </w:rPr>
        <w:t>号决定。</w:t>
      </w:r>
    </w:p>
  </w:footnote>
  <w:footnote w:id="18">
    <w:p w:rsidR="00C44427" w:rsidRPr="00444A26" w:rsidRDefault="00C44427" w:rsidP="009C59F3">
      <w:pPr>
        <w:pStyle w:val="FootnoteText"/>
        <w:tabs>
          <w:tab w:val="left" w:pos="360"/>
        </w:tabs>
        <w:spacing w:before="60"/>
        <w:jc w:val="left"/>
        <w:rPr>
          <w:lang w:eastAsia="zh-CN"/>
        </w:rPr>
      </w:pPr>
      <w:r w:rsidRPr="0009497C">
        <w:rPr>
          <w:sz w:val="24"/>
          <w:vertAlign w:val="superscript"/>
        </w:rPr>
        <w:footnoteRef/>
      </w:r>
      <w:r w:rsidRPr="0009497C">
        <w:rPr>
          <w:sz w:val="24"/>
          <w:vertAlign w:val="superscript"/>
        </w:rPr>
        <w:t xml:space="preserve"> </w:t>
      </w:r>
      <w:r>
        <w:tab/>
      </w:r>
      <w:r w:rsidRPr="00444A26">
        <w:t>UNEP/</w:t>
      </w:r>
      <w:proofErr w:type="spellStart"/>
      <w:r w:rsidRPr="00444A26">
        <w:t>OzL.Pro</w:t>
      </w:r>
      <w:proofErr w:type="spellEnd"/>
      <w:r w:rsidRPr="00444A26">
        <w:t>/</w:t>
      </w:r>
      <w:proofErr w:type="spellStart"/>
      <w:r w:rsidRPr="00444A26">
        <w:t>ExCom</w:t>
      </w:r>
      <w:proofErr w:type="spellEnd"/>
      <w:r w:rsidRPr="00444A26">
        <w:t>/82/67</w:t>
      </w:r>
      <w:r>
        <w:rPr>
          <w:rFonts w:hint="eastAsia"/>
          <w:lang w:eastAsia="zh-CN"/>
        </w:rPr>
        <w:t>和</w:t>
      </w:r>
      <w:r w:rsidRPr="00444A26">
        <w:t>Add.1</w:t>
      </w:r>
      <w:r>
        <w:rPr>
          <w:rFonts w:hint="eastAsia"/>
          <w:lang w:eastAsia="zh-CN"/>
        </w:rPr>
        <w:t>、</w:t>
      </w:r>
      <w:r w:rsidRPr="00444A26">
        <w:t>UNEP/</w:t>
      </w:r>
      <w:proofErr w:type="spellStart"/>
      <w:r w:rsidRPr="00444A26">
        <w:t>OzL.Pro</w:t>
      </w:r>
      <w:proofErr w:type="spellEnd"/>
      <w:r w:rsidRPr="00444A26">
        <w:t>/</w:t>
      </w:r>
      <w:proofErr w:type="spellStart"/>
      <w:r w:rsidRPr="00444A26">
        <w:t>ExCom</w:t>
      </w:r>
      <w:proofErr w:type="spellEnd"/>
      <w:r w:rsidRPr="00444A26">
        <w:t>/82/65</w:t>
      </w:r>
      <w:r>
        <w:rPr>
          <w:rFonts w:hint="eastAsia"/>
          <w:lang w:eastAsia="zh-CN"/>
        </w:rPr>
        <w:t>和</w:t>
      </w:r>
      <w:r w:rsidRPr="00444A26">
        <w:t>Add.1</w:t>
      </w:r>
      <w:r>
        <w:rPr>
          <w:rFonts w:hint="eastAsia"/>
          <w:lang w:eastAsia="zh-CN"/>
        </w:rPr>
        <w:t>和</w:t>
      </w:r>
      <w:r w:rsidRPr="00444A26">
        <w:t>UNEP/</w:t>
      </w:r>
      <w:proofErr w:type="spellStart"/>
      <w:r w:rsidRPr="00444A26">
        <w:t>OzL.Pro</w:t>
      </w:r>
      <w:proofErr w:type="spellEnd"/>
      <w:r w:rsidRPr="00444A26">
        <w:t>/</w:t>
      </w:r>
      <w:proofErr w:type="spellStart"/>
      <w:r w:rsidRPr="00444A26">
        <w:t>ExCom</w:t>
      </w:r>
      <w:proofErr w:type="spellEnd"/>
      <w:r w:rsidRPr="00444A26">
        <w:t>/82/70</w:t>
      </w:r>
      <w:r>
        <w:rPr>
          <w:rFonts w:hint="eastAsia"/>
          <w:lang w:eastAsia="zh-CN"/>
        </w:rPr>
        <w:t>。</w:t>
      </w:r>
    </w:p>
  </w:footnote>
  <w:footnote w:id="19">
    <w:p w:rsidR="00C44427" w:rsidRPr="00444A26" w:rsidRDefault="00C44427" w:rsidP="009C59F3">
      <w:pPr>
        <w:pStyle w:val="FootnoteText"/>
        <w:tabs>
          <w:tab w:val="left" w:pos="360"/>
          <w:tab w:val="left" w:pos="5670"/>
        </w:tabs>
        <w:spacing w:before="60"/>
        <w:rPr>
          <w:rStyle w:val="FootnoteReference"/>
          <w:rFonts w:eastAsiaTheme="majorEastAsia"/>
          <w:lang w:val="en-CA" w:eastAsia="zh-CN"/>
        </w:rPr>
      </w:pPr>
      <w:r w:rsidRPr="0009497C">
        <w:rPr>
          <w:sz w:val="24"/>
          <w:vertAlign w:val="superscript"/>
        </w:rPr>
        <w:footnoteRef/>
      </w:r>
      <w:r w:rsidRPr="0009497C">
        <w:rPr>
          <w:sz w:val="24"/>
          <w:vertAlign w:val="superscript"/>
        </w:rPr>
        <w:t xml:space="preserve"> </w:t>
      </w:r>
      <w:r>
        <w:tab/>
      </w:r>
      <w:r w:rsidRPr="00444A26">
        <w:t>UNEP/</w:t>
      </w:r>
      <w:proofErr w:type="spellStart"/>
      <w:r w:rsidRPr="00444A26">
        <w:t>OzL.Pro</w:t>
      </w:r>
      <w:proofErr w:type="spellEnd"/>
      <w:r w:rsidRPr="00444A26">
        <w:t>/</w:t>
      </w:r>
      <w:proofErr w:type="spellStart"/>
      <w:r w:rsidRPr="009C59F3">
        <w:t>ExCom</w:t>
      </w:r>
      <w:proofErr w:type="spellEnd"/>
      <w:r w:rsidRPr="009C59F3">
        <w:t>/82/66</w:t>
      </w:r>
      <w:r>
        <w:rPr>
          <w:rFonts w:hint="eastAsia"/>
          <w:lang w:eastAsia="zh-CN"/>
        </w:rPr>
        <w:t>。</w:t>
      </w:r>
    </w:p>
  </w:footnote>
  <w:footnote w:id="20">
    <w:p w:rsidR="00C44427" w:rsidRPr="00444A26" w:rsidRDefault="00C44427" w:rsidP="00F22178">
      <w:pPr>
        <w:pStyle w:val="FootnoteText"/>
        <w:tabs>
          <w:tab w:val="left" w:pos="360"/>
          <w:tab w:val="left" w:pos="5670"/>
        </w:tabs>
        <w:spacing w:before="60"/>
        <w:rPr>
          <w:lang w:eastAsia="zh-CN"/>
        </w:rPr>
      </w:pPr>
      <w:r w:rsidRPr="0009497C">
        <w:rPr>
          <w:sz w:val="24"/>
          <w:vertAlign w:val="superscript"/>
        </w:rPr>
        <w:footnoteRef/>
      </w:r>
      <w:r w:rsidRPr="0009497C">
        <w:rPr>
          <w:sz w:val="24"/>
        </w:rPr>
        <w:t xml:space="preserve"> </w:t>
      </w:r>
      <w:r>
        <w:tab/>
      </w:r>
      <w:r w:rsidRPr="00444A26">
        <w:t>UNE</w:t>
      </w:r>
      <w:r>
        <w:t>P/</w:t>
      </w:r>
      <w:proofErr w:type="spellStart"/>
      <w:r>
        <w:t>OzL.Pro</w:t>
      </w:r>
      <w:proofErr w:type="spellEnd"/>
      <w:r>
        <w:t>/</w:t>
      </w:r>
      <w:proofErr w:type="spellStart"/>
      <w:r>
        <w:t>ExCom</w:t>
      </w:r>
      <w:proofErr w:type="spellEnd"/>
      <w:r>
        <w:t>/82/65</w:t>
      </w:r>
      <w:r>
        <w:rPr>
          <w:rFonts w:hint="eastAsia"/>
          <w:lang w:eastAsia="zh-CN"/>
        </w:rPr>
        <w:t>和</w:t>
      </w:r>
      <w:r>
        <w:t>Add.1</w:t>
      </w:r>
      <w:r>
        <w:rPr>
          <w:rFonts w:hint="eastAsia"/>
          <w:lang w:eastAsia="zh-CN"/>
        </w:rPr>
        <w:t>。</w:t>
      </w:r>
    </w:p>
  </w:footnote>
  <w:footnote w:id="21">
    <w:p w:rsidR="00C44427" w:rsidRPr="008C7C4F" w:rsidRDefault="00C44427" w:rsidP="008C7C4F">
      <w:pPr>
        <w:pStyle w:val="FootnoteText"/>
        <w:tabs>
          <w:tab w:val="left" w:pos="360"/>
        </w:tabs>
        <w:spacing w:before="60"/>
        <w:jc w:val="left"/>
        <w:rPr>
          <w:lang w:eastAsia="zh-CN"/>
        </w:rPr>
      </w:pPr>
      <w:r w:rsidRPr="008C7C4F">
        <w:rPr>
          <w:sz w:val="24"/>
          <w:vertAlign w:val="superscript"/>
        </w:rPr>
        <w:footnoteRef/>
      </w:r>
      <w:r w:rsidRPr="008C7C4F">
        <w:rPr>
          <w:sz w:val="24"/>
          <w:vertAlign w:val="superscript"/>
        </w:rPr>
        <w:t> </w:t>
      </w:r>
      <w:r>
        <w:tab/>
      </w:r>
      <w:r w:rsidRPr="00275047">
        <w:t>UNEP/</w:t>
      </w:r>
      <w:proofErr w:type="spellStart"/>
      <w:r w:rsidRPr="00275047">
        <w:t>OzL.Pro</w:t>
      </w:r>
      <w:proofErr w:type="spellEnd"/>
      <w:r w:rsidRPr="00275047">
        <w:t>/</w:t>
      </w:r>
      <w:proofErr w:type="spellStart"/>
      <w:r w:rsidRPr="00275047">
        <w:t>ExCom</w:t>
      </w:r>
      <w:proofErr w:type="spellEnd"/>
      <w:r w:rsidRPr="00275047">
        <w:t>/82/Inf.3</w:t>
      </w:r>
      <w:r>
        <w:rPr>
          <w:rFonts w:hint="eastAsia"/>
          <w:lang w:eastAsia="zh-CN"/>
        </w:rPr>
        <w:t>。</w:t>
      </w:r>
    </w:p>
  </w:footnote>
  <w:footnote w:id="22">
    <w:p w:rsidR="00C44427" w:rsidRPr="008C7C4F" w:rsidRDefault="00C44427" w:rsidP="008C7C4F">
      <w:pPr>
        <w:pStyle w:val="FootnoteText"/>
        <w:tabs>
          <w:tab w:val="left" w:pos="360"/>
        </w:tabs>
        <w:spacing w:before="60"/>
        <w:jc w:val="left"/>
        <w:rPr>
          <w:lang w:eastAsia="zh-CN"/>
        </w:rPr>
      </w:pPr>
      <w:r w:rsidRPr="008C7C4F">
        <w:rPr>
          <w:sz w:val="24"/>
          <w:vertAlign w:val="superscript"/>
        </w:rPr>
        <w:footnoteRef/>
      </w:r>
      <w:r w:rsidRPr="008C7C4F">
        <w:rPr>
          <w:sz w:val="24"/>
          <w:vertAlign w:val="superscript"/>
          <w:lang w:eastAsia="zh-CN"/>
        </w:rPr>
        <w:t xml:space="preserve"> </w:t>
      </w:r>
      <w:r>
        <w:rPr>
          <w:lang w:eastAsia="zh-CN"/>
        </w:rPr>
        <w:tab/>
      </w:r>
      <w:r>
        <w:rPr>
          <w:rFonts w:hint="eastAsia"/>
          <w:lang w:eastAsia="zh-CN"/>
        </w:rPr>
        <w:t>第</w:t>
      </w:r>
      <w:r w:rsidRPr="008C7C4F">
        <w:rPr>
          <w:lang w:eastAsia="zh-CN"/>
        </w:rPr>
        <w:t>81/53</w:t>
      </w:r>
      <w:r>
        <w:rPr>
          <w:rFonts w:hint="eastAsia"/>
          <w:lang w:eastAsia="zh-CN"/>
        </w:rPr>
        <w:t>号决定。</w:t>
      </w:r>
    </w:p>
  </w:footnote>
  <w:footnote w:id="23">
    <w:p w:rsidR="00C44427" w:rsidRPr="00275047" w:rsidRDefault="00C44427" w:rsidP="00CA27CF">
      <w:pPr>
        <w:pStyle w:val="FootnoteText"/>
        <w:tabs>
          <w:tab w:val="left" w:pos="360"/>
        </w:tabs>
        <w:spacing w:before="60"/>
        <w:jc w:val="left"/>
        <w:rPr>
          <w:lang w:eastAsia="zh-CN"/>
        </w:rPr>
      </w:pPr>
      <w:r w:rsidRPr="00CA27CF">
        <w:rPr>
          <w:sz w:val="24"/>
          <w:vertAlign w:val="superscript"/>
        </w:rPr>
        <w:footnoteRef/>
      </w:r>
      <w:r w:rsidRPr="00CA27CF">
        <w:rPr>
          <w:sz w:val="24"/>
        </w:rPr>
        <w:t> </w:t>
      </w:r>
      <w:r>
        <w:tab/>
      </w:r>
      <w:r>
        <w:rPr>
          <w:rFonts w:hint="eastAsia"/>
          <w:lang w:eastAsia="zh-CN"/>
        </w:rPr>
        <w:t>中国</w:t>
      </w:r>
      <w:r>
        <w:rPr>
          <w:lang w:eastAsia="zh-CN"/>
        </w:rPr>
        <w:t>（</w:t>
      </w:r>
      <w:r w:rsidRPr="00CA27CF">
        <w:t>UNEP/</w:t>
      </w:r>
      <w:proofErr w:type="spellStart"/>
      <w:r w:rsidRPr="00CA27CF">
        <w:t>OzL.Pro</w:t>
      </w:r>
      <w:proofErr w:type="spellEnd"/>
      <w:r w:rsidRPr="00CA27CF">
        <w:t>/</w:t>
      </w:r>
      <w:proofErr w:type="spellStart"/>
      <w:r w:rsidRPr="00CA27CF">
        <w:t>ExCom</w:t>
      </w:r>
      <w:proofErr w:type="spellEnd"/>
      <w:r w:rsidRPr="00CA27CF">
        <w:t>/82/45</w:t>
      </w:r>
      <w:r>
        <w:rPr>
          <w:rFonts w:hint="eastAsia"/>
          <w:lang w:eastAsia="zh-CN"/>
        </w:rPr>
        <w:t>）</w:t>
      </w:r>
      <w:r>
        <w:rPr>
          <w:lang w:eastAsia="zh-CN"/>
        </w:rPr>
        <w:t>、泰国（</w:t>
      </w:r>
      <w:r w:rsidRPr="00CA27CF">
        <w:t>UNEP/</w:t>
      </w:r>
      <w:proofErr w:type="spellStart"/>
      <w:r w:rsidRPr="00CA27CF">
        <w:t>OzL.Pro</w:t>
      </w:r>
      <w:proofErr w:type="spellEnd"/>
      <w:r w:rsidRPr="00CA27CF">
        <w:t>/</w:t>
      </w:r>
      <w:proofErr w:type="spellStart"/>
      <w:r w:rsidRPr="00CA27CF">
        <w:t>ExCom</w:t>
      </w:r>
      <w:proofErr w:type="spellEnd"/>
      <w:r w:rsidRPr="00CA27CF">
        <w:t>/82/59</w:t>
      </w:r>
      <w:r>
        <w:rPr>
          <w:rFonts w:hint="eastAsia"/>
          <w:lang w:eastAsia="zh-CN"/>
        </w:rPr>
        <w:t>）</w:t>
      </w:r>
      <w:r>
        <w:rPr>
          <w:lang w:eastAsia="zh-CN"/>
        </w:rPr>
        <w:t>和津巴布韦（</w:t>
      </w:r>
      <w:r>
        <w:t>UNEP/</w:t>
      </w:r>
      <w:proofErr w:type="spellStart"/>
      <w:r>
        <w:t>OzL.Pro</w:t>
      </w:r>
      <w:proofErr w:type="spellEnd"/>
      <w:r>
        <w:t>/</w:t>
      </w:r>
      <w:proofErr w:type="spellStart"/>
      <w:r>
        <w:t>ExCom</w:t>
      </w:r>
      <w:proofErr w:type="spellEnd"/>
      <w:r>
        <w:t>/82/62</w:t>
      </w:r>
      <w:r>
        <w:rPr>
          <w:rFonts w:hint="eastAsia"/>
          <w:lang w:eastAsia="zh-CN"/>
        </w:rPr>
        <w:t>）</w:t>
      </w:r>
      <w:r>
        <w:rPr>
          <w:lang w:eastAsia="zh-CN"/>
        </w:rPr>
        <w:t>。</w:t>
      </w:r>
    </w:p>
  </w:footnote>
  <w:footnote w:id="24">
    <w:p w:rsidR="00C44427" w:rsidRPr="008C7C4F" w:rsidRDefault="00C44427" w:rsidP="008C7C4F">
      <w:pPr>
        <w:pStyle w:val="FootnoteText"/>
        <w:tabs>
          <w:tab w:val="left" w:pos="360"/>
        </w:tabs>
        <w:spacing w:before="60"/>
        <w:jc w:val="left"/>
        <w:rPr>
          <w:lang w:eastAsia="zh-CN"/>
        </w:rPr>
      </w:pPr>
      <w:r w:rsidRPr="008C7C4F">
        <w:rPr>
          <w:sz w:val="24"/>
          <w:vertAlign w:val="superscript"/>
        </w:rPr>
        <w:footnoteRef/>
      </w:r>
      <w:r>
        <w:rPr>
          <w:lang w:eastAsia="zh-CN"/>
        </w:rPr>
        <w:t xml:space="preserve"> </w:t>
      </w:r>
      <w:r>
        <w:rPr>
          <w:lang w:eastAsia="zh-CN"/>
        </w:rPr>
        <w:tab/>
      </w:r>
      <w:r>
        <w:rPr>
          <w:rFonts w:hint="eastAsia"/>
          <w:lang w:eastAsia="zh-CN"/>
        </w:rPr>
        <w:t>第</w:t>
      </w:r>
      <w:r w:rsidRPr="008C7C4F">
        <w:rPr>
          <w:lang w:eastAsia="zh-CN"/>
        </w:rPr>
        <w:t>80/76</w:t>
      </w:r>
      <w:r>
        <w:rPr>
          <w:rFonts w:hint="eastAsia"/>
          <w:lang w:eastAsia="zh-CN"/>
        </w:rPr>
        <w:t>号决定。</w:t>
      </w:r>
    </w:p>
  </w:footnote>
  <w:footnote w:id="25">
    <w:p w:rsidR="00C44427" w:rsidRPr="00621055" w:rsidRDefault="00C44427" w:rsidP="008C7C4F">
      <w:pPr>
        <w:pStyle w:val="FootnoteText"/>
        <w:tabs>
          <w:tab w:val="left" w:pos="360"/>
        </w:tabs>
        <w:spacing w:before="60"/>
        <w:jc w:val="left"/>
      </w:pPr>
      <w:r w:rsidRPr="008C7C4F">
        <w:rPr>
          <w:sz w:val="24"/>
          <w:vertAlign w:val="superscript"/>
        </w:rPr>
        <w:footnoteRef/>
      </w:r>
      <w:r w:rsidRPr="008C7C4F">
        <w:rPr>
          <w:sz w:val="24"/>
          <w:vertAlign w:val="superscript"/>
        </w:rPr>
        <w:t xml:space="preserve"> </w:t>
      </w:r>
      <w:r w:rsidRPr="008C7C4F">
        <w:rPr>
          <w:sz w:val="24"/>
          <w:vertAlign w:val="superscript"/>
        </w:rPr>
        <w:tab/>
      </w:r>
      <w:r w:rsidRPr="00E43EBE">
        <w:t>UNEP/</w:t>
      </w:r>
      <w:proofErr w:type="spellStart"/>
      <w:r w:rsidRPr="00E43EBE">
        <w:t>OzL.Pro</w:t>
      </w:r>
      <w:proofErr w:type="spellEnd"/>
      <w:r w:rsidRPr="00E43EBE">
        <w:t>/</w:t>
      </w:r>
      <w:proofErr w:type="spellStart"/>
      <w:r w:rsidRPr="00E43EBE">
        <w:t>ExCom</w:t>
      </w:r>
      <w:proofErr w:type="spellEnd"/>
      <w:r w:rsidRPr="00E43EBE">
        <w:t>/82/64</w:t>
      </w:r>
      <w:r>
        <w:rPr>
          <w:rFonts w:hint="eastAsia"/>
          <w:lang w:eastAsia="zh-CN"/>
        </w:rPr>
        <w:t>。</w:t>
      </w:r>
    </w:p>
  </w:footnote>
  <w:footnote w:id="26">
    <w:p w:rsidR="00C44427" w:rsidRPr="00F037F0" w:rsidRDefault="00C44427" w:rsidP="00F037F0">
      <w:pPr>
        <w:pStyle w:val="FootnoteText"/>
        <w:tabs>
          <w:tab w:val="left" w:pos="360"/>
        </w:tabs>
        <w:spacing w:before="60"/>
        <w:rPr>
          <w:lang w:val="en-US"/>
        </w:rPr>
      </w:pPr>
      <w:r w:rsidRPr="00F037F0">
        <w:rPr>
          <w:rStyle w:val="FootnoteReference"/>
          <w:sz w:val="24"/>
        </w:rPr>
        <w:footnoteRef/>
      </w:r>
      <w:r w:rsidRPr="00F037F0">
        <w:rPr>
          <w:rStyle w:val="FootnoteReference"/>
          <w:sz w:val="24"/>
        </w:rPr>
        <w:t> </w:t>
      </w:r>
      <w:r>
        <w:rPr>
          <w:lang w:val="en-US"/>
        </w:rPr>
        <w:tab/>
      </w:r>
      <w:r w:rsidRPr="00F037F0">
        <w:rPr>
          <w:lang w:val="en-US"/>
        </w:rPr>
        <w:t>UNEP/</w:t>
      </w:r>
      <w:proofErr w:type="spellStart"/>
      <w:r w:rsidRPr="00F037F0">
        <w:rPr>
          <w:lang w:val="en-US"/>
        </w:rPr>
        <w:t>OzL.Pro</w:t>
      </w:r>
      <w:proofErr w:type="spellEnd"/>
      <w:r w:rsidRPr="00F037F0">
        <w:rPr>
          <w:lang w:val="en-US"/>
        </w:rPr>
        <w:t>/</w:t>
      </w:r>
      <w:proofErr w:type="spellStart"/>
      <w:r w:rsidRPr="00F037F0">
        <w:rPr>
          <w:lang w:val="en-US"/>
        </w:rPr>
        <w:t>ExCom</w:t>
      </w:r>
      <w:proofErr w:type="spellEnd"/>
      <w:r w:rsidRPr="00F037F0">
        <w:rPr>
          <w:lang w:val="en-US"/>
        </w:rPr>
        <w:t>/78/9</w:t>
      </w:r>
      <w:r>
        <w:rPr>
          <w:rFonts w:hint="eastAsia"/>
          <w:lang w:val="en-US" w:eastAsia="zh-CN"/>
        </w:rPr>
        <w:t>和</w:t>
      </w:r>
      <w:r w:rsidRPr="00F037F0">
        <w:rPr>
          <w:lang w:val="en-US"/>
        </w:rPr>
        <w:t>Corr.1</w:t>
      </w:r>
      <w:r>
        <w:rPr>
          <w:rFonts w:hint="eastAsia"/>
          <w:lang w:eastAsia="zh-CN"/>
        </w:rPr>
        <w:t>。</w:t>
      </w:r>
    </w:p>
  </w:footnote>
  <w:footnote w:id="27">
    <w:p w:rsidR="00C44427" w:rsidRPr="00F037F0" w:rsidRDefault="00C44427" w:rsidP="00F037F0">
      <w:pPr>
        <w:pStyle w:val="FootnoteText"/>
        <w:tabs>
          <w:tab w:val="left" w:pos="360"/>
        </w:tabs>
        <w:spacing w:before="60"/>
        <w:rPr>
          <w:lang w:val="en-US"/>
        </w:rPr>
      </w:pPr>
      <w:r w:rsidRPr="00F037F0">
        <w:rPr>
          <w:rStyle w:val="FootnoteReference"/>
          <w:sz w:val="24"/>
        </w:rPr>
        <w:footnoteRef/>
      </w:r>
      <w:r w:rsidRPr="00F037F0">
        <w:rPr>
          <w:lang w:val="en-US"/>
        </w:rPr>
        <w:t> </w:t>
      </w:r>
      <w:r>
        <w:rPr>
          <w:lang w:val="en-US"/>
        </w:rPr>
        <w:tab/>
      </w:r>
      <w:r w:rsidRPr="00F037F0">
        <w:rPr>
          <w:lang w:val="en-US"/>
        </w:rPr>
        <w:t>UNEP/</w:t>
      </w:r>
      <w:proofErr w:type="spellStart"/>
      <w:r w:rsidRPr="00F037F0">
        <w:rPr>
          <w:lang w:val="en-US"/>
        </w:rPr>
        <w:t>OzL.Pro</w:t>
      </w:r>
      <w:proofErr w:type="spellEnd"/>
      <w:r w:rsidRPr="00F037F0">
        <w:rPr>
          <w:lang w:val="en-US"/>
        </w:rPr>
        <w:t>/</w:t>
      </w:r>
      <w:proofErr w:type="spellStart"/>
      <w:r w:rsidRPr="00F037F0">
        <w:rPr>
          <w:lang w:val="en-US"/>
        </w:rPr>
        <w:t>ExCom</w:t>
      </w:r>
      <w:proofErr w:type="spellEnd"/>
      <w:r w:rsidRPr="00F037F0">
        <w:rPr>
          <w:lang w:val="en-US"/>
        </w:rPr>
        <w:t>/79/48, Corr.1</w:t>
      </w:r>
      <w:r>
        <w:rPr>
          <w:rFonts w:hint="eastAsia"/>
          <w:lang w:val="en-US" w:eastAsia="zh-CN"/>
        </w:rPr>
        <w:t>、</w:t>
      </w:r>
      <w:r w:rsidRPr="00F037F0">
        <w:rPr>
          <w:lang w:val="en-US"/>
        </w:rPr>
        <w:t>Corr.2</w:t>
      </w:r>
      <w:r>
        <w:rPr>
          <w:rFonts w:hint="eastAsia"/>
          <w:lang w:val="en-US" w:eastAsia="zh-CN"/>
        </w:rPr>
        <w:t>和</w:t>
      </w:r>
      <w:r w:rsidRPr="00F037F0">
        <w:rPr>
          <w:lang w:val="en-US"/>
        </w:rPr>
        <w:t>Add.1</w:t>
      </w:r>
      <w:r>
        <w:rPr>
          <w:rFonts w:hint="eastAsia"/>
          <w:lang w:val="en-US" w:eastAsia="zh-CN"/>
        </w:rPr>
        <w:t>，</w:t>
      </w:r>
      <w:r>
        <w:rPr>
          <w:lang w:val="en-US" w:eastAsia="zh-CN"/>
        </w:rPr>
        <w:t>根据第</w:t>
      </w:r>
      <w:r w:rsidRPr="00F037F0">
        <w:rPr>
          <w:lang w:val="en-US"/>
        </w:rPr>
        <w:t>78/5</w:t>
      </w:r>
      <w:r>
        <w:rPr>
          <w:rFonts w:hint="eastAsia"/>
          <w:lang w:val="en-US" w:eastAsia="zh-CN"/>
        </w:rPr>
        <w:t>号决定</w:t>
      </w:r>
      <w:r>
        <w:rPr>
          <w:rFonts w:hint="eastAsia"/>
          <w:lang w:eastAsia="zh-CN"/>
        </w:rPr>
        <w:t>。</w:t>
      </w:r>
    </w:p>
  </w:footnote>
  <w:footnote w:id="28">
    <w:p w:rsidR="00C44427" w:rsidRPr="00F037F0" w:rsidRDefault="00C44427" w:rsidP="00F037F0">
      <w:pPr>
        <w:pStyle w:val="FootnoteText"/>
        <w:tabs>
          <w:tab w:val="left" w:pos="360"/>
        </w:tabs>
        <w:spacing w:before="60"/>
        <w:rPr>
          <w:lang w:val="en-US"/>
        </w:rPr>
      </w:pPr>
      <w:r w:rsidRPr="00F037F0">
        <w:rPr>
          <w:rStyle w:val="FootnoteReference"/>
          <w:sz w:val="24"/>
        </w:rPr>
        <w:footnoteRef/>
      </w:r>
      <w:r w:rsidRPr="00F037F0">
        <w:rPr>
          <w:rStyle w:val="FootnoteReference"/>
          <w:sz w:val="24"/>
        </w:rPr>
        <w:t> </w:t>
      </w:r>
      <w:r>
        <w:rPr>
          <w:lang w:val="en-US"/>
        </w:rPr>
        <w:tab/>
      </w:r>
      <w:r w:rsidRPr="00F037F0">
        <w:rPr>
          <w:lang w:val="en-US"/>
        </w:rPr>
        <w:t>UNEP/</w:t>
      </w:r>
      <w:proofErr w:type="spellStart"/>
      <w:r w:rsidRPr="00F037F0">
        <w:rPr>
          <w:lang w:val="en-US"/>
        </w:rPr>
        <w:t>OzL.Pro</w:t>
      </w:r>
      <w:proofErr w:type="spellEnd"/>
      <w:r w:rsidRPr="00F037F0">
        <w:rPr>
          <w:lang w:val="en-US"/>
        </w:rPr>
        <w:t>/</w:t>
      </w:r>
      <w:proofErr w:type="spellStart"/>
      <w:r w:rsidRPr="00F037F0">
        <w:rPr>
          <w:lang w:val="en-US"/>
        </w:rPr>
        <w:t>ExCom</w:t>
      </w:r>
      <w:proofErr w:type="spellEnd"/>
      <w:r w:rsidRPr="00F037F0">
        <w:rPr>
          <w:lang w:val="en-US"/>
        </w:rPr>
        <w:t>/80/56</w:t>
      </w:r>
      <w:r>
        <w:rPr>
          <w:rFonts w:hint="eastAsia"/>
          <w:lang w:val="en-US" w:eastAsia="zh-CN"/>
        </w:rPr>
        <w:t>和</w:t>
      </w:r>
      <w:r w:rsidRPr="00F037F0">
        <w:rPr>
          <w:lang w:val="en-US"/>
        </w:rPr>
        <w:t>Add.1</w:t>
      </w:r>
      <w:r>
        <w:rPr>
          <w:rFonts w:hint="eastAsia"/>
          <w:lang w:val="en-US" w:eastAsia="zh-CN"/>
        </w:rPr>
        <w:t>，</w:t>
      </w:r>
      <w:r>
        <w:rPr>
          <w:lang w:val="en-US" w:eastAsia="zh-CN"/>
        </w:rPr>
        <w:t>根据第</w:t>
      </w:r>
      <w:r w:rsidRPr="00F037F0">
        <w:rPr>
          <w:lang w:val="en-US"/>
        </w:rPr>
        <w:t>79/47</w:t>
      </w:r>
      <w:r>
        <w:rPr>
          <w:rFonts w:hint="eastAsia"/>
          <w:lang w:val="en-US" w:eastAsia="zh-CN"/>
        </w:rPr>
        <w:t>号决定</w:t>
      </w:r>
      <w:r>
        <w:rPr>
          <w:rFonts w:hint="eastAsia"/>
          <w:lang w:eastAsia="zh-CN"/>
        </w:rPr>
        <w:t>。</w:t>
      </w:r>
    </w:p>
  </w:footnote>
  <w:footnote w:id="29">
    <w:p w:rsidR="00C44427" w:rsidRPr="00F037F0" w:rsidRDefault="00C44427" w:rsidP="00F037F0">
      <w:pPr>
        <w:pStyle w:val="FootnoteText"/>
        <w:tabs>
          <w:tab w:val="left" w:pos="360"/>
        </w:tabs>
        <w:spacing w:before="60"/>
        <w:rPr>
          <w:lang w:val="en-US"/>
        </w:rPr>
      </w:pPr>
      <w:r w:rsidRPr="00F037F0">
        <w:rPr>
          <w:rStyle w:val="FootnoteReference"/>
          <w:sz w:val="24"/>
        </w:rPr>
        <w:footnoteRef/>
      </w:r>
      <w:r w:rsidRPr="00F037F0">
        <w:rPr>
          <w:lang w:val="en-US"/>
        </w:rPr>
        <w:t> </w:t>
      </w:r>
      <w:r>
        <w:rPr>
          <w:lang w:val="en-US"/>
        </w:rPr>
        <w:tab/>
      </w:r>
      <w:r w:rsidRPr="00F037F0">
        <w:rPr>
          <w:lang w:val="en-US"/>
        </w:rPr>
        <w:t>UNEP/</w:t>
      </w:r>
      <w:proofErr w:type="spellStart"/>
      <w:r w:rsidRPr="00F037F0">
        <w:rPr>
          <w:lang w:val="en-US"/>
        </w:rPr>
        <w:t>OzL.Pro</w:t>
      </w:r>
      <w:proofErr w:type="spellEnd"/>
      <w:r w:rsidRPr="00F037F0">
        <w:rPr>
          <w:lang w:val="en-US"/>
        </w:rPr>
        <w:t>/</w:t>
      </w:r>
      <w:proofErr w:type="spellStart"/>
      <w:r w:rsidRPr="00F037F0">
        <w:rPr>
          <w:lang w:val="en-US"/>
        </w:rPr>
        <w:t>ExCom</w:t>
      </w:r>
      <w:proofErr w:type="spellEnd"/>
      <w:r w:rsidRPr="00F037F0">
        <w:rPr>
          <w:lang w:val="en-US"/>
        </w:rPr>
        <w:t>/81/54</w:t>
      </w:r>
      <w:r>
        <w:rPr>
          <w:rFonts w:hint="eastAsia"/>
          <w:lang w:eastAsia="zh-CN"/>
        </w:rPr>
        <w:t>。</w:t>
      </w:r>
    </w:p>
  </w:footnote>
  <w:footnote w:id="30">
    <w:p w:rsidR="00C44427" w:rsidRPr="00F037F0" w:rsidRDefault="00C44427" w:rsidP="00F037F0">
      <w:pPr>
        <w:pStyle w:val="FootnoteText"/>
        <w:tabs>
          <w:tab w:val="left" w:pos="360"/>
        </w:tabs>
        <w:spacing w:before="60"/>
        <w:rPr>
          <w:lang w:val="en-US"/>
        </w:rPr>
      </w:pPr>
      <w:r w:rsidRPr="00F037F0">
        <w:rPr>
          <w:rStyle w:val="FootnoteReference"/>
          <w:sz w:val="24"/>
        </w:rPr>
        <w:footnoteRef/>
      </w:r>
      <w:r w:rsidRPr="00F037F0">
        <w:rPr>
          <w:lang w:val="en-US"/>
        </w:rPr>
        <w:t> </w:t>
      </w:r>
      <w:r>
        <w:rPr>
          <w:lang w:val="en-US"/>
        </w:rPr>
        <w:tab/>
      </w:r>
      <w:r w:rsidRPr="00F037F0">
        <w:rPr>
          <w:lang w:val="en-US"/>
        </w:rPr>
        <w:t>UNEP/</w:t>
      </w:r>
      <w:proofErr w:type="spellStart"/>
      <w:r w:rsidRPr="00F037F0">
        <w:rPr>
          <w:lang w:val="en-US"/>
        </w:rPr>
        <w:t>OzL.Pro</w:t>
      </w:r>
      <w:proofErr w:type="spellEnd"/>
      <w:r w:rsidRPr="00F037F0">
        <w:rPr>
          <w:lang w:val="en-US"/>
        </w:rPr>
        <w:t>/</w:t>
      </w:r>
      <w:proofErr w:type="spellStart"/>
      <w:r w:rsidRPr="00F037F0">
        <w:rPr>
          <w:lang w:val="en-US"/>
        </w:rPr>
        <w:t>ExCom</w:t>
      </w:r>
      <w:proofErr w:type="spellEnd"/>
      <w:r w:rsidRPr="00F037F0">
        <w:rPr>
          <w:lang w:val="en-US"/>
        </w:rPr>
        <w:t>/82/</w:t>
      </w:r>
      <w:r>
        <w:rPr>
          <w:lang w:val="en-US"/>
        </w:rPr>
        <w:t>68</w:t>
      </w:r>
      <w:r>
        <w:rPr>
          <w:rFonts w:hint="eastAsia"/>
          <w:lang w:val="en-US" w:eastAsia="zh-CN"/>
        </w:rPr>
        <w:t>和</w:t>
      </w:r>
      <w:r w:rsidRPr="00F037F0">
        <w:rPr>
          <w:lang w:val="en-US"/>
        </w:rPr>
        <w:t>Corr.1</w:t>
      </w:r>
      <w:r>
        <w:rPr>
          <w:rFonts w:hint="eastAsia"/>
          <w:lang w:eastAsia="zh-CN"/>
        </w:rPr>
        <w:t>。</w:t>
      </w:r>
    </w:p>
  </w:footnote>
  <w:footnote w:id="31">
    <w:p w:rsidR="00C44427" w:rsidRPr="00621055" w:rsidRDefault="00C44427" w:rsidP="00F037F0">
      <w:pPr>
        <w:pStyle w:val="FootnoteText"/>
        <w:tabs>
          <w:tab w:val="left" w:pos="360"/>
        </w:tabs>
        <w:spacing w:before="60"/>
      </w:pPr>
      <w:r w:rsidRPr="00F037F0">
        <w:rPr>
          <w:rStyle w:val="FootnoteReference"/>
          <w:sz w:val="24"/>
        </w:rPr>
        <w:footnoteRef/>
      </w:r>
      <w:r w:rsidRPr="00F037F0">
        <w:rPr>
          <w:lang w:val="en-US"/>
        </w:rPr>
        <w:t> </w:t>
      </w:r>
      <w:r>
        <w:rPr>
          <w:lang w:val="en-US"/>
        </w:rPr>
        <w:tab/>
      </w:r>
      <w:r w:rsidRPr="00F037F0">
        <w:rPr>
          <w:lang w:val="en-US"/>
        </w:rPr>
        <w:t>UNEP/</w:t>
      </w:r>
      <w:proofErr w:type="spellStart"/>
      <w:r w:rsidRPr="00F037F0">
        <w:rPr>
          <w:lang w:val="en-US"/>
        </w:rPr>
        <w:t>OzL.Pro</w:t>
      </w:r>
      <w:proofErr w:type="spellEnd"/>
      <w:r w:rsidRPr="00F037F0">
        <w:rPr>
          <w:lang w:val="en-US"/>
        </w:rPr>
        <w:t>/</w:t>
      </w:r>
      <w:proofErr w:type="spellStart"/>
      <w:r w:rsidRPr="00F037F0">
        <w:rPr>
          <w:lang w:val="en-US"/>
        </w:rPr>
        <w:t>ExCom</w:t>
      </w:r>
      <w:proofErr w:type="spellEnd"/>
      <w:r w:rsidRPr="00F037F0">
        <w:rPr>
          <w:lang w:val="en-US"/>
        </w:rPr>
        <w:t>/82/69</w:t>
      </w:r>
      <w:r>
        <w:rPr>
          <w:rFonts w:hint="eastAsia"/>
          <w:lang w:eastAsia="zh-CN"/>
        </w:rPr>
        <w:t>。</w:t>
      </w:r>
    </w:p>
  </w:footnote>
  <w:footnote w:id="32">
    <w:p w:rsidR="00C44427" w:rsidRPr="009C0AA5" w:rsidRDefault="00C44427" w:rsidP="009C0AA5">
      <w:pPr>
        <w:pStyle w:val="FootnoteText"/>
        <w:tabs>
          <w:tab w:val="left" w:pos="360"/>
        </w:tabs>
        <w:spacing w:before="60"/>
        <w:rPr>
          <w:lang w:val="en-US"/>
        </w:rPr>
      </w:pPr>
      <w:r w:rsidRPr="009C0AA5">
        <w:rPr>
          <w:lang w:val="en-US"/>
        </w:rPr>
        <w:footnoteRef/>
      </w:r>
      <w:r w:rsidRPr="009C0AA5">
        <w:rPr>
          <w:lang w:val="en-US"/>
        </w:rPr>
        <w:t> </w:t>
      </w:r>
      <w:r>
        <w:rPr>
          <w:lang w:val="en-US"/>
        </w:rPr>
        <w:tab/>
      </w:r>
      <w:r w:rsidRPr="009C0AA5">
        <w:rPr>
          <w:lang w:val="en-US"/>
        </w:rPr>
        <w:t>UNEP/</w:t>
      </w:r>
      <w:proofErr w:type="spellStart"/>
      <w:r w:rsidRPr="009C0AA5">
        <w:rPr>
          <w:lang w:val="en-US"/>
        </w:rPr>
        <w:t>OzL.Pro</w:t>
      </w:r>
      <w:proofErr w:type="spellEnd"/>
      <w:r w:rsidRPr="009C0AA5">
        <w:rPr>
          <w:lang w:val="en-US"/>
        </w:rPr>
        <w:t>/</w:t>
      </w:r>
      <w:proofErr w:type="spellStart"/>
      <w:r w:rsidRPr="009C0AA5">
        <w:rPr>
          <w:lang w:val="en-US"/>
        </w:rPr>
        <w:t>ExCom</w:t>
      </w:r>
      <w:proofErr w:type="spellEnd"/>
      <w:r w:rsidRPr="009C0AA5">
        <w:rPr>
          <w:lang w:val="en-US"/>
        </w:rPr>
        <w:t>/82/71</w:t>
      </w:r>
      <w:r w:rsidRPr="00D93882">
        <w:rPr>
          <w:lang w:eastAsia="zh-CN"/>
        </w:rPr>
        <w:t>。</w:t>
      </w:r>
    </w:p>
  </w:footnote>
  <w:footnote w:id="33">
    <w:p w:rsidR="00C44427" w:rsidRPr="00E43EBE" w:rsidRDefault="00C44427" w:rsidP="009C0AA5">
      <w:pPr>
        <w:pStyle w:val="FootnoteText"/>
        <w:tabs>
          <w:tab w:val="left" w:pos="360"/>
        </w:tabs>
        <w:spacing w:before="60"/>
      </w:pPr>
      <w:r w:rsidRPr="009C0AA5">
        <w:rPr>
          <w:lang w:val="en-US"/>
        </w:rPr>
        <w:footnoteRef/>
      </w:r>
      <w:r w:rsidRPr="009C0AA5">
        <w:rPr>
          <w:lang w:val="en-US"/>
        </w:rPr>
        <w:t> </w:t>
      </w:r>
      <w:r>
        <w:rPr>
          <w:lang w:val="en-US"/>
        </w:rPr>
        <w:tab/>
      </w:r>
      <w:r w:rsidRPr="009C0AA5">
        <w:rPr>
          <w:lang w:val="en-US"/>
        </w:rPr>
        <w:t>UNEP/</w:t>
      </w:r>
      <w:proofErr w:type="spellStart"/>
      <w:r w:rsidRPr="009C0AA5">
        <w:rPr>
          <w:lang w:val="en-US"/>
        </w:rPr>
        <w:t>OzL.Pro</w:t>
      </w:r>
      <w:proofErr w:type="spellEnd"/>
      <w:r w:rsidRPr="009C0AA5">
        <w:rPr>
          <w:lang w:val="en-US"/>
        </w:rPr>
        <w:t>/</w:t>
      </w:r>
      <w:proofErr w:type="spellStart"/>
      <w:r w:rsidRPr="009C0AA5">
        <w:rPr>
          <w:lang w:val="en-US"/>
        </w:rPr>
        <w:t>ExCom</w:t>
      </w:r>
      <w:proofErr w:type="spellEnd"/>
      <w:r w:rsidRPr="009C0AA5">
        <w:rPr>
          <w:lang w:val="en-US"/>
        </w:rPr>
        <w:t>/82/70</w:t>
      </w:r>
      <w:r w:rsidRPr="00D93882">
        <w:rPr>
          <w:lang w:eastAsia="zh-CN"/>
        </w:rPr>
        <w:t>。</w:t>
      </w:r>
    </w:p>
  </w:footnote>
  <w:footnote w:id="34">
    <w:p w:rsidR="00C44427" w:rsidRPr="00003771" w:rsidRDefault="00C44427" w:rsidP="00080FA6">
      <w:pPr>
        <w:pStyle w:val="FootnoteText"/>
        <w:tabs>
          <w:tab w:val="left" w:pos="360"/>
        </w:tabs>
        <w:spacing w:before="60"/>
      </w:pPr>
      <w:r w:rsidRPr="00070203">
        <w:rPr>
          <w:sz w:val="24"/>
          <w:vertAlign w:val="superscript"/>
        </w:rPr>
        <w:footnoteRef/>
      </w:r>
      <w:r w:rsidRPr="00003771">
        <w:t> </w:t>
      </w:r>
      <w:r>
        <w:tab/>
      </w:r>
      <w:r w:rsidRPr="00003771">
        <w:t>UNEP/</w:t>
      </w:r>
      <w:proofErr w:type="spellStart"/>
      <w:r w:rsidRPr="00003771">
        <w:t>OzL.Pro</w:t>
      </w:r>
      <w:proofErr w:type="spellEnd"/>
      <w:r w:rsidRPr="00003771">
        <w:t>/</w:t>
      </w:r>
      <w:proofErr w:type="spellStart"/>
      <w:r w:rsidRPr="00003771">
        <w:t>ExCom</w:t>
      </w:r>
      <w:proofErr w:type="spellEnd"/>
      <w:r w:rsidRPr="00003771">
        <w:t>/82/33</w:t>
      </w:r>
      <w:r>
        <w:rPr>
          <w:lang w:eastAsia="zh-CN"/>
        </w:rPr>
        <w:t>。</w:t>
      </w:r>
    </w:p>
  </w:footnote>
  <w:footnote w:id="35">
    <w:p w:rsidR="00C44427" w:rsidRPr="00003771" w:rsidRDefault="00C44427" w:rsidP="00080FA6">
      <w:pPr>
        <w:pStyle w:val="FootnoteText"/>
        <w:tabs>
          <w:tab w:val="left" w:pos="360"/>
        </w:tabs>
        <w:spacing w:before="60"/>
      </w:pPr>
      <w:r w:rsidRPr="00070203">
        <w:rPr>
          <w:sz w:val="24"/>
          <w:vertAlign w:val="superscript"/>
        </w:rPr>
        <w:footnoteRef/>
      </w:r>
      <w:r w:rsidRPr="00070203">
        <w:rPr>
          <w:sz w:val="24"/>
          <w:vertAlign w:val="superscript"/>
        </w:rPr>
        <w:t> </w:t>
      </w:r>
      <w:r>
        <w:tab/>
      </w:r>
      <w:r w:rsidRPr="00003771">
        <w:t>UNEP/</w:t>
      </w:r>
      <w:proofErr w:type="spellStart"/>
      <w:r w:rsidRPr="00003771">
        <w:t>OzL.Pro</w:t>
      </w:r>
      <w:proofErr w:type="spellEnd"/>
      <w:r w:rsidRPr="00003771">
        <w:t>/</w:t>
      </w:r>
      <w:proofErr w:type="spellStart"/>
      <w:r w:rsidRPr="00003771">
        <w:t>ExCom</w:t>
      </w:r>
      <w:proofErr w:type="spellEnd"/>
      <w:r w:rsidRPr="00003771">
        <w:t>/82/34</w:t>
      </w:r>
      <w:r w:rsidRPr="00D93882">
        <w:rPr>
          <w:lang w:eastAsia="zh-CN"/>
        </w:rPr>
        <w:t>。</w:t>
      </w:r>
    </w:p>
  </w:footnote>
  <w:footnote w:id="36">
    <w:p w:rsidR="00C44427" w:rsidRPr="00003771" w:rsidRDefault="00C44427" w:rsidP="00080FA6">
      <w:pPr>
        <w:pStyle w:val="FootnoteText"/>
        <w:tabs>
          <w:tab w:val="left" w:pos="360"/>
        </w:tabs>
        <w:spacing w:before="60"/>
      </w:pPr>
      <w:r w:rsidRPr="00070203">
        <w:rPr>
          <w:sz w:val="24"/>
          <w:vertAlign w:val="superscript"/>
        </w:rPr>
        <w:footnoteRef/>
      </w:r>
      <w:r w:rsidRPr="00070203">
        <w:rPr>
          <w:sz w:val="24"/>
          <w:vertAlign w:val="superscript"/>
        </w:rPr>
        <w:t> </w:t>
      </w:r>
      <w:r>
        <w:tab/>
      </w:r>
      <w:r w:rsidRPr="00003771">
        <w:t>UNEP/</w:t>
      </w:r>
      <w:proofErr w:type="spellStart"/>
      <w:r w:rsidRPr="00003771">
        <w:t>OzL.Pro</w:t>
      </w:r>
      <w:proofErr w:type="spellEnd"/>
      <w:r w:rsidRPr="00003771">
        <w:t>/</w:t>
      </w:r>
      <w:proofErr w:type="spellStart"/>
      <w:r w:rsidRPr="00003771">
        <w:t>ExCom</w:t>
      </w:r>
      <w:proofErr w:type="spellEnd"/>
      <w:r w:rsidRPr="00003771">
        <w:t>/82/35</w:t>
      </w:r>
      <w:r w:rsidRPr="00D93882">
        <w:rPr>
          <w:lang w:eastAsia="zh-CN"/>
        </w:rPr>
        <w:t>。</w:t>
      </w:r>
    </w:p>
  </w:footnote>
  <w:footnote w:id="37">
    <w:p w:rsidR="00C44427" w:rsidRPr="00003771" w:rsidRDefault="00C44427" w:rsidP="00080FA6">
      <w:pPr>
        <w:pStyle w:val="FootnoteText"/>
        <w:tabs>
          <w:tab w:val="left" w:pos="360"/>
        </w:tabs>
        <w:spacing w:before="60"/>
      </w:pPr>
      <w:r w:rsidRPr="00070203">
        <w:rPr>
          <w:sz w:val="24"/>
          <w:vertAlign w:val="superscript"/>
        </w:rPr>
        <w:footnoteRef/>
      </w:r>
      <w:r w:rsidRPr="00003771">
        <w:t> </w:t>
      </w:r>
      <w:r>
        <w:tab/>
      </w:r>
      <w:r w:rsidRPr="00003771">
        <w:t>UNEP/</w:t>
      </w:r>
      <w:proofErr w:type="spellStart"/>
      <w:r w:rsidRPr="00003771">
        <w:t>OzL.Pro</w:t>
      </w:r>
      <w:proofErr w:type="spellEnd"/>
      <w:r w:rsidRPr="00003771">
        <w:t>/</w:t>
      </w:r>
      <w:proofErr w:type="spellStart"/>
      <w:r w:rsidRPr="00003771">
        <w:t>ExCom</w:t>
      </w:r>
      <w:proofErr w:type="spellEnd"/>
      <w:r w:rsidRPr="00003771">
        <w:t>/82/36</w:t>
      </w:r>
      <w:r w:rsidRPr="00D93882">
        <w:rPr>
          <w:lang w:eastAsia="zh-CN"/>
        </w:rPr>
        <w:t>。</w:t>
      </w:r>
    </w:p>
  </w:footnote>
  <w:footnote w:id="38">
    <w:p w:rsidR="00C44427" w:rsidRPr="00003771" w:rsidRDefault="00C44427" w:rsidP="00080FA6">
      <w:pPr>
        <w:pStyle w:val="FootnoteText"/>
        <w:tabs>
          <w:tab w:val="left" w:pos="360"/>
        </w:tabs>
        <w:spacing w:before="60"/>
      </w:pPr>
      <w:r w:rsidRPr="00070203">
        <w:rPr>
          <w:sz w:val="24"/>
          <w:vertAlign w:val="superscript"/>
        </w:rPr>
        <w:footnoteRef/>
      </w:r>
      <w:r w:rsidRPr="00070203">
        <w:rPr>
          <w:sz w:val="24"/>
          <w:vertAlign w:val="superscript"/>
        </w:rPr>
        <w:t> </w:t>
      </w:r>
      <w:r>
        <w:tab/>
      </w:r>
      <w:r w:rsidRPr="00003771">
        <w:t>[UNEP/</w:t>
      </w:r>
      <w:proofErr w:type="spellStart"/>
      <w:r w:rsidRPr="00003771">
        <w:t>OzL.Pro</w:t>
      </w:r>
      <w:proofErr w:type="spellEnd"/>
      <w:r w:rsidRPr="00003771">
        <w:t>/</w:t>
      </w:r>
      <w:proofErr w:type="spellStart"/>
      <w:r w:rsidRPr="00003771">
        <w:t>ExCom</w:t>
      </w:r>
      <w:proofErr w:type="spellEnd"/>
      <w:r w:rsidRPr="00003771">
        <w:t>/83/17]</w:t>
      </w:r>
      <w:r w:rsidRPr="00BC0E78">
        <w:rPr>
          <w:lang w:eastAsia="zh-CN"/>
        </w:rPr>
        <w:t xml:space="preserve"> </w:t>
      </w:r>
      <w:r>
        <w:rPr>
          <w:rFonts w:hint="eastAsia"/>
          <w:lang w:eastAsia="zh-CN"/>
        </w:rPr>
        <w:t>。</w:t>
      </w:r>
    </w:p>
  </w:footnote>
  <w:footnote w:id="39">
    <w:p w:rsidR="00C44427" w:rsidRPr="00003771" w:rsidRDefault="00C44427" w:rsidP="00080FA6">
      <w:pPr>
        <w:pStyle w:val="FootnoteText"/>
        <w:tabs>
          <w:tab w:val="left" w:pos="360"/>
        </w:tabs>
        <w:spacing w:before="60"/>
      </w:pPr>
      <w:r w:rsidRPr="00070203">
        <w:rPr>
          <w:sz w:val="24"/>
          <w:vertAlign w:val="superscript"/>
        </w:rPr>
        <w:footnoteRef/>
      </w:r>
      <w:r w:rsidRPr="00070203">
        <w:rPr>
          <w:sz w:val="24"/>
          <w:vertAlign w:val="superscript"/>
        </w:rPr>
        <w:t> </w:t>
      </w:r>
      <w:r>
        <w:tab/>
      </w:r>
      <w:r w:rsidRPr="00003771">
        <w:t>[UNEP/</w:t>
      </w:r>
      <w:proofErr w:type="spellStart"/>
      <w:r w:rsidRPr="00003771">
        <w:t>OzL.Pro</w:t>
      </w:r>
      <w:proofErr w:type="spellEnd"/>
      <w:r w:rsidRPr="00003771">
        <w:t>/</w:t>
      </w:r>
      <w:proofErr w:type="spellStart"/>
      <w:r w:rsidRPr="00003771">
        <w:t>ExCom</w:t>
      </w:r>
      <w:proofErr w:type="spellEnd"/>
      <w:r w:rsidRPr="00003771">
        <w:t>/83/18]</w:t>
      </w:r>
      <w:r w:rsidRPr="00BC0E78">
        <w:rPr>
          <w:lang w:eastAsia="zh-CN"/>
        </w:rPr>
        <w:t xml:space="preserve"> </w:t>
      </w:r>
      <w:r>
        <w:rPr>
          <w:rFonts w:hint="eastAsia"/>
          <w:lang w:eastAsia="zh-CN"/>
        </w:rPr>
        <w:t>。</w:t>
      </w:r>
    </w:p>
  </w:footnote>
  <w:footnote w:id="40">
    <w:p w:rsidR="00C44427" w:rsidRPr="00BE53AF" w:rsidRDefault="00C44427" w:rsidP="00080FA6">
      <w:pPr>
        <w:pStyle w:val="FootnoteText"/>
        <w:tabs>
          <w:tab w:val="left" w:pos="360"/>
        </w:tabs>
        <w:spacing w:before="60"/>
        <w:rPr>
          <w:b/>
          <w:lang w:val="en-US" w:eastAsia="zh-CN"/>
        </w:rPr>
      </w:pPr>
      <w:r w:rsidRPr="00070203">
        <w:rPr>
          <w:sz w:val="24"/>
          <w:vertAlign w:val="superscript"/>
        </w:rPr>
        <w:footnoteRef/>
      </w:r>
      <w:r w:rsidRPr="00070203">
        <w:rPr>
          <w:sz w:val="24"/>
          <w:vertAlign w:val="superscript"/>
        </w:rPr>
        <w:t> </w:t>
      </w:r>
      <w:r>
        <w:tab/>
      </w:r>
      <w:r w:rsidRPr="00003771">
        <w:t>[UNEP/</w:t>
      </w:r>
      <w:proofErr w:type="spellStart"/>
      <w:r w:rsidRPr="00003771">
        <w:t>OzL.Pro</w:t>
      </w:r>
      <w:proofErr w:type="spellEnd"/>
      <w:r w:rsidRPr="00003771">
        <w:t>/</w:t>
      </w:r>
      <w:proofErr w:type="spellStart"/>
      <w:r w:rsidRPr="00003771">
        <w:t>ExCom</w:t>
      </w:r>
      <w:proofErr w:type="spellEnd"/>
      <w:r w:rsidRPr="00003771">
        <w:t>/83/</w:t>
      </w:r>
      <w:proofErr w:type="gramStart"/>
      <w:r w:rsidRPr="00003771">
        <w:t>19]</w:t>
      </w:r>
      <w:r>
        <w:rPr>
          <w:rFonts w:hint="eastAsia"/>
          <w:lang w:eastAsia="zh-CN"/>
        </w:rPr>
        <w:t>。</w:t>
      </w:r>
      <w:proofErr w:type="gramEnd"/>
    </w:p>
  </w:footnote>
  <w:footnote w:id="41">
    <w:p w:rsidR="00C44427" w:rsidRPr="003665C2" w:rsidRDefault="00C44427" w:rsidP="00070203">
      <w:pPr>
        <w:pStyle w:val="FootnoteText"/>
        <w:tabs>
          <w:tab w:val="left" w:pos="360"/>
        </w:tabs>
        <w:spacing w:before="60"/>
        <w:rPr>
          <w:lang w:val="en-CA" w:eastAsia="zh-CN"/>
        </w:rPr>
      </w:pPr>
      <w:r w:rsidRPr="002D5751">
        <w:rPr>
          <w:sz w:val="24"/>
          <w:vertAlign w:val="superscript"/>
        </w:rPr>
        <w:footnoteRef/>
      </w:r>
      <w:r w:rsidRPr="002D5751">
        <w:rPr>
          <w:sz w:val="24"/>
          <w:vertAlign w:val="superscript"/>
        </w:rPr>
        <w:t> </w:t>
      </w:r>
      <w:r>
        <w:tab/>
      </w:r>
      <w:r w:rsidRPr="0090785A">
        <w:t>UNEP/</w:t>
      </w:r>
      <w:proofErr w:type="spellStart"/>
      <w:r w:rsidRPr="0090785A">
        <w:t>OzL.Pro</w:t>
      </w:r>
      <w:proofErr w:type="spellEnd"/>
      <w:r w:rsidRPr="0090785A">
        <w:t>/</w:t>
      </w:r>
      <w:proofErr w:type="spellStart"/>
      <w:r w:rsidRPr="0090785A">
        <w:t>ExCom</w:t>
      </w:r>
      <w:proofErr w:type="spellEnd"/>
      <w:r w:rsidRPr="0090785A">
        <w:t>/82/9 [</w:t>
      </w:r>
      <w:r>
        <w:rPr>
          <w:rFonts w:hint="eastAsia"/>
          <w:lang w:eastAsia="zh-CN"/>
        </w:rPr>
        <w:t>和</w:t>
      </w:r>
      <w:r w:rsidRPr="0090785A">
        <w:t>UNEP/</w:t>
      </w:r>
      <w:proofErr w:type="spellStart"/>
      <w:r w:rsidRPr="0090785A">
        <w:t>OzL.Pro</w:t>
      </w:r>
      <w:proofErr w:type="spellEnd"/>
      <w:r w:rsidRPr="0090785A">
        <w:t>/</w:t>
      </w:r>
      <w:proofErr w:type="spellStart"/>
      <w:r w:rsidRPr="0090785A">
        <w:t>ExCom</w:t>
      </w:r>
      <w:proofErr w:type="spellEnd"/>
      <w:r w:rsidRPr="0090785A">
        <w:t>/83/</w:t>
      </w:r>
      <w:proofErr w:type="gramStart"/>
      <w:r w:rsidRPr="0090785A">
        <w:t>7]</w:t>
      </w:r>
      <w:r>
        <w:rPr>
          <w:rFonts w:hint="eastAsia"/>
          <w:lang w:eastAsia="zh-CN"/>
        </w:rPr>
        <w:t>。</w:t>
      </w:r>
      <w:proofErr w:type="gramEnd"/>
    </w:p>
  </w:footnote>
  <w:footnote w:id="42">
    <w:p w:rsidR="00C44427" w:rsidRPr="007F634B" w:rsidRDefault="00C44427" w:rsidP="00070203">
      <w:pPr>
        <w:pStyle w:val="FootnoteText"/>
        <w:tabs>
          <w:tab w:val="left" w:pos="360"/>
        </w:tabs>
        <w:spacing w:before="60"/>
        <w:rPr>
          <w:lang w:val="en-US" w:eastAsia="zh-CN"/>
        </w:rPr>
      </w:pPr>
      <w:r w:rsidRPr="002D5751">
        <w:rPr>
          <w:sz w:val="24"/>
          <w:vertAlign w:val="superscript"/>
        </w:rPr>
        <w:footnoteRef/>
      </w:r>
      <w:r w:rsidRPr="002D5751">
        <w:rPr>
          <w:sz w:val="24"/>
          <w:vertAlign w:val="superscript"/>
        </w:rPr>
        <w:t> </w:t>
      </w:r>
      <w:r>
        <w:tab/>
      </w:r>
      <w:r w:rsidRPr="002D5751">
        <w:t>UNEP/</w:t>
      </w:r>
      <w:proofErr w:type="spellStart"/>
      <w:r w:rsidRPr="002D5751">
        <w:t>OzL.Pro</w:t>
      </w:r>
      <w:proofErr w:type="spellEnd"/>
      <w:r w:rsidRPr="002D5751">
        <w:t>/</w:t>
      </w:r>
      <w:proofErr w:type="spellStart"/>
      <w:r w:rsidRPr="002D5751">
        <w:t>ExCom</w:t>
      </w:r>
      <w:proofErr w:type="spellEnd"/>
      <w:r w:rsidRPr="002D5751">
        <w:t>/82/10</w:t>
      </w:r>
      <w:r>
        <w:rPr>
          <w:rFonts w:hint="eastAsia"/>
          <w:lang w:eastAsia="zh-CN"/>
        </w:rPr>
        <w:t>。</w:t>
      </w:r>
    </w:p>
  </w:footnote>
  <w:footnote w:id="43">
    <w:p w:rsidR="00C44427" w:rsidRPr="007F634B" w:rsidRDefault="00C44427" w:rsidP="00070203">
      <w:pPr>
        <w:pStyle w:val="FootnoteText"/>
        <w:tabs>
          <w:tab w:val="left" w:pos="360"/>
        </w:tabs>
        <w:spacing w:before="60"/>
        <w:rPr>
          <w:lang w:eastAsia="zh-CN"/>
        </w:rPr>
      </w:pPr>
      <w:r w:rsidRPr="00070203">
        <w:rPr>
          <w:sz w:val="24"/>
          <w:vertAlign w:val="superscript"/>
        </w:rPr>
        <w:footnoteRef/>
      </w:r>
      <w:r w:rsidRPr="007F634B">
        <w:t> </w:t>
      </w:r>
      <w:r>
        <w:tab/>
      </w:r>
      <w:r w:rsidRPr="00070203">
        <w:t>UNEP/</w:t>
      </w:r>
      <w:proofErr w:type="spellStart"/>
      <w:r w:rsidRPr="00070203">
        <w:t>OzL.Pro</w:t>
      </w:r>
      <w:proofErr w:type="spellEnd"/>
      <w:r w:rsidRPr="00070203">
        <w:t>/</w:t>
      </w:r>
      <w:proofErr w:type="spellStart"/>
      <w:r w:rsidRPr="00070203">
        <w:t>ExCom</w:t>
      </w:r>
      <w:proofErr w:type="spellEnd"/>
      <w:r w:rsidRPr="00070203">
        <w:t>/82/11</w:t>
      </w:r>
      <w:r>
        <w:rPr>
          <w:rFonts w:hint="eastAsia"/>
          <w:lang w:eastAsia="zh-CN"/>
        </w:rPr>
        <w:t>。</w:t>
      </w:r>
    </w:p>
  </w:footnote>
  <w:footnote w:id="44">
    <w:p w:rsidR="00C44427" w:rsidRPr="0028023E" w:rsidRDefault="00C44427" w:rsidP="00070203">
      <w:pPr>
        <w:pStyle w:val="FootnoteText"/>
        <w:tabs>
          <w:tab w:val="left" w:pos="360"/>
        </w:tabs>
        <w:spacing w:before="60"/>
        <w:rPr>
          <w:lang w:val="en-US" w:eastAsia="zh-CN"/>
        </w:rPr>
      </w:pPr>
      <w:r w:rsidRPr="00070203">
        <w:rPr>
          <w:sz w:val="24"/>
          <w:vertAlign w:val="superscript"/>
        </w:rPr>
        <w:footnoteRef/>
      </w:r>
      <w:r w:rsidRPr="00070203">
        <w:t> </w:t>
      </w:r>
      <w:r>
        <w:tab/>
      </w:r>
      <w:r w:rsidRPr="007F634B">
        <w:t>UNEP/</w:t>
      </w:r>
      <w:proofErr w:type="spellStart"/>
      <w:r w:rsidRPr="007F634B">
        <w:t>OzL.Pro</w:t>
      </w:r>
      <w:proofErr w:type="spellEnd"/>
      <w:r w:rsidRPr="007F634B">
        <w:t>/</w:t>
      </w:r>
      <w:proofErr w:type="spellStart"/>
      <w:r w:rsidRPr="007F634B">
        <w:t>ExCom</w:t>
      </w:r>
      <w:proofErr w:type="spellEnd"/>
      <w:r w:rsidRPr="007F634B">
        <w:t>/82/13/Rev.1</w:t>
      </w:r>
      <w:r>
        <w:rPr>
          <w:rFonts w:hint="eastAsia"/>
          <w:lang w:eastAsia="zh-CN"/>
        </w:rPr>
        <w:t>。</w:t>
      </w:r>
    </w:p>
  </w:footnote>
  <w:footnote w:id="45">
    <w:p w:rsidR="00C44427" w:rsidRPr="00631B5E" w:rsidRDefault="00C44427" w:rsidP="00631B5E">
      <w:pPr>
        <w:pStyle w:val="FootnoteText"/>
        <w:tabs>
          <w:tab w:val="left" w:pos="360"/>
        </w:tabs>
        <w:spacing w:before="60"/>
        <w:rPr>
          <w:lang w:eastAsia="zh-CN"/>
        </w:rPr>
      </w:pPr>
      <w:r w:rsidRPr="00631B5E">
        <w:rPr>
          <w:sz w:val="24"/>
          <w:vertAlign w:val="superscript"/>
        </w:rPr>
        <w:footnoteRef/>
      </w:r>
      <w:r w:rsidRPr="00631B5E">
        <w:rPr>
          <w:sz w:val="24"/>
          <w:vertAlign w:val="superscript"/>
        </w:rPr>
        <w:t> </w:t>
      </w:r>
      <w:r>
        <w:tab/>
      </w:r>
      <w:r w:rsidRPr="00631B5E">
        <w:t>UNEP/</w:t>
      </w:r>
      <w:proofErr w:type="spellStart"/>
      <w:r w:rsidRPr="00631B5E">
        <w:t>OzL.Pro</w:t>
      </w:r>
      <w:proofErr w:type="spellEnd"/>
      <w:r w:rsidRPr="00631B5E">
        <w:t>/</w:t>
      </w:r>
      <w:proofErr w:type="spellStart"/>
      <w:r w:rsidRPr="00631B5E">
        <w:t>ExCom</w:t>
      </w:r>
      <w:proofErr w:type="spellEnd"/>
      <w:r w:rsidRPr="00631B5E">
        <w:t>/82/14</w:t>
      </w:r>
      <w:r>
        <w:rPr>
          <w:rFonts w:hint="eastAsia"/>
          <w:lang w:eastAsia="zh-CN"/>
        </w:rPr>
        <w:t>。</w:t>
      </w:r>
    </w:p>
  </w:footnote>
  <w:footnote w:id="46">
    <w:p w:rsidR="00C44427" w:rsidRPr="00631B5E" w:rsidRDefault="00C44427" w:rsidP="00631B5E">
      <w:pPr>
        <w:pStyle w:val="FootnoteText"/>
        <w:tabs>
          <w:tab w:val="left" w:pos="360"/>
        </w:tabs>
        <w:spacing w:before="60"/>
        <w:rPr>
          <w:lang w:eastAsia="zh-CN"/>
        </w:rPr>
      </w:pPr>
      <w:r w:rsidRPr="00631B5E">
        <w:rPr>
          <w:sz w:val="24"/>
          <w:vertAlign w:val="superscript"/>
        </w:rPr>
        <w:footnoteRef/>
      </w:r>
      <w:r w:rsidRPr="00631B5E">
        <w:t> </w:t>
      </w:r>
      <w:r>
        <w:tab/>
      </w:r>
      <w:r w:rsidRPr="00631B5E">
        <w:t>UNEP/</w:t>
      </w:r>
      <w:proofErr w:type="spellStart"/>
      <w:r w:rsidRPr="00631B5E">
        <w:t>OzL.Pro</w:t>
      </w:r>
      <w:proofErr w:type="spellEnd"/>
      <w:r w:rsidRPr="00631B5E">
        <w:t>/</w:t>
      </w:r>
      <w:proofErr w:type="spellStart"/>
      <w:r w:rsidRPr="00631B5E">
        <w:t>ExCom</w:t>
      </w:r>
      <w:proofErr w:type="spellEnd"/>
      <w:r w:rsidRPr="00631B5E">
        <w:t>/82/15</w:t>
      </w:r>
      <w:r>
        <w:rPr>
          <w:rFonts w:hint="eastAsia"/>
          <w:lang w:eastAsia="zh-CN"/>
        </w:rPr>
        <w:t>、</w:t>
      </w:r>
      <w:r w:rsidRPr="00631B5E">
        <w:t>UNEP/</w:t>
      </w:r>
      <w:proofErr w:type="spellStart"/>
      <w:r w:rsidRPr="00631B5E">
        <w:t>OzL.Pro</w:t>
      </w:r>
      <w:proofErr w:type="spellEnd"/>
      <w:r w:rsidRPr="00631B5E">
        <w:t>/</w:t>
      </w:r>
      <w:proofErr w:type="spellStart"/>
      <w:r w:rsidRPr="00631B5E">
        <w:t>ExCom</w:t>
      </w:r>
      <w:proofErr w:type="spellEnd"/>
      <w:r w:rsidRPr="00631B5E">
        <w:t>/82/16</w:t>
      </w:r>
      <w:r>
        <w:rPr>
          <w:rFonts w:hint="eastAsia"/>
          <w:lang w:eastAsia="zh-CN"/>
        </w:rPr>
        <w:t>和</w:t>
      </w:r>
      <w:r w:rsidRPr="00631B5E">
        <w:t>Corr.1</w:t>
      </w:r>
      <w:r>
        <w:rPr>
          <w:rFonts w:hint="eastAsia"/>
          <w:lang w:eastAsia="zh-CN"/>
        </w:rPr>
        <w:t>、</w:t>
      </w:r>
      <w:r w:rsidRPr="00631B5E">
        <w:t>UNEP/</w:t>
      </w:r>
      <w:proofErr w:type="spellStart"/>
      <w:r w:rsidRPr="00631B5E">
        <w:t>OzL.Pro</w:t>
      </w:r>
      <w:proofErr w:type="spellEnd"/>
      <w:r w:rsidRPr="00631B5E">
        <w:t>/</w:t>
      </w:r>
      <w:proofErr w:type="spellStart"/>
      <w:r w:rsidRPr="00631B5E">
        <w:t>ExCom</w:t>
      </w:r>
      <w:proofErr w:type="spellEnd"/>
      <w:r w:rsidRPr="00631B5E">
        <w:t>/82/17</w:t>
      </w:r>
      <w:r>
        <w:rPr>
          <w:rFonts w:hint="eastAsia"/>
          <w:lang w:eastAsia="zh-CN"/>
        </w:rPr>
        <w:t>和</w:t>
      </w:r>
      <w:r w:rsidRPr="00631B5E">
        <w:t>Corr.1</w:t>
      </w:r>
      <w:r>
        <w:rPr>
          <w:rFonts w:hint="eastAsia"/>
          <w:lang w:eastAsia="zh-CN"/>
        </w:rPr>
        <w:t>、</w:t>
      </w:r>
      <w:r w:rsidRPr="00631B5E">
        <w:t>UNEP/</w:t>
      </w:r>
      <w:proofErr w:type="spellStart"/>
      <w:r w:rsidRPr="00631B5E">
        <w:t>OzL.Pro</w:t>
      </w:r>
      <w:proofErr w:type="spellEnd"/>
      <w:r w:rsidRPr="00631B5E">
        <w:t>/</w:t>
      </w:r>
      <w:proofErr w:type="spellStart"/>
      <w:r w:rsidRPr="00631B5E">
        <w:t>ExCom</w:t>
      </w:r>
      <w:proofErr w:type="spellEnd"/>
      <w:r w:rsidRPr="00631B5E">
        <w:t>/82/18</w:t>
      </w:r>
      <w:r>
        <w:rPr>
          <w:rFonts w:hint="eastAsia"/>
          <w:lang w:eastAsia="zh-CN"/>
        </w:rPr>
        <w:t>和</w:t>
      </w:r>
      <w:r w:rsidRPr="00631B5E">
        <w:t>Corr. 1</w:t>
      </w:r>
      <w:r>
        <w:rPr>
          <w:rFonts w:hint="eastAsia"/>
          <w:lang w:eastAsia="zh-CN"/>
        </w:rPr>
        <w:t>和</w:t>
      </w:r>
      <w:r w:rsidRPr="00631B5E">
        <w:t>UNEP/</w:t>
      </w:r>
      <w:proofErr w:type="spellStart"/>
      <w:r w:rsidRPr="00631B5E">
        <w:t>OzL.Pro</w:t>
      </w:r>
      <w:proofErr w:type="spellEnd"/>
      <w:r w:rsidRPr="00631B5E">
        <w:t>/</w:t>
      </w:r>
      <w:proofErr w:type="spellStart"/>
      <w:r w:rsidRPr="00631B5E">
        <w:t>ExCom</w:t>
      </w:r>
      <w:proofErr w:type="spellEnd"/>
      <w:r w:rsidRPr="00631B5E">
        <w:t>/82/19</w:t>
      </w:r>
      <w:r>
        <w:rPr>
          <w:rFonts w:hint="eastAsia"/>
          <w:lang w:eastAsia="zh-CN"/>
        </w:rPr>
        <w:t>。</w:t>
      </w:r>
    </w:p>
  </w:footnote>
  <w:footnote w:id="47">
    <w:p w:rsidR="00C44427" w:rsidRPr="00E43EBE" w:rsidRDefault="00C44427" w:rsidP="00631B5E">
      <w:pPr>
        <w:pStyle w:val="FootnoteText"/>
        <w:tabs>
          <w:tab w:val="left" w:pos="360"/>
        </w:tabs>
        <w:spacing w:before="60"/>
        <w:rPr>
          <w:lang w:val="en-US" w:eastAsia="zh-CN"/>
        </w:rPr>
      </w:pPr>
      <w:r w:rsidRPr="00631B5E">
        <w:rPr>
          <w:sz w:val="24"/>
          <w:vertAlign w:val="superscript"/>
        </w:rPr>
        <w:footnoteRef/>
      </w:r>
      <w:r w:rsidRPr="00631B5E">
        <w:rPr>
          <w:sz w:val="24"/>
          <w:vertAlign w:val="superscript"/>
        </w:rPr>
        <w:t> </w:t>
      </w:r>
      <w:r>
        <w:tab/>
      </w:r>
      <w:r w:rsidRPr="00631B5E">
        <w:t>UNEP/</w:t>
      </w:r>
      <w:proofErr w:type="spellStart"/>
      <w:r w:rsidRPr="00631B5E">
        <w:t>OzL.Pro</w:t>
      </w:r>
      <w:proofErr w:type="spellEnd"/>
      <w:r w:rsidRPr="00631B5E">
        <w:t>/</w:t>
      </w:r>
      <w:proofErr w:type="spellStart"/>
      <w:r w:rsidRPr="00631B5E">
        <w:t>ExCom</w:t>
      </w:r>
      <w:proofErr w:type="spellEnd"/>
      <w:r w:rsidRPr="00631B5E">
        <w:t>/82/72</w:t>
      </w:r>
      <w:r>
        <w:rPr>
          <w:rFonts w:hint="eastAsia"/>
          <w:lang w:eastAsia="zh-CN"/>
        </w:rPr>
        <w:t>的</w:t>
      </w:r>
      <w:r>
        <w:rPr>
          <w:lang w:eastAsia="zh-CN"/>
        </w:rPr>
        <w:t>附件三至</w:t>
      </w:r>
      <w:r>
        <w:rPr>
          <w:rFonts w:hint="eastAsia"/>
          <w:lang w:eastAsia="zh-CN"/>
        </w:rPr>
        <w:t>七。</w:t>
      </w:r>
    </w:p>
  </w:footnote>
  <w:footnote w:id="48">
    <w:p w:rsidR="00C44427" w:rsidRPr="002D1A0D" w:rsidRDefault="00C44427" w:rsidP="002D1A0D">
      <w:pPr>
        <w:pStyle w:val="FootnoteText"/>
        <w:tabs>
          <w:tab w:val="left" w:pos="360"/>
        </w:tabs>
        <w:spacing w:before="60"/>
        <w:rPr>
          <w:lang w:eastAsia="zh-CN"/>
        </w:rPr>
      </w:pPr>
      <w:r w:rsidRPr="002D1A0D">
        <w:rPr>
          <w:sz w:val="24"/>
          <w:vertAlign w:val="superscript"/>
        </w:rPr>
        <w:footnoteRef/>
      </w:r>
      <w:r w:rsidRPr="002D1A0D">
        <w:rPr>
          <w:sz w:val="24"/>
          <w:vertAlign w:val="superscript"/>
        </w:rPr>
        <w:t> </w:t>
      </w:r>
      <w:r w:rsidRPr="002D1A0D">
        <w:tab/>
      </w:r>
      <w:r>
        <w:t>UNEP/</w:t>
      </w:r>
      <w:proofErr w:type="spellStart"/>
      <w:r>
        <w:t>OzL.Pro</w:t>
      </w:r>
      <w:proofErr w:type="spellEnd"/>
      <w:r>
        <w:t>/</w:t>
      </w:r>
      <w:proofErr w:type="spellStart"/>
      <w:r>
        <w:t>ExCom</w:t>
      </w:r>
      <w:proofErr w:type="spellEnd"/>
      <w:r>
        <w:t>/82/24</w:t>
      </w:r>
      <w:r>
        <w:rPr>
          <w:rFonts w:hint="eastAsia"/>
          <w:lang w:eastAsia="zh-CN"/>
        </w:rPr>
        <w:t>和</w:t>
      </w:r>
      <w:r w:rsidRPr="002D1A0D">
        <w:t>Corr.1</w:t>
      </w:r>
      <w:r>
        <w:rPr>
          <w:rFonts w:hint="eastAsia"/>
          <w:lang w:eastAsia="zh-CN"/>
        </w:rPr>
        <w:t>。</w:t>
      </w:r>
    </w:p>
  </w:footnote>
  <w:footnote w:id="49">
    <w:p w:rsidR="00C44427" w:rsidRPr="00D17953" w:rsidRDefault="00C44427" w:rsidP="002D1A0D">
      <w:pPr>
        <w:pStyle w:val="FootnoteText"/>
        <w:tabs>
          <w:tab w:val="left" w:pos="360"/>
        </w:tabs>
        <w:spacing w:before="60"/>
        <w:rPr>
          <w:lang w:val="en-CA" w:eastAsia="zh-CN"/>
        </w:rPr>
      </w:pPr>
      <w:r w:rsidRPr="002D1A0D">
        <w:rPr>
          <w:sz w:val="24"/>
          <w:vertAlign w:val="superscript"/>
        </w:rPr>
        <w:footnoteRef/>
      </w:r>
      <w:r w:rsidRPr="002D1A0D">
        <w:rPr>
          <w:sz w:val="24"/>
          <w:vertAlign w:val="superscript"/>
          <w:lang w:eastAsia="zh-CN"/>
        </w:rPr>
        <w:t> </w:t>
      </w:r>
      <w:r>
        <w:rPr>
          <w:lang w:eastAsia="zh-CN"/>
        </w:rPr>
        <w:tab/>
      </w:r>
      <w:r w:rsidRPr="002D1A0D">
        <w:rPr>
          <w:lang w:eastAsia="zh-CN"/>
        </w:rPr>
        <w:t>UNEP/</w:t>
      </w:r>
      <w:proofErr w:type="spellStart"/>
      <w:r w:rsidRPr="002D1A0D">
        <w:rPr>
          <w:lang w:eastAsia="zh-CN"/>
        </w:rPr>
        <w:t>OzL.Pro</w:t>
      </w:r>
      <w:proofErr w:type="spellEnd"/>
      <w:r w:rsidRPr="002D1A0D">
        <w:rPr>
          <w:lang w:eastAsia="zh-CN"/>
        </w:rPr>
        <w:t>/</w:t>
      </w:r>
      <w:proofErr w:type="spellStart"/>
      <w:r w:rsidRPr="002D1A0D">
        <w:rPr>
          <w:lang w:eastAsia="zh-CN"/>
        </w:rPr>
        <w:t>ExCom</w:t>
      </w:r>
      <w:proofErr w:type="spellEnd"/>
      <w:r w:rsidRPr="002D1A0D">
        <w:rPr>
          <w:lang w:eastAsia="zh-CN"/>
        </w:rPr>
        <w:t>/82/20</w:t>
      </w:r>
      <w:r>
        <w:rPr>
          <w:rFonts w:hint="eastAsia"/>
          <w:lang w:eastAsia="zh-CN"/>
        </w:rPr>
        <w:t>。</w:t>
      </w:r>
    </w:p>
  </w:footnote>
  <w:footnote w:id="50">
    <w:p w:rsidR="00C44427" w:rsidRPr="00C5588B" w:rsidRDefault="00C44427" w:rsidP="00362AF3">
      <w:pPr>
        <w:pStyle w:val="FootnoteText"/>
        <w:tabs>
          <w:tab w:val="left" w:pos="360"/>
        </w:tabs>
        <w:spacing w:before="60"/>
        <w:rPr>
          <w:lang w:eastAsia="zh-CN"/>
        </w:rPr>
      </w:pPr>
      <w:r w:rsidRPr="00362AF3">
        <w:rPr>
          <w:sz w:val="24"/>
          <w:vertAlign w:val="superscript"/>
        </w:rPr>
        <w:footnoteRef/>
      </w:r>
      <w:r w:rsidRPr="00362AF3">
        <w:rPr>
          <w:sz w:val="24"/>
          <w:vertAlign w:val="superscript"/>
        </w:rPr>
        <w:t> </w:t>
      </w:r>
      <w:r>
        <w:tab/>
      </w:r>
      <w:r w:rsidRPr="00B83186">
        <w:t>UNEP/</w:t>
      </w:r>
      <w:proofErr w:type="spellStart"/>
      <w:r w:rsidRPr="00B83186">
        <w:t>OzL.Pro</w:t>
      </w:r>
      <w:proofErr w:type="spellEnd"/>
      <w:r w:rsidRPr="00B83186">
        <w:t>/</w:t>
      </w:r>
      <w:proofErr w:type="spellStart"/>
      <w:r w:rsidRPr="00B83186">
        <w:t>ExCom</w:t>
      </w:r>
      <w:proofErr w:type="spellEnd"/>
      <w:r w:rsidRPr="00B83186">
        <w:t>/82/21</w:t>
      </w:r>
      <w:r>
        <w:rPr>
          <w:rFonts w:hint="eastAsia"/>
          <w:lang w:eastAsia="zh-CN"/>
        </w:rPr>
        <w:t>。</w:t>
      </w:r>
    </w:p>
  </w:footnote>
  <w:footnote w:id="51">
    <w:p w:rsidR="00C44427" w:rsidRPr="00B83186" w:rsidRDefault="00C44427" w:rsidP="00B83186">
      <w:pPr>
        <w:pStyle w:val="FootnoteText"/>
        <w:tabs>
          <w:tab w:val="left" w:pos="360"/>
        </w:tabs>
        <w:spacing w:before="60"/>
        <w:rPr>
          <w:lang w:eastAsia="zh-CN"/>
        </w:rPr>
      </w:pPr>
      <w:r w:rsidRPr="00362AF3">
        <w:rPr>
          <w:sz w:val="24"/>
          <w:vertAlign w:val="superscript"/>
        </w:rPr>
        <w:footnoteRef/>
      </w:r>
      <w:r w:rsidRPr="00362AF3">
        <w:rPr>
          <w:sz w:val="24"/>
          <w:vertAlign w:val="superscript"/>
        </w:rPr>
        <w:t xml:space="preserve"> </w:t>
      </w:r>
      <w:r>
        <w:tab/>
      </w:r>
      <w:r w:rsidRPr="00B83186">
        <w:t>UNEP/</w:t>
      </w:r>
      <w:proofErr w:type="spellStart"/>
      <w:r w:rsidRPr="00B83186">
        <w:t>OzL.Pro</w:t>
      </w:r>
      <w:proofErr w:type="spellEnd"/>
      <w:r w:rsidRPr="00B83186">
        <w:t>/</w:t>
      </w:r>
      <w:proofErr w:type="spellStart"/>
      <w:r w:rsidRPr="00B83186">
        <w:t>ExCom</w:t>
      </w:r>
      <w:proofErr w:type="spellEnd"/>
      <w:r w:rsidRPr="00B83186">
        <w:t>/82/22</w:t>
      </w:r>
      <w:r>
        <w:rPr>
          <w:rFonts w:hint="eastAsia"/>
          <w:lang w:eastAsia="zh-CN"/>
        </w:rPr>
        <w:t>。</w:t>
      </w:r>
    </w:p>
  </w:footnote>
  <w:footnote w:id="52">
    <w:p w:rsidR="00C44427" w:rsidRPr="007279AF" w:rsidRDefault="00C44427" w:rsidP="00B83186">
      <w:pPr>
        <w:pStyle w:val="FootnoteText"/>
        <w:tabs>
          <w:tab w:val="left" w:pos="360"/>
        </w:tabs>
        <w:spacing w:before="60"/>
        <w:rPr>
          <w:lang w:eastAsia="zh-CN"/>
        </w:rPr>
      </w:pPr>
      <w:r w:rsidRPr="00B83186">
        <w:rPr>
          <w:sz w:val="24"/>
          <w:vertAlign w:val="superscript"/>
        </w:rPr>
        <w:footnoteRef/>
      </w:r>
      <w:r w:rsidRPr="00B83186">
        <w:rPr>
          <w:sz w:val="24"/>
          <w:vertAlign w:val="superscript"/>
        </w:rPr>
        <w:t> </w:t>
      </w:r>
      <w:r>
        <w:tab/>
        <w:t>UNEP/</w:t>
      </w:r>
      <w:proofErr w:type="spellStart"/>
      <w:r>
        <w:t>OzL.Pro</w:t>
      </w:r>
      <w:proofErr w:type="spellEnd"/>
      <w:r>
        <w:t>/</w:t>
      </w:r>
      <w:proofErr w:type="spellStart"/>
      <w:r>
        <w:t>ExCom</w:t>
      </w:r>
      <w:proofErr w:type="spellEnd"/>
      <w:r>
        <w:t>/82/45</w:t>
      </w:r>
      <w:r>
        <w:rPr>
          <w:rFonts w:hint="eastAsia"/>
          <w:lang w:eastAsia="zh-CN"/>
        </w:rPr>
        <w:t>和</w:t>
      </w:r>
      <w:r w:rsidRPr="00B83186">
        <w:t>Corr.1</w:t>
      </w:r>
      <w:r>
        <w:rPr>
          <w:rFonts w:hint="eastAsia"/>
          <w:lang w:eastAsia="zh-CN"/>
        </w:rPr>
        <w:t>。</w:t>
      </w:r>
    </w:p>
  </w:footnote>
  <w:footnote w:id="53">
    <w:p w:rsidR="00C44427" w:rsidRPr="00B83186" w:rsidRDefault="00C44427" w:rsidP="00B83186">
      <w:pPr>
        <w:pStyle w:val="FootnoteText"/>
        <w:tabs>
          <w:tab w:val="left" w:pos="360"/>
        </w:tabs>
        <w:spacing w:before="60"/>
        <w:rPr>
          <w:lang w:eastAsia="zh-CN"/>
        </w:rPr>
      </w:pPr>
      <w:r w:rsidRPr="00B83186">
        <w:rPr>
          <w:sz w:val="24"/>
          <w:vertAlign w:val="superscript"/>
        </w:rPr>
        <w:footnoteRef/>
      </w:r>
      <w:r w:rsidRPr="00B83186">
        <w:rPr>
          <w:lang w:eastAsia="zh-CN"/>
        </w:rPr>
        <w:t> </w:t>
      </w:r>
      <w:r>
        <w:rPr>
          <w:lang w:eastAsia="zh-CN"/>
        </w:rPr>
        <w:tab/>
      </w:r>
      <w:r w:rsidRPr="00B83186">
        <w:rPr>
          <w:lang w:eastAsia="zh-CN"/>
        </w:rPr>
        <w:t>UNEP/</w:t>
      </w:r>
      <w:proofErr w:type="spellStart"/>
      <w:r w:rsidRPr="00B83186">
        <w:rPr>
          <w:lang w:eastAsia="zh-CN"/>
        </w:rPr>
        <w:t>OzL.Pro</w:t>
      </w:r>
      <w:proofErr w:type="spellEnd"/>
      <w:r w:rsidRPr="00B83186">
        <w:rPr>
          <w:lang w:eastAsia="zh-CN"/>
        </w:rPr>
        <w:t>/</w:t>
      </w:r>
      <w:proofErr w:type="spellStart"/>
      <w:r w:rsidRPr="00B83186">
        <w:rPr>
          <w:lang w:eastAsia="zh-CN"/>
        </w:rPr>
        <w:t>ExCom</w:t>
      </w:r>
      <w:proofErr w:type="spellEnd"/>
      <w:r w:rsidRPr="00B83186">
        <w:rPr>
          <w:lang w:eastAsia="zh-CN"/>
        </w:rPr>
        <w:t>/81/29</w:t>
      </w:r>
      <w:r>
        <w:rPr>
          <w:rFonts w:hint="eastAsia"/>
          <w:lang w:eastAsia="zh-CN"/>
        </w:rPr>
        <w:t>。</w:t>
      </w:r>
    </w:p>
  </w:footnote>
  <w:footnote w:id="54">
    <w:p w:rsidR="00C44427" w:rsidRPr="00E43EBE" w:rsidRDefault="00C44427" w:rsidP="00273F6F">
      <w:pPr>
        <w:pStyle w:val="FootnoteText"/>
        <w:tabs>
          <w:tab w:val="left" w:pos="360"/>
        </w:tabs>
        <w:spacing w:before="60"/>
        <w:rPr>
          <w:lang w:val="en-CA"/>
        </w:rPr>
      </w:pPr>
      <w:r w:rsidRPr="00273F6F">
        <w:rPr>
          <w:sz w:val="24"/>
          <w:vertAlign w:val="superscript"/>
          <w:lang w:eastAsia="zh-CN"/>
        </w:rPr>
        <w:footnoteRef/>
      </w:r>
      <w:r w:rsidRPr="00273F6F">
        <w:rPr>
          <w:lang w:eastAsia="zh-CN"/>
        </w:rPr>
        <w:t> </w:t>
      </w:r>
      <w:r>
        <w:rPr>
          <w:lang w:eastAsia="zh-CN"/>
        </w:rPr>
        <w:tab/>
      </w:r>
      <w:r w:rsidRPr="00E43EBE">
        <w:rPr>
          <w:lang w:eastAsia="zh-CN"/>
        </w:rPr>
        <w:t>UNEP/</w:t>
      </w:r>
      <w:proofErr w:type="spellStart"/>
      <w:r w:rsidRPr="00E43EBE">
        <w:rPr>
          <w:lang w:eastAsia="zh-CN"/>
        </w:rPr>
        <w:t>OzL.Pro</w:t>
      </w:r>
      <w:proofErr w:type="spellEnd"/>
      <w:r w:rsidRPr="00E43EBE">
        <w:rPr>
          <w:lang w:eastAsia="zh-CN"/>
        </w:rPr>
        <w:t>/</w:t>
      </w:r>
      <w:proofErr w:type="spellStart"/>
      <w:r w:rsidRPr="00E43EBE">
        <w:rPr>
          <w:lang w:eastAsia="zh-CN"/>
        </w:rPr>
        <w:t>ExCom</w:t>
      </w:r>
      <w:proofErr w:type="spellEnd"/>
      <w:r w:rsidRPr="00E43EBE">
        <w:rPr>
          <w:lang w:eastAsia="zh-CN"/>
        </w:rPr>
        <w:t>/82/23</w:t>
      </w:r>
      <w:r>
        <w:rPr>
          <w:rFonts w:hint="eastAsia"/>
          <w:lang w:eastAsia="zh-CN"/>
        </w:rPr>
        <w:t>。</w:t>
      </w:r>
    </w:p>
  </w:footnote>
  <w:footnote w:id="55">
    <w:p w:rsidR="00C44427" w:rsidRPr="00E43EBE" w:rsidRDefault="00C44427" w:rsidP="006C1497">
      <w:pPr>
        <w:pStyle w:val="FootnoteText"/>
        <w:tabs>
          <w:tab w:val="left" w:pos="360"/>
        </w:tabs>
        <w:spacing w:before="60"/>
        <w:rPr>
          <w:lang w:val="en-US"/>
        </w:rPr>
      </w:pPr>
      <w:r w:rsidRPr="006C1497">
        <w:rPr>
          <w:sz w:val="24"/>
          <w:vertAlign w:val="superscript"/>
          <w:lang w:eastAsia="zh-CN"/>
        </w:rPr>
        <w:footnoteRef/>
      </w:r>
      <w:r w:rsidRPr="006C1497">
        <w:rPr>
          <w:lang w:eastAsia="zh-CN"/>
        </w:rPr>
        <w:t> </w:t>
      </w:r>
      <w:r>
        <w:rPr>
          <w:lang w:eastAsia="zh-CN"/>
        </w:rPr>
        <w:tab/>
      </w:r>
      <w:r w:rsidRPr="006C1497">
        <w:rPr>
          <w:lang w:eastAsia="zh-CN"/>
        </w:rPr>
        <w:t>UNEP/</w:t>
      </w:r>
      <w:proofErr w:type="spellStart"/>
      <w:r w:rsidRPr="006C1497">
        <w:rPr>
          <w:lang w:eastAsia="zh-CN"/>
        </w:rPr>
        <w:t>OzL.Pro</w:t>
      </w:r>
      <w:proofErr w:type="spellEnd"/>
      <w:r w:rsidRPr="006C1497">
        <w:rPr>
          <w:lang w:eastAsia="zh-CN"/>
        </w:rPr>
        <w:t>/</w:t>
      </w:r>
      <w:proofErr w:type="spellStart"/>
      <w:r w:rsidRPr="006C1497">
        <w:rPr>
          <w:lang w:eastAsia="zh-CN"/>
        </w:rPr>
        <w:t>ExCom</w:t>
      </w:r>
      <w:proofErr w:type="spellEnd"/>
      <w:r w:rsidRPr="006C1497">
        <w:rPr>
          <w:lang w:eastAsia="zh-CN"/>
        </w:rPr>
        <w:t>/82/25</w:t>
      </w:r>
      <w:r>
        <w:rPr>
          <w:rFonts w:hint="eastAsia"/>
          <w:lang w:eastAsia="zh-CN"/>
        </w:rPr>
        <w:t>。</w:t>
      </w:r>
    </w:p>
  </w:footnote>
  <w:footnote w:id="56">
    <w:p w:rsidR="00C44427" w:rsidRPr="00E43EBE" w:rsidRDefault="00C44427" w:rsidP="003E19A4">
      <w:pPr>
        <w:pStyle w:val="FootnoteText"/>
        <w:tabs>
          <w:tab w:val="left" w:pos="360"/>
        </w:tabs>
        <w:spacing w:before="60"/>
        <w:rPr>
          <w:lang w:val="en-US" w:eastAsia="zh-CN"/>
        </w:rPr>
      </w:pPr>
      <w:r w:rsidRPr="00650AEF">
        <w:rPr>
          <w:rStyle w:val="FootnoteReference"/>
          <w:sz w:val="24"/>
        </w:rPr>
        <w:footnoteRef/>
      </w:r>
      <w:r w:rsidRPr="00E43EBE">
        <w:rPr>
          <w:lang w:val="en-CA"/>
        </w:rPr>
        <w:t> </w:t>
      </w:r>
      <w:r>
        <w:rPr>
          <w:lang w:val="en-CA"/>
        </w:rPr>
        <w:tab/>
      </w:r>
      <w:r w:rsidRPr="00E43EBE">
        <w:rPr>
          <w:lang w:val="en-CA"/>
        </w:rPr>
        <w:t>UNEP/</w:t>
      </w:r>
      <w:proofErr w:type="spellStart"/>
      <w:r w:rsidRPr="00E43EBE">
        <w:rPr>
          <w:lang w:val="en-CA"/>
        </w:rPr>
        <w:t>OzL.Pro</w:t>
      </w:r>
      <w:proofErr w:type="spellEnd"/>
      <w:r w:rsidRPr="00E43EBE">
        <w:rPr>
          <w:lang w:val="en-CA"/>
        </w:rPr>
        <w:t>/</w:t>
      </w:r>
      <w:proofErr w:type="spellStart"/>
      <w:r w:rsidRPr="00E43EBE">
        <w:rPr>
          <w:lang w:val="en-CA"/>
        </w:rPr>
        <w:t>ExCom</w:t>
      </w:r>
      <w:proofErr w:type="spellEnd"/>
      <w:r w:rsidRPr="00E43EBE">
        <w:rPr>
          <w:lang w:val="en-CA"/>
        </w:rPr>
        <w:t>/82/26</w:t>
      </w:r>
      <w:r>
        <w:rPr>
          <w:rFonts w:hint="eastAsia"/>
          <w:lang w:val="en-CA" w:eastAsia="zh-CN"/>
        </w:rPr>
        <w:t>至</w:t>
      </w:r>
      <w:r w:rsidRPr="00E43EBE">
        <w:rPr>
          <w:lang w:val="en-CA"/>
        </w:rPr>
        <w:t>UNEP/</w:t>
      </w:r>
      <w:proofErr w:type="spellStart"/>
      <w:r w:rsidRPr="00E43EBE">
        <w:rPr>
          <w:lang w:val="en-CA"/>
        </w:rPr>
        <w:t>OzL.Pro</w:t>
      </w:r>
      <w:proofErr w:type="spellEnd"/>
      <w:r w:rsidRPr="00E43EBE">
        <w:rPr>
          <w:lang w:val="en-CA"/>
        </w:rPr>
        <w:t>/</w:t>
      </w:r>
      <w:proofErr w:type="spellStart"/>
      <w:r w:rsidRPr="00E43EBE">
        <w:rPr>
          <w:lang w:val="en-CA"/>
        </w:rPr>
        <w:t>ExCom</w:t>
      </w:r>
      <w:proofErr w:type="spellEnd"/>
      <w:r w:rsidRPr="00E43EBE">
        <w:rPr>
          <w:lang w:val="en-CA"/>
        </w:rPr>
        <w:t>/82/30</w:t>
      </w:r>
      <w:r>
        <w:rPr>
          <w:rFonts w:hint="eastAsia"/>
          <w:lang w:val="en-CA" w:eastAsia="zh-CN"/>
        </w:rPr>
        <w:t>。</w:t>
      </w:r>
    </w:p>
  </w:footnote>
  <w:footnote w:id="57">
    <w:p w:rsidR="00C44427" w:rsidRPr="003E19A4" w:rsidRDefault="00C44427" w:rsidP="003E19A4">
      <w:pPr>
        <w:pStyle w:val="FootnoteText"/>
        <w:tabs>
          <w:tab w:val="left" w:pos="360"/>
        </w:tabs>
        <w:spacing w:before="60"/>
        <w:rPr>
          <w:lang w:val="en-CA" w:eastAsia="zh-CN"/>
        </w:rPr>
      </w:pPr>
      <w:r w:rsidRPr="003E19A4">
        <w:rPr>
          <w:sz w:val="24"/>
          <w:vertAlign w:val="superscript"/>
          <w:lang w:val="en-CA"/>
        </w:rPr>
        <w:footnoteRef/>
      </w:r>
      <w:r w:rsidRPr="003E19A4">
        <w:rPr>
          <w:lang w:val="en-CA"/>
        </w:rPr>
        <w:t> </w:t>
      </w:r>
      <w:r>
        <w:rPr>
          <w:lang w:val="en-CA"/>
        </w:rPr>
        <w:tab/>
      </w:r>
      <w:r w:rsidRPr="003E19A4">
        <w:rPr>
          <w:lang w:val="en-CA"/>
        </w:rPr>
        <w:t>UNEP/</w:t>
      </w:r>
      <w:proofErr w:type="spellStart"/>
      <w:r w:rsidRPr="003E19A4">
        <w:rPr>
          <w:lang w:val="en-CA"/>
        </w:rPr>
        <w:t>OzL.Pro</w:t>
      </w:r>
      <w:proofErr w:type="spellEnd"/>
      <w:r w:rsidRPr="003E19A4">
        <w:rPr>
          <w:lang w:val="en-CA"/>
        </w:rPr>
        <w:t>/</w:t>
      </w:r>
      <w:proofErr w:type="spellStart"/>
      <w:r w:rsidRPr="003E19A4">
        <w:rPr>
          <w:lang w:val="en-CA"/>
        </w:rPr>
        <w:t>ExCom</w:t>
      </w:r>
      <w:proofErr w:type="spellEnd"/>
      <w:r w:rsidRPr="003E19A4">
        <w:rPr>
          <w:lang w:val="en-CA"/>
        </w:rPr>
        <w:t>/82/37</w:t>
      </w:r>
      <w:r>
        <w:rPr>
          <w:rFonts w:hint="eastAsia"/>
          <w:lang w:val="en-CA" w:eastAsia="zh-CN"/>
        </w:rPr>
        <w:t>。</w:t>
      </w:r>
    </w:p>
  </w:footnote>
  <w:footnote w:id="58">
    <w:p w:rsidR="00C44427" w:rsidRPr="00E43EBE" w:rsidRDefault="00C44427" w:rsidP="003E19A4">
      <w:pPr>
        <w:pStyle w:val="FootnoteText"/>
        <w:tabs>
          <w:tab w:val="left" w:pos="360"/>
        </w:tabs>
        <w:spacing w:before="60"/>
        <w:rPr>
          <w:lang w:eastAsia="zh-CN"/>
        </w:rPr>
      </w:pPr>
      <w:r w:rsidRPr="003E19A4">
        <w:rPr>
          <w:sz w:val="24"/>
          <w:vertAlign w:val="superscript"/>
          <w:lang w:val="en-CA"/>
        </w:rPr>
        <w:footnoteRef/>
      </w:r>
      <w:r w:rsidRPr="003E19A4">
        <w:rPr>
          <w:lang w:val="en-CA"/>
        </w:rPr>
        <w:t> </w:t>
      </w:r>
      <w:r>
        <w:rPr>
          <w:lang w:val="en-CA"/>
        </w:rPr>
        <w:tab/>
      </w:r>
      <w:r w:rsidRPr="003E19A4">
        <w:rPr>
          <w:lang w:val="en-CA"/>
        </w:rPr>
        <w:t>UNEP/</w:t>
      </w:r>
      <w:proofErr w:type="spellStart"/>
      <w:r w:rsidRPr="003E19A4">
        <w:rPr>
          <w:lang w:val="en-CA"/>
        </w:rPr>
        <w:t>OzL.Pro</w:t>
      </w:r>
      <w:proofErr w:type="spellEnd"/>
      <w:r w:rsidRPr="003E19A4">
        <w:rPr>
          <w:lang w:val="en-CA"/>
        </w:rPr>
        <w:t>/</w:t>
      </w:r>
      <w:proofErr w:type="spellStart"/>
      <w:r w:rsidRPr="003E19A4">
        <w:rPr>
          <w:lang w:val="en-CA"/>
        </w:rPr>
        <w:t>ExCom</w:t>
      </w:r>
      <w:proofErr w:type="spellEnd"/>
      <w:r w:rsidRPr="003E19A4">
        <w:rPr>
          <w:lang w:val="en-CA"/>
        </w:rPr>
        <w:t>/82/72</w:t>
      </w:r>
      <w:r>
        <w:rPr>
          <w:rFonts w:hint="eastAsia"/>
          <w:lang w:val="en-CA" w:eastAsia="zh-CN"/>
        </w:rPr>
        <w:t>附件八。</w:t>
      </w:r>
    </w:p>
  </w:footnote>
  <w:footnote w:id="59">
    <w:p w:rsidR="00C44427" w:rsidRPr="002927CD" w:rsidRDefault="00C44427" w:rsidP="007951BF">
      <w:pPr>
        <w:pStyle w:val="FootnoteText"/>
        <w:tabs>
          <w:tab w:val="left" w:pos="360"/>
        </w:tabs>
        <w:spacing w:before="60"/>
        <w:rPr>
          <w:rStyle w:val="FootnoteReference"/>
          <w:b/>
          <w:lang w:eastAsia="zh-CN"/>
        </w:rPr>
      </w:pPr>
      <w:r w:rsidRPr="007951BF">
        <w:rPr>
          <w:sz w:val="24"/>
          <w:vertAlign w:val="superscript"/>
          <w:lang w:val="en-CA"/>
        </w:rPr>
        <w:footnoteRef/>
      </w:r>
      <w:r w:rsidRPr="007951BF">
        <w:rPr>
          <w:sz w:val="24"/>
          <w:vertAlign w:val="superscript"/>
          <w:lang w:val="en-CA"/>
        </w:rPr>
        <w:t xml:space="preserve"> </w:t>
      </w:r>
      <w:r>
        <w:rPr>
          <w:lang w:val="en-CA"/>
        </w:rPr>
        <w:tab/>
      </w:r>
      <w:r w:rsidRPr="007951BF">
        <w:rPr>
          <w:lang w:val="en-CA"/>
        </w:rPr>
        <w:t>UNEP/</w:t>
      </w:r>
      <w:proofErr w:type="spellStart"/>
      <w:r w:rsidRPr="007951BF">
        <w:rPr>
          <w:lang w:val="en-CA"/>
        </w:rPr>
        <w:t>OzL.Pro</w:t>
      </w:r>
      <w:proofErr w:type="spellEnd"/>
      <w:r w:rsidRPr="007951BF">
        <w:rPr>
          <w:lang w:val="en-CA"/>
        </w:rPr>
        <w:t>/</w:t>
      </w:r>
      <w:proofErr w:type="spellStart"/>
      <w:r w:rsidRPr="007951BF">
        <w:rPr>
          <w:lang w:val="en-CA"/>
        </w:rPr>
        <w:t>ExCom</w:t>
      </w:r>
      <w:proofErr w:type="spellEnd"/>
      <w:r w:rsidRPr="007951BF">
        <w:rPr>
          <w:lang w:val="en-CA"/>
        </w:rPr>
        <w:t>/82/38</w:t>
      </w:r>
      <w:r>
        <w:rPr>
          <w:rFonts w:hint="eastAsia"/>
          <w:lang w:val="en-CA" w:eastAsia="zh-CN"/>
        </w:rPr>
        <w:t>和</w:t>
      </w:r>
      <w:r w:rsidRPr="007951BF">
        <w:rPr>
          <w:lang w:val="en-CA"/>
        </w:rPr>
        <w:t>Corr. 1</w:t>
      </w:r>
      <w:r>
        <w:rPr>
          <w:rFonts w:hint="eastAsia"/>
          <w:lang w:val="en-CA" w:eastAsia="zh-CN"/>
        </w:rPr>
        <w:t>。</w:t>
      </w:r>
    </w:p>
  </w:footnote>
  <w:footnote w:id="60">
    <w:p w:rsidR="00C44427" w:rsidRPr="002927CD" w:rsidRDefault="00C44427" w:rsidP="000958FC">
      <w:pPr>
        <w:pStyle w:val="FootnoteText"/>
        <w:tabs>
          <w:tab w:val="left" w:pos="360"/>
        </w:tabs>
        <w:spacing w:before="60"/>
        <w:rPr>
          <w:lang w:eastAsia="zh-CN"/>
        </w:rPr>
      </w:pPr>
      <w:r w:rsidRPr="000958FC">
        <w:rPr>
          <w:sz w:val="24"/>
          <w:vertAlign w:val="superscript"/>
          <w:lang w:val="en-CA"/>
        </w:rPr>
        <w:footnoteRef/>
      </w:r>
      <w:r w:rsidRPr="000958FC">
        <w:rPr>
          <w:sz w:val="24"/>
          <w:vertAlign w:val="superscript"/>
          <w:lang w:val="en-CA"/>
        </w:rPr>
        <w:t> </w:t>
      </w:r>
      <w:r>
        <w:rPr>
          <w:lang w:val="en-CA"/>
        </w:rPr>
        <w:tab/>
      </w:r>
      <w:r w:rsidRPr="000958FC">
        <w:rPr>
          <w:lang w:val="en-CA"/>
        </w:rPr>
        <w:t>UNEP/</w:t>
      </w:r>
      <w:proofErr w:type="spellStart"/>
      <w:r w:rsidRPr="000958FC">
        <w:rPr>
          <w:lang w:val="en-CA"/>
        </w:rPr>
        <w:t>OzL.Pro</w:t>
      </w:r>
      <w:proofErr w:type="spellEnd"/>
      <w:r w:rsidRPr="000958FC">
        <w:rPr>
          <w:lang w:val="en-CA"/>
        </w:rPr>
        <w:t>/</w:t>
      </w:r>
      <w:proofErr w:type="spellStart"/>
      <w:r w:rsidRPr="000958FC">
        <w:rPr>
          <w:lang w:val="en-CA"/>
        </w:rPr>
        <w:t>ExCom</w:t>
      </w:r>
      <w:proofErr w:type="spellEnd"/>
      <w:r w:rsidRPr="000958FC">
        <w:rPr>
          <w:lang w:val="en-CA"/>
        </w:rPr>
        <w:t>/82/63</w:t>
      </w:r>
      <w:r>
        <w:rPr>
          <w:rFonts w:hint="eastAsia"/>
          <w:lang w:val="en-CA" w:eastAsia="zh-CN"/>
        </w:rPr>
        <w:t>。</w:t>
      </w:r>
    </w:p>
  </w:footnote>
  <w:footnote w:id="61">
    <w:p w:rsidR="00C44427" w:rsidRPr="001D19C6" w:rsidRDefault="00C44427" w:rsidP="001D19C6">
      <w:pPr>
        <w:pStyle w:val="FootnoteText"/>
        <w:tabs>
          <w:tab w:val="left" w:pos="360"/>
        </w:tabs>
        <w:spacing w:before="60"/>
        <w:rPr>
          <w:lang w:eastAsia="zh-CN"/>
        </w:rPr>
      </w:pPr>
      <w:r w:rsidRPr="001D19C6">
        <w:rPr>
          <w:sz w:val="24"/>
          <w:vertAlign w:val="superscript"/>
        </w:rPr>
        <w:footnoteRef/>
      </w:r>
      <w:r w:rsidRPr="001D19C6">
        <w:rPr>
          <w:sz w:val="24"/>
          <w:vertAlign w:val="superscript"/>
        </w:rPr>
        <w:t> </w:t>
      </w:r>
      <w:r>
        <w:tab/>
      </w:r>
      <w:r w:rsidRPr="001D19C6">
        <w:t>UNEP/</w:t>
      </w:r>
      <w:proofErr w:type="spellStart"/>
      <w:r w:rsidRPr="001D19C6">
        <w:t>OzL.Pro</w:t>
      </w:r>
      <w:proofErr w:type="spellEnd"/>
      <w:r w:rsidRPr="001D19C6">
        <w:t>/</w:t>
      </w:r>
      <w:proofErr w:type="spellStart"/>
      <w:r w:rsidRPr="001D19C6">
        <w:t>ExCom</w:t>
      </w:r>
      <w:proofErr w:type="spellEnd"/>
      <w:r w:rsidRPr="001D19C6">
        <w:t>/82/6</w:t>
      </w:r>
      <w:r>
        <w:rPr>
          <w:rFonts w:hint="eastAsia"/>
          <w:lang w:eastAsia="zh-CN"/>
        </w:rPr>
        <w:t>。</w:t>
      </w:r>
    </w:p>
  </w:footnote>
  <w:footnote w:id="62">
    <w:p w:rsidR="00C44427" w:rsidRPr="001D19C6" w:rsidRDefault="00C44427" w:rsidP="001D19C6">
      <w:pPr>
        <w:pStyle w:val="FootnoteText"/>
        <w:tabs>
          <w:tab w:val="left" w:pos="360"/>
        </w:tabs>
        <w:spacing w:before="60"/>
        <w:rPr>
          <w:lang w:eastAsia="zh-CN"/>
        </w:rPr>
      </w:pPr>
      <w:r w:rsidRPr="001D19C6">
        <w:rPr>
          <w:sz w:val="24"/>
          <w:vertAlign w:val="superscript"/>
        </w:rPr>
        <w:footnoteRef/>
      </w:r>
      <w:r w:rsidRPr="001D19C6">
        <w:rPr>
          <w:sz w:val="24"/>
          <w:vertAlign w:val="superscript"/>
        </w:rPr>
        <w:t> </w:t>
      </w:r>
      <w:r>
        <w:tab/>
      </w:r>
      <w:r w:rsidRPr="001D19C6">
        <w:t>UNEP/</w:t>
      </w:r>
      <w:proofErr w:type="spellStart"/>
      <w:r w:rsidRPr="001D19C6">
        <w:t>OzL.Pro</w:t>
      </w:r>
      <w:proofErr w:type="spellEnd"/>
      <w:r w:rsidRPr="001D19C6">
        <w:t>/</w:t>
      </w:r>
      <w:proofErr w:type="spellStart"/>
      <w:r w:rsidRPr="001D19C6">
        <w:t>ExCom</w:t>
      </w:r>
      <w:proofErr w:type="spellEnd"/>
      <w:r w:rsidRPr="001D19C6">
        <w:t>/82/7</w:t>
      </w:r>
      <w:r>
        <w:rPr>
          <w:rFonts w:hint="eastAsia"/>
          <w:lang w:eastAsia="zh-CN"/>
        </w:rPr>
        <w:t>。</w:t>
      </w:r>
    </w:p>
  </w:footnote>
  <w:footnote w:id="63">
    <w:p w:rsidR="00C44427" w:rsidRPr="001D19C6" w:rsidRDefault="00C44427" w:rsidP="001D19C6">
      <w:pPr>
        <w:pStyle w:val="FootnoteText"/>
        <w:tabs>
          <w:tab w:val="left" w:pos="360"/>
        </w:tabs>
        <w:spacing w:before="60"/>
        <w:rPr>
          <w:lang w:eastAsia="zh-CN"/>
        </w:rPr>
      </w:pPr>
      <w:r w:rsidRPr="001D19C6">
        <w:rPr>
          <w:sz w:val="24"/>
          <w:vertAlign w:val="superscript"/>
        </w:rPr>
        <w:footnoteRef/>
      </w:r>
      <w:r w:rsidRPr="001D19C6">
        <w:rPr>
          <w:sz w:val="24"/>
          <w:vertAlign w:val="superscript"/>
        </w:rPr>
        <w:t> </w:t>
      </w:r>
      <w:r>
        <w:tab/>
      </w:r>
      <w:r w:rsidRPr="001D19C6">
        <w:t>UNEP/</w:t>
      </w:r>
      <w:proofErr w:type="spellStart"/>
      <w:r w:rsidRPr="001D19C6">
        <w:t>OzL.Pro</w:t>
      </w:r>
      <w:proofErr w:type="spellEnd"/>
      <w:r w:rsidRPr="001D19C6">
        <w:t>/</w:t>
      </w:r>
      <w:proofErr w:type="spellStart"/>
      <w:r w:rsidRPr="001D19C6">
        <w:t>ExCom</w:t>
      </w:r>
      <w:proofErr w:type="spellEnd"/>
      <w:r w:rsidRPr="001D19C6">
        <w:t>/82/8</w:t>
      </w:r>
      <w:r>
        <w:rPr>
          <w:rFonts w:hint="eastAsia"/>
          <w:lang w:eastAsia="zh-CN"/>
        </w:rPr>
        <w:t>。</w:t>
      </w:r>
    </w:p>
  </w:footnote>
  <w:footnote w:id="64">
    <w:p w:rsidR="00C44427" w:rsidRPr="001D19C6" w:rsidRDefault="00C44427" w:rsidP="001D19C6">
      <w:pPr>
        <w:pStyle w:val="FootnoteText"/>
        <w:tabs>
          <w:tab w:val="left" w:pos="360"/>
        </w:tabs>
        <w:spacing w:before="60"/>
        <w:rPr>
          <w:lang w:eastAsia="zh-CN"/>
        </w:rPr>
      </w:pPr>
      <w:r w:rsidRPr="001D19C6">
        <w:rPr>
          <w:sz w:val="24"/>
          <w:vertAlign w:val="superscript"/>
        </w:rPr>
        <w:footnoteRef/>
      </w:r>
      <w:r w:rsidRPr="001D19C6">
        <w:rPr>
          <w:sz w:val="24"/>
          <w:vertAlign w:val="superscript"/>
        </w:rPr>
        <w:t> </w:t>
      </w:r>
      <w:r>
        <w:tab/>
      </w:r>
      <w:r w:rsidRPr="001D19C6">
        <w:t>UNEP/</w:t>
      </w:r>
      <w:proofErr w:type="spellStart"/>
      <w:r w:rsidRPr="001D19C6">
        <w:t>OzL.Pro</w:t>
      </w:r>
      <w:proofErr w:type="spellEnd"/>
      <w:r w:rsidRPr="001D19C6">
        <w:t>/</w:t>
      </w:r>
      <w:proofErr w:type="spellStart"/>
      <w:r w:rsidRPr="001D19C6">
        <w:t>ExCom</w:t>
      </w:r>
      <w:proofErr w:type="spellEnd"/>
      <w:r w:rsidRPr="001D19C6">
        <w:t>/82/72</w:t>
      </w:r>
      <w:r>
        <w:rPr>
          <w:rFonts w:hint="eastAsia"/>
          <w:lang w:eastAsia="zh-CN"/>
        </w:rPr>
        <w:t>附件二。</w:t>
      </w:r>
    </w:p>
  </w:footnote>
  <w:footnote w:id="65">
    <w:p w:rsidR="00C44427" w:rsidRPr="00D17953" w:rsidRDefault="00C44427" w:rsidP="001D19C6">
      <w:pPr>
        <w:pStyle w:val="FootnoteText"/>
        <w:tabs>
          <w:tab w:val="left" w:pos="360"/>
        </w:tabs>
        <w:spacing w:before="60"/>
        <w:rPr>
          <w:rStyle w:val="FootnoteReference"/>
          <w:sz w:val="18"/>
          <w:lang w:val="en-CA" w:eastAsia="zh-CN"/>
        </w:rPr>
      </w:pPr>
      <w:bookmarkStart w:id="8" w:name="_GoBack"/>
      <w:bookmarkEnd w:id="8"/>
      <w:r w:rsidRPr="001D19C6">
        <w:rPr>
          <w:sz w:val="24"/>
          <w:vertAlign w:val="superscript"/>
        </w:rPr>
        <w:footnoteRef/>
      </w:r>
      <w:r w:rsidRPr="001D19C6">
        <w:rPr>
          <w:sz w:val="24"/>
          <w:vertAlign w:val="superscript"/>
        </w:rPr>
        <w:t> </w:t>
      </w:r>
      <w:r>
        <w:rPr>
          <w:lang w:val="en-CA"/>
        </w:rPr>
        <w:tab/>
      </w:r>
      <w:r w:rsidRPr="001D19C6">
        <w:t>UNEP/</w:t>
      </w:r>
      <w:proofErr w:type="spellStart"/>
      <w:r w:rsidRPr="001D19C6">
        <w:t>OzL.Pro</w:t>
      </w:r>
      <w:proofErr w:type="spellEnd"/>
      <w:r w:rsidRPr="001D19C6">
        <w:t>/</w:t>
      </w:r>
      <w:proofErr w:type="spellStart"/>
      <w:r w:rsidRPr="001D19C6">
        <w:t>ExCom</w:t>
      </w:r>
      <w:proofErr w:type="spellEnd"/>
      <w:r w:rsidRPr="001D19C6">
        <w:t>/</w:t>
      </w:r>
      <w:r w:rsidRPr="00871BB0">
        <w:rPr>
          <w:lang w:val="en-CA"/>
        </w:rPr>
        <w:t>82</w:t>
      </w:r>
      <w:r>
        <w:t>/2 [</w:t>
      </w:r>
      <w:r>
        <w:rPr>
          <w:rFonts w:hint="eastAsia"/>
          <w:lang w:eastAsia="zh-CN"/>
        </w:rPr>
        <w:t>和</w:t>
      </w:r>
      <w:r w:rsidRPr="001D19C6">
        <w:t>UNEP/</w:t>
      </w:r>
      <w:proofErr w:type="spellStart"/>
      <w:r w:rsidRPr="001D19C6">
        <w:t>OzL.Pro</w:t>
      </w:r>
      <w:proofErr w:type="spellEnd"/>
      <w:r w:rsidRPr="001D19C6">
        <w:t>/</w:t>
      </w:r>
      <w:proofErr w:type="spellStart"/>
      <w:r w:rsidRPr="001D19C6">
        <w:t>ExCom</w:t>
      </w:r>
      <w:proofErr w:type="spellEnd"/>
      <w:r w:rsidRPr="001D19C6">
        <w:t>/</w:t>
      </w:r>
      <w:r w:rsidRPr="00871BB0">
        <w:rPr>
          <w:lang w:val="en-CA"/>
        </w:rPr>
        <w:t>83</w:t>
      </w:r>
      <w:r w:rsidRPr="001D19C6">
        <w:t>/</w:t>
      </w:r>
      <w:r w:rsidRPr="00871BB0">
        <w:rPr>
          <w:lang w:val="en-CA"/>
        </w:rPr>
        <w:t>2]</w:t>
      </w:r>
      <w:r>
        <w:rPr>
          <w:rFonts w:hint="eastAsia"/>
          <w:lang w:val="en-CA" w:eastAsia="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960FAC" w:rsidRDefault="00C44427" w:rsidP="00A20380">
    <w:pPr>
      <w:jc w:val="left"/>
      <w:rPr>
        <w:sz w:val="24"/>
      </w:rPr>
    </w:pPr>
    <w:r w:rsidRPr="00960FAC">
      <w:rPr>
        <w:sz w:val="24"/>
      </w:rPr>
      <w:fldChar w:fldCharType="begin"/>
    </w:r>
    <w:r w:rsidRPr="00960FAC">
      <w:rPr>
        <w:sz w:val="24"/>
      </w:rPr>
      <w:instrText xml:space="preserve"> DOCPROPERTY  "Document number"  \* MERGEFORMAT </w:instrText>
    </w:r>
    <w:r w:rsidRPr="00960FAC">
      <w:rPr>
        <w:sz w:val="24"/>
      </w:rPr>
      <w:fldChar w:fldCharType="separate"/>
    </w:r>
    <w:r w:rsidRPr="00960FAC">
      <w:rPr>
        <w:sz w:val="24"/>
      </w:rPr>
      <w:t>UNEP/</w:t>
    </w:r>
    <w:proofErr w:type="spellStart"/>
    <w:r w:rsidRPr="00960FAC">
      <w:rPr>
        <w:sz w:val="24"/>
      </w:rPr>
      <w:t>OzL.Pro</w:t>
    </w:r>
    <w:proofErr w:type="spellEnd"/>
    <w:r w:rsidRPr="00960FAC">
      <w:rPr>
        <w:sz w:val="24"/>
      </w:rPr>
      <w:t>/</w:t>
    </w:r>
    <w:proofErr w:type="spellStart"/>
    <w:r w:rsidRPr="00960FAC">
      <w:rPr>
        <w:sz w:val="24"/>
      </w:rPr>
      <w:t>ExCom</w:t>
    </w:r>
    <w:proofErr w:type="spellEnd"/>
    <w:r w:rsidRPr="00960FAC">
      <w:rPr>
        <w:sz w:val="24"/>
      </w:rPr>
      <w:t>/8</w:t>
    </w:r>
    <w:r>
      <w:rPr>
        <w:sz w:val="24"/>
      </w:rPr>
      <w:t>3</w:t>
    </w:r>
    <w:r w:rsidRPr="00960FAC">
      <w:rPr>
        <w:sz w:val="24"/>
      </w:rPr>
      <w:t>/</w:t>
    </w:r>
    <w:r>
      <w:rPr>
        <w:sz w:val="24"/>
      </w:rPr>
      <w:t>46</w:t>
    </w:r>
    <w:r w:rsidRPr="00960FAC">
      <w:rPr>
        <w:sz w:val="24"/>
      </w:rPr>
      <w:fldChar w:fldCharType="end"/>
    </w:r>
  </w:p>
  <w:p w:rsidR="00C44427" w:rsidRDefault="00C44427"/>
  <w:p w:rsidR="00C44427" w:rsidRPr="0033525D" w:rsidRDefault="00C444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960FAC" w:rsidRDefault="00C44427" w:rsidP="009A5E03">
    <w:pPr>
      <w:jc w:val="right"/>
      <w:rPr>
        <w:sz w:val="24"/>
      </w:rPr>
    </w:pPr>
    <w:r w:rsidRPr="00960FAC">
      <w:rPr>
        <w:sz w:val="24"/>
      </w:rPr>
      <w:fldChar w:fldCharType="begin"/>
    </w:r>
    <w:r w:rsidRPr="00960FAC">
      <w:rPr>
        <w:sz w:val="24"/>
      </w:rPr>
      <w:instrText xml:space="preserve"> DOCPROPERTY  "Document number"  \* MERGEFORMAT </w:instrText>
    </w:r>
    <w:r w:rsidRPr="00960FAC">
      <w:rPr>
        <w:sz w:val="24"/>
      </w:rPr>
      <w:fldChar w:fldCharType="separate"/>
    </w:r>
    <w:r w:rsidRPr="00960FAC">
      <w:rPr>
        <w:sz w:val="24"/>
      </w:rPr>
      <w:t>UNEP/</w:t>
    </w:r>
    <w:proofErr w:type="spellStart"/>
    <w:r w:rsidRPr="00960FAC">
      <w:rPr>
        <w:sz w:val="24"/>
      </w:rPr>
      <w:t>OzL.Pro</w:t>
    </w:r>
    <w:proofErr w:type="spellEnd"/>
    <w:r w:rsidRPr="00960FAC">
      <w:rPr>
        <w:sz w:val="24"/>
      </w:rPr>
      <w:t>/</w:t>
    </w:r>
    <w:proofErr w:type="spellStart"/>
    <w:r w:rsidRPr="00960FAC">
      <w:rPr>
        <w:sz w:val="24"/>
      </w:rPr>
      <w:t>ExCom</w:t>
    </w:r>
    <w:proofErr w:type="spellEnd"/>
    <w:r w:rsidRPr="00960FAC">
      <w:rPr>
        <w:sz w:val="24"/>
      </w:rPr>
      <w:t>/8</w:t>
    </w:r>
    <w:r>
      <w:rPr>
        <w:sz w:val="24"/>
      </w:rPr>
      <w:t>3</w:t>
    </w:r>
    <w:r w:rsidRPr="00960FAC">
      <w:rPr>
        <w:sz w:val="24"/>
      </w:rPr>
      <w:t>/</w:t>
    </w:r>
    <w:r>
      <w:rPr>
        <w:sz w:val="24"/>
      </w:rPr>
      <w:t>46</w:t>
    </w:r>
    <w:r w:rsidRPr="00960FAC">
      <w:rPr>
        <w:sz w:val="24"/>
      </w:rPr>
      <w:fldChar w:fldCharType="end"/>
    </w:r>
  </w:p>
  <w:p w:rsidR="00C44427" w:rsidRDefault="00C44427" w:rsidP="009A5E03">
    <w:pPr>
      <w:pStyle w:val="Header"/>
      <w:jc w:val="right"/>
    </w:pPr>
  </w:p>
  <w:p w:rsidR="00C44427" w:rsidRDefault="00C44427" w:rsidP="007010A0">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960FAC" w:rsidRDefault="00C44427">
    <w:pPr>
      <w:rPr>
        <w:sz w:val="24"/>
      </w:rPr>
    </w:pPr>
    <w:r w:rsidRPr="00960FAC">
      <w:rPr>
        <w:sz w:val="24"/>
      </w:rPr>
      <w:fldChar w:fldCharType="begin"/>
    </w:r>
    <w:r w:rsidRPr="00960FAC">
      <w:rPr>
        <w:sz w:val="24"/>
      </w:rPr>
      <w:instrText xml:space="preserve"> DOCPROPERTY  "Document number"  \* MERGEFORMAT </w:instrText>
    </w:r>
    <w:r w:rsidRPr="00960FAC">
      <w:rPr>
        <w:sz w:val="24"/>
      </w:rPr>
      <w:fldChar w:fldCharType="separate"/>
    </w:r>
    <w:r w:rsidRPr="00960FAC">
      <w:rPr>
        <w:sz w:val="24"/>
      </w:rPr>
      <w:t>UNEP/</w:t>
    </w:r>
    <w:proofErr w:type="spellStart"/>
    <w:r w:rsidRPr="00960FAC">
      <w:rPr>
        <w:sz w:val="24"/>
      </w:rPr>
      <w:t>OzL.Pro</w:t>
    </w:r>
    <w:proofErr w:type="spellEnd"/>
    <w:r w:rsidRPr="00960FAC">
      <w:rPr>
        <w:sz w:val="24"/>
      </w:rPr>
      <w:t>/</w:t>
    </w:r>
    <w:proofErr w:type="spellStart"/>
    <w:r w:rsidRPr="00960FAC">
      <w:rPr>
        <w:sz w:val="24"/>
      </w:rPr>
      <w:t>ExCom</w:t>
    </w:r>
    <w:proofErr w:type="spellEnd"/>
    <w:r w:rsidRPr="00960FAC">
      <w:rPr>
        <w:sz w:val="24"/>
      </w:rPr>
      <w:t>/8</w:t>
    </w:r>
    <w:r>
      <w:rPr>
        <w:sz w:val="24"/>
      </w:rPr>
      <w:t>3</w:t>
    </w:r>
    <w:r w:rsidRPr="00960FAC">
      <w:rPr>
        <w:sz w:val="24"/>
      </w:rPr>
      <w:t>/</w:t>
    </w:r>
    <w:r>
      <w:rPr>
        <w:sz w:val="24"/>
      </w:rPr>
      <w:t>46</w:t>
    </w:r>
    <w:r w:rsidRPr="00960FAC">
      <w:rPr>
        <w:sz w:val="24"/>
      </w:rPr>
      <w:fldChar w:fldCharType="end"/>
    </w:r>
  </w:p>
  <w:p w:rsidR="00C44427" w:rsidRDefault="00C44427">
    <w:pPr>
      <w:rPr>
        <w:sz w:val="24"/>
        <w:lang w:eastAsia="zh-CN"/>
      </w:rPr>
    </w:pPr>
    <w:r>
      <w:rPr>
        <w:sz w:val="24"/>
      </w:rPr>
      <w:t>Annex I</w:t>
    </w:r>
  </w:p>
  <w:p w:rsidR="00C44427" w:rsidRPr="00960FAC" w:rsidRDefault="00C44427">
    <w:pPr>
      <w:rPr>
        <w:sz w:val="24"/>
        <w:lang w:eastAsia="zh-CN"/>
      </w:rPr>
    </w:pPr>
  </w:p>
  <w:p w:rsidR="00C44427" w:rsidRPr="0033525D" w:rsidRDefault="00C444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960FAC" w:rsidRDefault="00C44427" w:rsidP="009A5E03">
    <w:pPr>
      <w:jc w:val="right"/>
      <w:rPr>
        <w:sz w:val="24"/>
      </w:rPr>
    </w:pPr>
    <w:r w:rsidRPr="00960FAC">
      <w:rPr>
        <w:sz w:val="24"/>
      </w:rPr>
      <w:fldChar w:fldCharType="begin"/>
    </w:r>
    <w:r w:rsidRPr="00960FAC">
      <w:rPr>
        <w:sz w:val="24"/>
      </w:rPr>
      <w:instrText xml:space="preserve"> DOCPROPERTY  "Document number"  \* MERGEFORMAT </w:instrText>
    </w:r>
    <w:r w:rsidRPr="00960FAC">
      <w:rPr>
        <w:sz w:val="24"/>
      </w:rPr>
      <w:fldChar w:fldCharType="separate"/>
    </w:r>
    <w:r w:rsidRPr="00960FAC">
      <w:rPr>
        <w:sz w:val="24"/>
      </w:rPr>
      <w:t>UNEP/</w:t>
    </w:r>
    <w:proofErr w:type="spellStart"/>
    <w:r w:rsidRPr="00960FAC">
      <w:rPr>
        <w:sz w:val="24"/>
      </w:rPr>
      <w:t>OzL.Pro</w:t>
    </w:r>
    <w:proofErr w:type="spellEnd"/>
    <w:r w:rsidRPr="00960FAC">
      <w:rPr>
        <w:sz w:val="24"/>
      </w:rPr>
      <w:t>/</w:t>
    </w:r>
    <w:proofErr w:type="spellStart"/>
    <w:r w:rsidRPr="00960FAC">
      <w:rPr>
        <w:sz w:val="24"/>
      </w:rPr>
      <w:t>ExCom</w:t>
    </w:r>
    <w:proofErr w:type="spellEnd"/>
    <w:r w:rsidRPr="00960FAC">
      <w:rPr>
        <w:sz w:val="24"/>
      </w:rPr>
      <w:t>/8</w:t>
    </w:r>
    <w:r>
      <w:rPr>
        <w:sz w:val="24"/>
      </w:rPr>
      <w:t>3</w:t>
    </w:r>
    <w:r w:rsidRPr="00960FAC">
      <w:rPr>
        <w:sz w:val="24"/>
      </w:rPr>
      <w:t>/</w:t>
    </w:r>
    <w:r>
      <w:rPr>
        <w:sz w:val="24"/>
      </w:rPr>
      <w:t>46</w:t>
    </w:r>
    <w:r w:rsidRPr="00960FAC">
      <w:rPr>
        <w:sz w:val="24"/>
      </w:rPr>
      <w:fldChar w:fldCharType="end"/>
    </w:r>
  </w:p>
  <w:p w:rsidR="00C44427" w:rsidRPr="00960FAC" w:rsidRDefault="00C44427" w:rsidP="009A5E03">
    <w:pPr>
      <w:pStyle w:val="Header"/>
      <w:jc w:val="right"/>
      <w:rPr>
        <w:sz w:val="24"/>
        <w:lang w:eastAsia="zh-CN"/>
      </w:rPr>
    </w:pPr>
    <w:r>
      <w:rPr>
        <w:sz w:val="24"/>
      </w:rPr>
      <w:t>Annex I</w:t>
    </w:r>
  </w:p>
  <w:p w:rsidR="00C44427" w:rsidRDefault="00C44427" w:rsidP="009A5E03">
    <w:pPr>
      <w:pStyle w:val="Header"/>
      <w:jc w:val="right"/>
      <w:rPr>
        <w:lang w:eastAsia="zh-CN"/>
      </w:rPr>
    </w:pPr>
  </w:p>
  <w:p w:rsidR="00C44427" w:rsidRDefault="00C44427" w:rsidP="007010A0">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27" w:rsidRPr="00A20380" w:rsidRDefault="00C44427" w:rsidP="00E638BD">
    <w:pPr>
      <w:jc w:val="right"/>
      <w:rPr>
        <w:sz w:val="24"/>
      </w:rPr>
    </w:pPr>
    <w:r w:rsidRPr="00A20380">
      <w:rPr>
        <w:sz w:val="24"/>
      </w:rPr>
      <w:fldChar w:fldCharType="begin"/>
    </w:r>
    <w:r w:rsidRPr="00A20380">
      <w:rPr>
        <w:sz w:val="24"/>
      </w:rPr>
      <w:instrText xml:space="preserve"> DOCPROPERTY  "Document number"  \* MERGEFORMAT </w:instrText>
    </w:r>
    <w:r w:rsidRPr="00A20380">
      <w:rPr>
        <w:sz w:val="24"/>
      </w:rPr>
      <w:fldChar w:fldCharType="separate"/>
    </w:r>
    <w:r w:rsidRPr="00A20380">
      <w:rPr>
        <w:sz w:val="24"/>
      </w:rPr>
      <w:t>UNEP/</w:t>
    </w:r>
    <w:proofErr w:type="spellStart"/>
    <w:r w:rsidRPr="00A20380">
      <w:rPr>
        <w:sz w:val="24"/>
      </w:rPr>
      <w:t>OzL.Pro</w:t>
    </w:r>
    <w:proofErr w:type="spellEnd"/>
    <w:r w:rsidRPr="00A20380">
      <w:rPr>
        <w:sz w:val="24"/>
      </w:rPr>
      <w:t>/</w:t>
    </w:r>
    <w:proofErr w:type="spellStart"/>
    <w:r w:rsidRPr="00A20380">
      <w:rPr>
        <w:sz w:val="24"/>
      </w:rPr>
      <w:t>ExCom</w:t>
    </w:r>
    <w:proofErr w:type="spellEnd"/>
    <w:r w:rsidRPr="00A20380">
      <w:rPr>
        <w:sz w:val="24"/>
      </w:rPr>
      <w:t>/8</w:t>
    </w:r>
    <w:r>
      <w:rPr>
        <w:sz w:val="24"/>
      </w:rPr>
      <w:t>3</w:t>
    </w:r>
    <w:r w:rsidRPr="00A20380">
      <w:rPr>
        <w:sz w:val="24"/>
      </w:rPr>
      <w:t>/</w:t>
    </w:r>
    <w:r>
      <w:rPr>
        <w:sz w:val="24"/>
      </w:rPr>
      <w:t>46</w:t>
    </w:r>
    <w:r w:rsidRPr="00A20380">
      <w:rPr>
        <w:sz w:val="24"/>
      </w:rPr>
      <w:fldChar w:fldCharType="end"/>
    </w:r>
  </w:p>
  <w:p w:rsidR="00C44427" w:rsidRPr="00360E5D" w:rsidRDefault="00C44427" w:rsidP="00E638BD">
    <w:pPr>
      <w:pStyle w:val="Header"/>
      <w:jc w:val="right"/>
      <w:rPr>
        <w:sz w:val="24"/>
      </w:rPr>
    </w:pPr>
    <w:r w:rsidRPr="00360E5D">
      <w:rPr>
        <w:sz w:val="24"/>
      </w:rPr>
      <w:t>Annex I</w:t>
    </w:r>
  </w:p>
  <w:p w:rsidR="00C44427" w:rsidRDefault="00C44427" w:rsidP="00E638BD">
    <w:pPr>
      <w:pStyle w:val="Header"/>
      <w:jc w:val="right"/>
    </w:pPr>
  </w:p>
  <w:p w:rsidR="00C44427" w:rsidRDefault="00C44427" w:rsidP="00E638B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4384E94"/>
    <w:styleLink w:val="ArticleSection1"/>
    <w:lvl w:ilvl="0">
      <w:start w:val="1"/>
      <w:numFmt w:val="decimal"/>
      <w:pStyle w:val="Heading1"/>
      <w:lvlText w:val="%1."/>
      <w:lvlJc w:val="left"/>
      <w:pPr>
        <w:tabs>
          <w:tab w:val="num" w:pos="142"/>
        </w:tabs>
        <w:ind w:left="142" w:firstLine="0"/>
      </w:pPr>
      <w:rPr>
        <w:rFonts w:hint="default"/>
        <w:b w:val="0"/>
        <w:i w:val="0"/>
        <w:sz w:val="22"/>
        <w:szCs w:val="22"/>
      </w:rPr>
    </w:lvl>
    <w:lvl w:ilvl="1">
      <w:start w:val="1"/>
      <w:numFmt w:val="lowerRoman"/>
      <w:pStyle w:val="Heading2"/>
      <w:lvlText w:val="(%2)"/>
      <w:lvlJc w:val="left"/>
      <w:pPr>
        <w:tabs>
          <w:tab w:val="num" w:pos="0"/>
        </w:tabs>
        <w:ind w:left="1440" w:hanging="720"/>
      </w:pPr>
      <w:rPr>
        <w:rFonts w:ascii="Times New Roman Bold" w:hAnsi="Times New Roman Bold" w:cs="Times New Roman" w:hint="default"/>
        <w:b w:val="0"/>
        <w:i w:val="0"/>
        <w:sz w:val="22"/>
        <w:szCs w:val="22"/>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ascii="Times New Roman" w:hAnsi="Times New Roman" w:cs="Times New Roman" w:hint="default"/>
        <w:i w:val="0"/>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15:restartNumberingAfterBreak="0">
    <w:nsid w:val="018E62E8"/>
    <w:multiLevelType w:val="hybridMultilevel"/>
    <w:tmpl w:val="3696709A"/>
    <w:lvl w:ilvl="0" w:tplc="FFFFFFFF">
      <w:start w:val="1"/>
      <w:numFmt w:val="upperRoman"/>
      <w:pStyle w:val="CH1"/>
      <w:lvlText w:val="%1."/>
      <w:lvlJc w:val="left"/>
      <w:pPr>
        <w:tabs>
          <w:tab w:val="num" w:pos="1565"/>
        </w:tabs>
        <w:ind w:left="1205" w:firstLine="0"/>
      </w:pPr>
      <w:rPr>
        <w:rFonts w:ascii="Times New Roman" w:hAnsi="Times New Roman" w:hint="default"/>
        <w:b/>
        <w:i w:val="0"/>
        <w:sz w:val="28"/>
        <w:szCs w:val="28"/>
      </w:rPr>
    </w:lvl>
    <w:lvl w:ilvl="1" w:tplc="FFFFFFFF" w:tentative="1">
      <w:start w:val="1"/>
      <w:numFmt w:val="lowerLetter"/>
      <w:lvlText w:val="%2."/>
      <w:lvlJc w:val="left"/>
      <w:pPr>
        <w:tabs>
          <w:tab w:val="num" w:pos="4277"/>
        </w:tabs>
        <w:ind w:left="4277" w:hanging="360"/>
      </w:pPr>
    </w:lvl>
    <w:lvl w:ilvl="2" w:tplc="FFFFFFFF" w:tentative="1">
      <w:start w:val="1"/>
      <w:numFmt w:val="lowerRoman"/>
      <w:lvlText w:val="%3."/>
      <w:lvlJc w:val="right"/>
      <w:pPr>
        <w:tabs>
          <w:tab w:val="num" w:pos="4997"/>
        </w:tabs>
        <w:ind w:left="4997" w:hanging="180"/>
      </w:pPr>
    </w:lvl>
    <w:lvl w:ilvl="3" w:tplc="FFFFFFFF" w:tentative="1">
      <w:start w:val="1"/>
      <w:numFmt w:val="decimal"/>
      <w:lvlText w:val="%4."/>
      <w:lvlJc w:val="left"/>
      <w:pPr>
        <w:tabs>
          <w:tab w:val="num" w:pos="5717"/>
        </w:tabs>
        <w:ind w:left="5717" w:hanging="360"/>
      </w:pPr>
    </w:lvl>
    <w:lvl w:ilvl="4" w:tplc="FFFFFFFF" w:tentative="1">
      <w:start w:val="1"/>
      <w:numFmt w:val="lowerLetter"/>
      <w:lvlText w:val="%5."/>
      <w:lvlJc w:val="left"/>
      <w:pPr>
        <w:tabs>
          <w:tab w:val="num" w:pos="6437"/>
        </w:tabs>
        <w:ind w:left="6437" w:hanging="360"/>
      </w:pPr>
    </w:lvl>
    <w:lvl w:ilvl="5" w:tplc="FFFFFFFF" w:tentative="1">
      <w:start w:val="1"/>
      <w:numFmt w:val="lowerRoman"/>
      <w:lvlText w:val="%6."/>
      <w:lvlJc w:val="right"/>
      <w:pPr>
        <w:tabs>
          <w:tab w:val="num" w:pos="7157"/>
        </w:tabs>
        <w:ind w:left="7157" w:hanging="180"/>
      </w:pPr>
    </w:lvl>
    <w:lvl w:ilvl="6" w:tplc="FFFFFFFF" w:tentative="1">
      <w:start w:val="1"/>
      <w:numFmt w:val="decimal"/>
      <w:lvlText w:val="%7."/>
      <w:lvlJc w:val="left"/>
      <w:pPr>
        <w:tabs>
          <w:tab w:val="num" w:pos="7877"/>
        </w:tabs>
        <w:ind w:left="7877" w:hanging="360"/>
      </w:pPr>
    </w:lvl>
    <w:lvl w:ilvl="7" w:tplc="FFFFFFFF" w:tentative="1">
      <w:start w:val="1"/>
      <w:numFmt w:val="lowerLetter"/>
      <w:lvlText w:val="%8."/>
      <w:lvlJc w:val="left"/>
      <w:pPr>
        <w:tabs>
          <w:tab w:val="num" w:pos="8597"/>
        </w:tabs>
        <w:ind w:left="8597" w:hanging="360"/>
      </w:pPr>
    </w:lvl>
    <w:lvl w:ilvl="8" w:tplc="FFFFFFFF" w:tentative="1">
      <w:start w:val="1"/>
      <w:numFmt w:val="lowerRoman"/>
      <w:lvlText w:val="%9."/>
      <w:lvlJc w:val="right"/>
      <w:pPr>
        <w:tabs>
          <w:tab w:val="num" w:pos="9317"/>
        </w:tabs>
        <w:ind w:left="9317" w:hanging="180"/>
      </w:pPr>
    </w:lvl>
  </w:abstractNum>
  <w:abstractNum w:abstractNumId="2" w15:restartNumberingAfterBreak="0">
    <w:nsid w:val="181476B2"/>
    <w:multiLevelType w:val="multilevel"/>
    <w:tmpl w:val="CE2E3662"/>
    <w:styleLink w:val="CurrentList1"/>
    <w:lvl w:ilvl="0">
      <w:start w:val="1"/>
      <w:numFmt w:val="decimal"/>
      <w:lvlText w:val="%1."/>
      <w:lvlJc w:val="left"/>
      <w:pPr>
        <w:tabs>
          <w:tab w:val="num" w:pos="567"/>
        </w:tabs>
        <w:ind w:left="0" w:firstLine="0"/>
      </w:pPr>
      <w:rPr>
        <w:lang w:val="en-GB"/>
      </w:rPr>
    </w:lvl>
    <w:lvl w:ilvl="1">
      <w:start w:val="1"/>
      <w:numFmt w:val="upperLetter"/>
      <w:lvlText w:val="%2."/>
      <w:lvlJc w:val="left"/>
      <w:pPr>
        <w:tabs>
          <w:tab w:val="num" w:pos="567"/>
        </w:tabs>
        <w:ind w:left="0" w:firstLine="0"/>
      </w:pPr>
      <w:rPr>
        <w:rFonts w:ascii="Times New Roman" w:eastAsia="Times New Roman" w:hAnsi="Times New Roman" w:cs="Times New Roman"/>
        <w:b/>
        <w:i w:val="0"/>
        <w:lang w:val="en-G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567"/>
        </w:tabs>
        <w:ind w:left="0" w:firstLine="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FC6D4D"/>
    <w:multiLevelType w:val="hybridMultilevel"/>
    <w:tmpl w:val="AEA8CD9C"/>
    <w:lvl w:ilvl="0" w:tplc="A0F6AC5C">
      <w:start w:val="1"/>
      <w:numFmt w:val="decimal"/>
      <w:lvlText w:val="%1."/>
      <w:lvlJc w:val="left"/>
      <w:pPr>
        <w:tabs>
          <w:tab w:val="num" w:pos="360"/>
        </w:tabs>
        <w:ind w:left="360" w:hanging="360"/>
      </w:pPr>
      <w:rPr>
        <w:rFonts w:hint="default"/>
        <w:b/>
        <w:i w:val="0"/>
      </w:rPr>
    </w:lvl>
    <w:lvl w:ilvl="1" w:tplc="4182A616">
      <w:start w:val="1"/>
      <w:numFmt w:val="upperLetter"/>
      <w:lvlText w:val="%2."/>
      <w:lvlJc w:val="left"/>
      <w:pPr>
        <w:tabs>
          <w:tab w:val="num" w:pos="1440"/>
        </w:tabs>
        <w:ind w:left="1440" w:hanging="360"/>
      </w:pPr>
      <w:rPr>
        <w:rFonts w:ascii="Times New Roman" w:eastAsia="Times New Roman" w:hAnsi="Times New Roman" w:cs="Times New Roman" w:hint="default"/>
        <w:b/>
        <w:i w:val="0"/>
      </w:rPr>
    </w:lvl>
    <w:lvl w:ilvl="2" w:tplc="7FDA3DBC">
      <w:start w:val="1"/>
      <w:numFmt w:val="lowerRoman"/>
      <w:lvlText w:val="(%3)"/>
      <w:lvlJc w:val="left"/>
      <w:pPr>
        <w:tabs>
          <w:tab w:val="num" w:pos="709"/>
        </w:tabs>
        <w:ind w:left="426" w:hanging="284"/>
      </w:pPr>
      <w:rPr>
        <w:rFonts w:ascii="Times New Roman Bold" w:hAnsi="Times New Roman Bold" w:cs="Times New Roman" w:hint="default"/>
        <w:b/>
        <w:i w:val="0"/>
        <w:sz w:val="22"/>
        <w:szCs w:val="22"/>
      </w:rPr>
    </w:lvl>
    <w:lvl w:ilvl="3" w:tplc="55B8CCF4">
      <w:start w:val="2"/>
      <w:numFmt w:val="decimal"/>
      <w:lvlText w:val="(%4)"/>
      <w:lvlJc w:val="left"/>
      <w:pPr>
        <w:tabs>
          <w:tab w:val="num" w:pos="3240"/>
        </w:tabs>
        <w:ind w:left="3240" w:hanging="720"/>
      </w:pPr>
      <w:rPr>
        <w:rFonts w:hint="default"/>
        <w:sz w:val="18"/>
      </w:rPr>
    </w:lvl>
    <w:lvl w:ilvl="4" w:tplc="04090019">
      <w:start w:val="1"/>
      <w:numFmt w:val="lowerLetter"/>
      <w:lvlText w:val="%5."/>
      <w:lvlJc w:val="left"/>
      <w:pPr>
        <w:tabs>
          <w:tab w:val="num" w:pos="3600"/>
        </w:tabs>
        <w:ind w:left="3600" w:hanging="360"/>
      </w:pPr>
    </w:lvl>
    <w:lvl w:ilvl="5" w:tplc="573ACE7E">
      <w:start w:val="1"/>
      <w:numFmt w:val="chineseCountingThousand"/>
      <w:lvlText w:val="(%6)"/>
      <w:lvlJc w:val="left"/>
      <w:pPr>
        <w:ind w:left="810" w:hanging="72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B2409F"/>
    <w:multiLevelType w:val="hybridMultilevel"/>
    <w:tmpl w:val="B9882BD2"/>
    <w:lvl w:ilvl="0" w:tplc="67662E0A">
      <w:start w:val="1"/>
      <w:numFmt w:val="chineseCountingThousand"/>
      <w:lvlText w:val="(%1)"/>
      <w:lvlJc w:val="left"/>
      <w:pPr>
        <w:ind w:left="720" w:hanging="360"/>
      </w:pPr>
      <w:rPr>
        <w:rFonts w:ascii="SimHei" w:eastAsia="SimHei" w:hAnsi="SimHei"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85453E2"/>
    <w:multiLevelType w:val="hybridMultilevel"/>
    <w:tmpl w:val="23467794"/>
    <w:lvl w:ilvl="0" w:tplc="173E0494">
      <w:start w:val="1"/>
      <w:numFmt w:val="chineseCountingThousand"/>
      <w:lvlText w:val="(%1)"/>
      <w:lvlJc w:val="left"/>
      <w:pPr>
        <w:ind w:left="720" w:hanging="360"/>
      </w:pPr>
      <w:rPr>
        <w:rFonts w:ascii="Times New Roman" w:hAnsi="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6050D8"/>
    <w:multiLevelType w:val="hybridMultilevel"/>
    <w:tmpl w:val="74DA6DBE"/>
    <w:styleLink w:val="CurrentList11"/>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8" w15:restartNumberingAfterBreak="0">
    <w:nsid w:val="3A1A24F0"/>
    <w:multiLevelType w:val="hybridMultilevel"/>
    <w:tmpl w:val="2FF8CD20"/>
    <w:lvl w:ilvl="0" w:tplc="4168C618">
      <w:start w:val="1"/>
      <w:numFmt w:val="taiwaneseCountingThousand"/>
      <w:lvlText w:val="%1．"/>
      <w:lvlJc w:val="left"/>
      <w:pPr>
        <w:ind w:left="800" w:hanging="440"/>
      </w:pPr>
      <w:rPr>
        <w:rFonts w:hint="eastAsia"/>
      </w:rPr>
    </w:lvl>
    <w:lvl w:ilvl="1" w:tplc="04090019" w:tentative="1">
      <w:start w:val="1"/>
      <w:numFmt w:val="ideographTraditional"/>
      <w:lvlText w:val="%2、"/>
      <w:lvlJc w:val="left"/>
      <w:pPr>
        <w:ind w:left="1320" w:hanging="480"/>
      </w:pPr>
      <w:rPr>
        <w:rFonts w:ascii="PMingLiU" w:eastAsia="PMingLiU" w:hAnsi="PMingLiU"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PMingLiU" w:eastAsia="PMingLiU" w:hAnsi="PMingLiU"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PMingLiU" w:eastAsia="PMingLiU" w:hAnsi="PMingLiU" w:hint="eastAsia"/>
      </w:rPr>
    </w:lvl>
    <w:lvl w:ilvl="8" w:tplc="0409001B" w:tentative="1">
      <w:start w:val="1"/>
      <w:numFmt w:val="lowerRoman"/>
      <w:lvlText w:val="%9."/>
      <w:lvlJc w:val="right"/>
      <w:pPr>
        <w:ind w:left="4680" w:hanging="480"/>
      </w:pPr>
    </w:lvl>
  </w:abstractNum>
  <w:abstractNum w:abstractNumId="9"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5F0651A"/>
    <w:multiLevelType w:val="singleLevel"/>
    <w:tmpl w:val="354AA9AE"/>
    <w:lvl w:ilvl="0">
      <w:start w:val="1"/>
      <w:numFmt w:val="lowerRoman"/>
      <w:pStyle w:val="Level3"/>
      <w:lvlText w:val="(%1)"/>
      <w:lvlJc w:val="right"/>
      <w:pPr>
        <w:tabs>
          <w:tab w:val="num" w:pos="1157"/>
        </w:tabs>
        <w:ind w:left="1157" w:hanging="579"/>
      </w:pPr>
      <w:rPr>
        <w:rFonts w:ascii="Times New Roman" w:hAnsi="Times New Roman" w:hint="default"/>
        <w:b w:val="0"/>
        <w:i w:val="0"/>
        <w:sz w:val="22"/>
      </w:rPr>
    </w:lvl>
  </w:abstractNum>
  <w:abstractNum w:abstractNumId="12" w15:restartNumberingAfterBreak="0">
    <w:nsid w:val="69227C2D"/>
    <w:multiLevelType w:val="hybridMultilevel"/>
    <w:tmpl w:val="0BE464B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3" w15:restartNumberingAfterBreak="0">
    <w:nsid w:val="698C7099"/>
    <w:multiLevelType w:val="hybridMultilevel"/>
    <w:tmpl w:val="472CEEAA"/>
    <w:lvl w:ilvl="0" w:tplc="FFFFFFFF">
      <w:start w:val="1"/>
      <w:numFmt w:val="decimal"/>
      <w:pStyle w:val="CH3"/>
      <w:lvlText w:val="%1."/>
      <w:lvlJc w:val="left"/>
      <w:pPr>
        <w:tabs>
          <w:tab w:val="num" w:pos="578"/>
        </w:tabs>
        <w:ind w:left="578" w:firstLine="0"/>
      </w:pPr>
      <w:rPr>
        <w:rFonts w:ascii="Times New Roman" w:hAnsi="Times New Roman"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BFA358C"/>
    <w:multiLevelType w:val="hybridMultilevel"/>
    <w:tmpl w:val="23467794"/>
    <w:lvl w:ilvl="0" w:tplc="173E0494">
      <w:start w:val="1"/>
      <w:numFmt w:val="chineseCountingThousand"/>
      <w:lvlText w:val="(%1)"/>
      <w:lvlJc w:val="left"/>
      <w:pPr>
        <w:ind w:left="720" w:hanging="360"/>
      </w:pPr>
      <w:rPr>
        <w:rFonts w:ascii="Times New Roman" w:hAnsi="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E1B3EF5"/>
    <w:multiLevelType w:val="hybridMultilevel"/>
    <w:tmpl w:val="E39800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7E100F2A"/>
    <w:multiLevelType w:val="hybridMultilevel"/>
    <w:tmpl w:val="D104FC3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6"/>
  </w:num>
  <w:num w:numId="2">
    <w:abstractNumId w:val="9"/>
  </w:num>
  <w:num w:numId="3">
    <w:abstractNumId w:val="10"/>
  </w:num>
  <w:num w:numId="4">
    <w:abstractNumId w:val="7"/>
  </w:num>
  <w:num w:numId="5">
    <w:abstractNumId w:val="2"/>
  </w:num>
  <w:num w:numId="6">
    <w:abstractNumId w:val="11"/>
  </w:num>
  <w:num w:numId="7">
    <w:abstractNumId w:val="1"/>
    <w:lvlOverride w:ilvl="0">
      <w:startOverride w:val="1"/>
    </w:lvlOverride>
  </w:num>
  <w:num w:numId="8">
    <w:abstractNumId w:val="13"/>
  </w:num>
  <w:num w:numId="9">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10">
    <w:abstractNumId w:val="16"/>
  </w:num>
  <w:num w:numId="11">
    <w:abstractNumId w:val="3"/>
  </w:num>
  <w:num w:numId="12">
    <w:abstractNumId w:val="5"/>
  </w:num>
  <w:num w:numId="13">
    <w:abstractNumId w:val="4"/>
  </w:num>
  <w:num w:numId="14">
    <w:abstractNumId w:val="0"/>
    <w:lvlOverride w:ilvl="0">
      <w:lvl w:ilvl="0">
        <w:start w:val="1"/>
        <w:numFmt w:val="decimal"/>
        <w:pStyle w:val="Heading1"/>
        <w:lvlText w:val="%1."/>
        <w:lvlJc w:val="left"/>
        <w:pPr>
          <w:tabs>
            <w:tab w:val="num" w:pos="142"/>
          </w:tabs>
          <w:ind w:left="142" w:firstLine="0"/>
        </w:pPr>
        <w:rPr>
          <w:rFonts w:hint="default"/>
          <w:b w:val="0"/>
          <w:i w:val="0"/>
          <w:sz w:val="24"/>
          <w:szCs w:val="24"/>
        </w:rPr>
      </w:lvl>
    </w:lvlOverride>
  </w:num>
  <w:num w:numId="15">
    <w:abstractNumId w:val="8"/>
  </w:num>
  <w:num w:numId="16">
    <w:abstractNumId w:val="15"/>
  </w:num>
  <w:num w:numId="17">
    <w:abstractNumId w:val="12"/>
  </w:num>
  <w:num w:numId="18">
    <w:abstractNumId w:val="14"/>
  </w:num>
  <w:num w:numId="19">
    <w:abstractNumId w:val="0"/>
  </w:num>
  <w:num w:numId="20">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21">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22">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23">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24">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25">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 w:numId="26">
    <w:abstractNumId w:val="0"/>
    <w:lvlOverride w:ilvl="0">
      <w:lvl w:ilvl="0">
        <w:start w:val="1"/>
        <w:numFmt w:val="decimal"/>
        <w:pStyle w:val="Heading1"/>
        <w:lvlText w:val="%1."/>
        <w:lvlJc w:val="left"/>
        <w:pPr>
          <w:tabs>
            <w:tab w:val="num" w:pos="142"/>
          </w:tabs>
          <w:ind w:left="142" w:firstLine="0"/>
        </w:pPr>
        <w:rPr>
          <w:rFonts w:hint="default"/>
          <w:b w:val="0"/>
          <w:i w:val="0"/>
          <w:sz w:val="24"/>
          <w:szCs w:val="22"/>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AE"/>
    <w:rsid w:val="00000FED"/>
    <w:rsid w:val="0000271A"/>
    <w:rsid w:val="00003771"/>
    <w:rsid w:val="0000434E"/>
    <w:rsid w:val="000112B1"/>
    <w:rsid w:val="00011347"/>
    <w:rsid w:val="000124B3"/>
    <w:rsid w:val="000207F6"/>
    <w:rsid w:val="000211A9"/>
    <w:rsid w:val="00031260"/>
    <w:rsid w:val="00035D56"/>
    <w:rsid w:val="00035DC8"/>
    <w:rsid w:val="00035FB8"/>
    <w:rsid w:val="0003681A"/>
    <w:rsid w:val="000404A3"/>
    <w:rsid w:val="00040998"/>
    <w:rsid w:val="000411B2"/>
    <w:rsid w:val="000412A2"/>
    <w:rsid w:val="00041BA5"/>
    <w:rsid w:val="000475C1"/>
    <w:rsid w:val="000514C0"/>
    <w:rsid w:val="00052DC0"/>
    <w:rsid w:val="00053670"/>
    <w:rsid w:val="00060C3F"/>
    <w:rsid w:val="00061702"/>
    <w:rsid w:val="0006370D"/>
    <w:rsid w:val="00064447"/>
    <w:rsid w:val="00065243"/>
    <w:rsid w:val="00070203"/>
    <w:rsid w:val="00071179"/>
    <w:rsid w:val="00071238"/>
    <w:rsid w:val="00076015"/>
    <w:rsid w:val="00077A11"/>
    <w:rsid w:val="00080ED0"/>
    <w:rsid w:val="00080FA6"/>
    <w:rsid w:val="000834B6"/>
    <w:rsid w:val="00085B8F"/>
    <w:rsid w:val="000871C2"/>
    <w:rsid w:val="00090481"/>
    <w:rsid w:val="0009211A"/>
    <w:rsid w:val="000933B2"/>
    <w:rsid w:val="0009497C"/>
    <w:rsid w:val="000958FC"/>
    <w:rsid w:val="00097F47"/>
    <w:rsid w:val="000B00A2"/>
    <w:rsid w:val="000B0BF5"/>
    <w:rsid w:val="000B1076"/>
    <w:rsid w:val="000B2019"/>
    <w:rsid w:val="000B3472"/>
    <w:rsid w:val="000B416F"/>
    <w:rsid w:val="000B50AA"/>
    <w:rsid w:val="000B5E4E"/>
    <w:rsid w:val="000C27B7"/>
    <w:rsid w:val="000C2B9A"/>
    <w:rsid w:val="000C491F"/>
    <w:rsid w:val="000C59D2"/>
    <w:rsid w:val="000C690C"/>
    <w:rsid w:val="000D0DF3"/>
    <w:rsid w:val="000D3F9C"/>
    <w:rsid w:val="000D666F"/>
    <w:rsid w:val="000D79F3"/>
    <w:rsid w:val="000E07BC"/>
    <w:rsid w:val="000E2CE3"/>
    <w:rsid w:val="000E65BA"/>
    <w:rsid w:val="000E669C"/>
    <w:rsid w:val="000F1690"/>
    <w:rsid w:val="000F1A01"/>
    <w:rsid w:val="000F1CD4"/>
    <w:rsid w:val="000F355A"/>
    <w:rsid w:val="000F4103"/>
    <w:rsid w:val="000F602D"/>
    <w:rsid w:val="000F62E1"/>
    <w:rsid w:val="000F656E"/>
    <w:rsid w:val="000F70A7"/>
    <w:rsid w:val="000F74C4"/>
    <w:rsid w:val="001058D5"/>
    <w:rsid w:val="00106F32"/>
    <w:rsid w:val="00107B6A"/>
    <w:rsid w:val="00110C85"/>
    <w:rsid w:val="00111198"/>
    <w:rsid w:val="00111DA7"/>
    <w:rsid w:val="0011333F"/>
    <w:rsid w:val="0011645E"/>
    <w:rsid w:val="0012275A"/>
    <w:rsid w:val="0012286D"/>
    <w:rsid w:val="0012320A"/>
    <w:rsid w:val="00123D5F"/>
    <w:rsid w:val="001246F4"/>
    <w:rsid w:val="001250AE"/>
    <w:rsid w:val="00125485"/>
    <w:rsid w:val="00126D4A"/>
    <w:rsid w:val="00132870"/>
    <w:rsid w:val="0013332A"/>
    <w:rsid w:val="00135980"/>
    <w:rsid w:val="001370CE"/>
    <w:rsid w:val="0014407E"/>
    <w:rsid w:val="00146F12"/>
    <w:rsid w:val="0014724F"/>
    <w:rsid w:val="001517FE"/>
    <w:rsid w:val="00154530"/>
    <w:rsid w:val="00161CEC"/>
    <w:rsid w:val="001634C3"/>
    <w:rsid w:val="00163A45"/>
    <w:rsid w:val="00164719"/>
    <w:rsid w:val="00166FC4"/>
    <w:rsid w:val="001677AC"/>
    <w:rsid w:val="00170112"/>
    <w:rsid w:val="00176A30"/>
    <w:rsid w:val="00177140"/>
    <w:rsid w:val="00177289"/>
    <w:rsid w:val="001804EA"/>
    <w:rsid w:val="00182023"/>
    <w:rsid w:val="00185662"/>
    <w:rsid w:val="00190A61"/>
    <w:rsid w:val="00192E31"/>
    <w:rsid w:val="00193CA3"/>
    <w:rsid w:val="001947F3"/>
    <w:rsid w:val="0019549B"/>
    <w:rsid w:val="001A0BDD"/>
    <w:rsid w:val="001A0C17"/>
    <w:rsid w:val="001A32B1"/>
    <w:rsid w:val="001A3342"/>
    <w:rsid w:val="001A359E"/>
    <w:rsid w:val="001A3E3D"/>
    <w:rsid w:val="001A57CD"/>
    <w:rsid w:val="001A7049"/>
    <w:rsid w:val="001B1E40"/>
    <w:rsid w:val="001B21F5"/>
    <w:rsid w:val="001B2B76"/>
    <w:rsid w:val="001B33E9"/>
    <w:rsid w:val="001B777A"/>
    <w:rsid w:val="001C060D"/>
    <w:rsid w:val="001C1696"/>
    <w:rsid w:val="001C48CB"/>
    <w:rsid w:val="001C6224"/>
    <w:rsid w:val="001C6D26"/>
    <w:rsid w:val="001C72A4"/>
    <w:rsid w:val="001C764E"/>
    <w:rsid w:val="001D0A6F"/>
    <w:rsid w:val="001D19C6"/>
    <w:rsid w:val="001D386D"/>
    <w:rsid w:val="001D3BB2"/>
    <w:rsid w:val="001D4065"/>
    <w:rsid w:val="001D5536"/>
    <w:rsid w:val="001D5928"/>
    <w:rsid w:val="001E1052"/>
    <w:rsid w:val="001E21B1"/>
    <w:rsid w:val="001E2F93"/>
    <w:rsid w:val="001E491E"/>
    <w:rsid w:val="001E61E5"/>
    <w:rsid w:val="001F2159"/>
    <w:rsid w:val="001F27B6"/>
    <w:rsid w:val="001F2DC6"/>
    <w:rsid w:val="001F319A"/>
    <w:rsid w:val="00202685"/>
    <w:rsid w:val="00202F30"/>
    <w:rsid w:val="00203545"/>
    <w:rsid w:val="00203C0D"/>
    <w:rsid w:val="002046E0"/>
    <w:rsid w:val="002075F3"/>
    <w:rsid w:val="00212384"/>
    <w:rsid w:val="00215050"/>
    <w:rsid w:val="002156B4"/>
    <w:rsid w:val="0022124C"/>
    <w:rsid w:val="0022373D"/>
    <w:rsid w:val="002237DB"/>
    <w:rsid w:val="00225235"/>
    <w:rsid w:val="00236BE6"/>
    <w:rsid w:val="002376F8"/>
    <w:rsid w:val="0024360C"/>
    <w:rsid w:val="00246723"/>
    <w:rsid w:val="00251E69"/>
    <w:rsid w:val="00253222"/>
    <w:rsid w:val="0025497D"/>
    <w:rsid w:val="0025511F"/>
    <w:rsid w:val="00256F61"/>
    <w:rsid w:val="00260464"/>
    <w:rsid w:val="00260D64"/>
    <w:rsid w:val="002617BB"/>
    <w:rsid w:val="002622B0"/>
    <w:rsid w:val="002625EB"/>
    <w:rsid w:val="00262847"/>
    <w:rsid w:val="00262861"/>
    <w:rsid w:val="00263EE5"/>
    <w:rsid w:val="00265F66"/>
    <w:rsid w:val="002711A9"/>
    <w:rsid w:val="002717F9"/>
    <w:rsid w:val="002724AB"/>
    <w:rsid w:val="00273F6F"/>
    <w:rsid w:val="00274534"/>
    <w:rsid w:val="00274636"/>
    <w:rsid w:val="002749BE"/>
    <w:rsid w:val="00276027"/>
    <w:rsid w:val="002800A0"/>
    <w:rsid w:val="0028023E"/>
    <w:rsid w:val="00282656"/>
    <w:rsid w:val="0028472B"/>
    <w:rsid w:val="00285802"/>
    <w:rsid w:val="00286928"/>
    <w:rsid w:val="00290856"/>
    <w:rsid w:val="0029113B"/>
    <w:rsid w:val="00291632"/>
    <w:rsid w:val="00294D13"/>
    <w:rsid w:val="00296B87"/>
    <w:rsid w:val="002A399F"/>
    <w:rsid w:val="002A59B1"/>
    <w:rsid w:val="002A5C18"/>
    <w:rsid w:val="002A60D9"/>
    <w:rsid w:val="002B0D6F"/>
    <w:rsid w:val="002B476C"/>
    <w:rsid w:val="002B4E1E"/>
    <w:rsid w:val="002B4F4E"/>
    <w:rsid w:val="002B72E9"/>
    <w:rsid w:val="002B77AC"/>
    <w:rsid w:val="002C114C"/>
    <w:rsid w:val="002C2841"/>
    <w:rsid w:val="002C6B9C"/>
    <w:rsid w:val="002C7998"/>
    <w:rsid w:val="002D120C"/>
    <w:rsid w:val="002D1A0D"/>
    <w:rsid w:val="002D451B"/>
    <w:rsid w:val="002D4BAC"/>
    <w:rsid w:val="002D5751"/>
    <w:rsid w:val="002D61A8"/>
    <w:rsid w:val="002E0C77"/>
    <w:rsid w:val="002E1762"/>
    <w:rsid w:val="002E29AC"/>
    <w:rsid w:val="002E6101"/>
    <w:rsid w:val="002E6B3F"/>
    <w:rsid w:val="002F0711"/>
    <w:rsid w:val="002F1879"/>
    <w:rsid w:val="002F1E53"/>
    <w:rsid w:val="002F2CAA"/>
    <w:rsid w:val="002F2E35"/>
    <w:rsid w:val="002F2F0B"/>
    <w:rsid w:val="002F4C56"/>
    <w:rsid w:val="002F592C"/>
    <w:rsid w:val="002F75AC"/>
    <w:rsid w:val="002F7ED3"/>
    <w:rsid w:val="00300D85"/>
    <w:rsid w:val="00301A95"/>
    <w:rsid w:val="00303CCD"/>
    <w:rsid w:val="0030796F"/>
    <w:rsid w:val="00310C0C"/>
    <w:rsid w:val="003139F8"/>
    <w:rsid w:val="003149A3"/>
    <w:rsid w:val="00314C6F"/>
    <w:rsid w:val="003171D8"/>
    <w:rsid w:val="00321B14"/>
    <w:rsid w:val="003220DF"/>
    <w:rsid w:val="00323D1A"/>
    <w:rsid w:val="00330342"/>
    <w:rsid w:val="00330400"/>
    <w:rsid w:val="003306E1"/>
    <w:rsid w:val="003320E4"/>
    <w:rsid w:val="003324CB"/>
    <w:rsid w:val="00332CE3"/>
    <w:rsid w:val="00333267"/>
    <w:rsid w:val="00334880"/>
    <w:rsid w:val="00334EC3"/>
    <w:rsid w:val="0033525D"/>
    <w:rsid w:val="00337356"/>
    <w:rsid w:val="00337EDD"/>
    <w:rsid w:val="00340068"/>
    <w:rsid w:val="003405CA"/>
    <w:rsid w:val="00340854"/>
    <w:rsid w:val="003414F3"/>
    <w:rsid w:val="003419CE"/>
    <w:rsid w:val="00345DC0"/>
    <w:rsid w:val="00350308"/>
    <w:rsid w:val="0035065F"/>
    <w:rsid w:val="0035074C"/>
    <w:rsid w:val="0035251F"/>
    <w:rsid w:val="003540D3"/>
    <w:rsid w:val="00354E7A"/>
    <w:rsid w:val="00354E99"/>
    <w:rsid w:val="0035613E"/>
    <w:rsid w:val="003571B1"/>
    <w:rsid w:val="003579ED"/>
    <w:rsid w:val="00360E5D"/>
    <w:rsid w:val="00362AF3"/>
    <w:rsid w:val="00363EE9"/>
    <w:rsid w:val="00366FFE"/>
    <w:rsid w:val="0037042C"/>
    <w:rsid w:val="00370485"/>
    <w:rsid w:val="00376128"/>
    <w:rsid w:val="0037742E"/>
    <w:rsid w:val="00381577"/>
    <w:rsid w:val="0038245A"/>
    <w:rsid w:val="00382CC3"/>
    <w:rsid w:val="003915C3"/>
    <w:rsid w:val="0039337A"/>
    <w:rsid w:val="00393527"/>
    <w:rsid w:val="00393A44"/>
    <w:rsid w:val="003949CC"/>
    <w:rsid w:val="003A073D"/>
    <w:rsid w:val="003A0831"/>
    <w:rsid w:val="003A3189"/>
    <w:rsid w:val="003B190A"/>
    <w:rsid w:val="003B1ABB"/>
    <w:rsid w:val="003B3018"/>
    <w:rsid w:val="003B4381"/>
    <w:rsid w:val="003B569D"/>
    <w:rsid w:val="003B7507"/>
    <w:rsid w:val="003C3C0E"/>
    <w:rsid w:val="003C6091"/>
    <w:rsid w:val="003C6C6B"/>
    <w:rsid w:val="003C760A"/>
    <w:rsid w:val="003D2E4A"/>
    <w:rsid w:val="003D34D5"/>
    <w:rsid w:val="003D4FAC"/>
    <w:rsid w:val="003D5AF0"/>
    <w:rsid w:val="003D6071"/>
    <w:rsid w:val="003E19A4"/>
    <w:rsid w:val="003E29F3"/>
    <w:rsid w:val="003E38EC"/>
    <w:rsid w:val="003E7906"/>
    <w:rsid w:val="003F2BCA"/>
    <w:rsid w:val="003F38BC"/>
    <w:rsid w:val="003F3C50"/>
    <w:rsid w:val="003F4FD8"/>
    <w:rsid w:val="0040480C"/>
    <w:rsid w:val="00405AC3"/>
    <w:rsid w:val="00406A6A"/>
    <w:rsid w:val="00406A88"/>
    <w:rsid w:val="00406B22"/>
    <w:rsid w:val="0041101B"/>
    <w:rsid w:val="004127CC"/>
    <w:rsid w:val="004173B5"/>
    <w:rsid w:val="00421AF5"/>
    <w:rsid w:val="00421C52"/>
    <w:rsid w:val="00426F0F"/>
    <w:rsid w:val="004328A7"/>
    <w:rsid w:val="00432965"/>
    <w:rsid w:val="004338CF"/>
    <w:rsid w:val="00434C74"/>
    <w:rsid w:val="00434F24"/>
    <w:rsid w:val="004357B7"/>
    <w:rsid w:val="00437166"/>
    <w:rsid w:val="004416B9"/>
    <w:rsid w:val="00445754"/>
    <w:rsid w:val="00456920"/>
    <w:rsid w:val="00456EB4"/>
    <w:rsid w:val="00457972"/>
    <w:rsid w:val="004609D4"/>
    <w:rsid w:val="00463681"/>
    <w:rsid w:val="0046545C"/>
    <w:rsid w:val="00465E5B"/>
    <w:rsid w:val="00466651"/>
    <w:rsid w:val="004667EA"/>
    <w:rsid w:val="00470890"/>
    <w:rsid w:val="004718F3"/>
    <w:rsid w:val="00472388"/>
    <w:rsid w:val="00475040"/>
    <w:rsid w:val="00475325"/>
    <w:rsid w:val="00476B99"/>
    <w:rsid w:val="00481040"/>
    <w:rsid w:val="00481A81"/>
    <w:rsid w:val="0048483E"/>
    <w:rsid w:val="00485263"/>
    <w:rsid w:val="00485A80"/>
    <w:rsid w:val="00486527"/>
    <w:rsid w:val="00486864"/>
    <w:rsid w:val="00486910"/>
    <w:rsid w:val="00491207"/>
    <w:rsid w:val="0049360E"/>
    <w:rsid w:val="00493D40"/>
    <w:rsid w:val="0049528A"/>
    <w:rsid w:val="004967B6"/>
    <w:rsid w:val="00496D00"/>
    <w:rsid w:val="00496FB1"/>
    <w:rsid w:val="004A01C8"/>
    <w:rsid w:val="004A504B"/>
    <w:rsid w:val="004A5D18"/>
    <w:rsid w:val="004A6911"/>
    <w:rsid w:val="004A6F52"/>
    <w:rsid w:val="004B0837"/>
    <w:rsid w:val="004B0C4A"/>
    <w:rsid w:val="004B1077"/>
    <w:rsid w:val="004B2D9F"/>
    <w:rsid w:val="004B34D6"/>
    <w:rsid w:val="004B3DDC"/>
    <w:rsid w:val="004B3FBD"/>
    <w:rsid w:val="004B54E0"/>
    <w:rsid w:val="004B5DC2"/>
    <w:rsid w:val="004B7384"/>
    <w:rsid w:val="004C0A11"/>
    <w:rsid w:val="004C3D1A"/>
    <w:rsid w:val="004C4269"/>
    <w:rsid w:val="004C5DC5"/>
    <w:rsid w:val="004C6787"/>
    <w:rsid w:val="004C6A22"/>
    <w:rsid w:val="004D503B"/>
    <w:rsid w:val="004D6236"/>
    <w:rsid w:val="004D7023"/>
    <w:rsid w:val="004D717F"/>
    <w:rsid w:val="004E12AC"/>
    <w:rsid w:val="004E4DBB"/>
    <w:rsid w:val="004E4E41"/>
    <w:rsid w:val="004E5C3D"/>
    <w:rsid w:val="004E7A4D"/>
    <w:rsid w:val="004E7F9C"/>
    <w:rsid w:val="004F08F5"/>
    <w:rsid w:val="004F3181"/>
    <w:rsid w:val="004F3493"/>
    <w:rsid w:val="0050134F"/>
    <w:rsid w:val="00502335"/>
    <w:rsid w:val="00502CCE"/>
    <w:rsid w:val="00504CAA"/>
    <w:rsid w:val="00505372"/>
    <w:rsid w:val="00512080"/>
    <w:rsid w:val="00512B09"/>
    <w:rsid w:val="005135F2"/>
    <w:rsid w:val="005208E4"/>
    <w:rsid w:val="005233FA"/>
    <w:rsid w:val="00525C8C"/>
    <w:rsid w:val="00526F41"/>
    <w:rsid w:val="00527DD4"/>
    <w:rsid w:val="0053029F"/>
    <w:rsid w:val="005333A8"/>
    <w:rsid w:val="00534FCF"/>
    <w:rsid w:val="00535EFE"/>
    <w:rsid w:val="00542509"/>
    <w:rsid w:val="00545D5D"/>
    <w:rsid w:val="00546B06"/>
    <w:rsid w:val="00547B90"/>
    <w:rsid w:val="00551C38"/>
    <w:rsid w:val="005523C2"/>
    <w:rsid w:val="0055341D"/>
    <w:rsid w:val="00555D75"/>
    <w:rsid w:val="00557295"/>
    <w:rsid w:val="00560D72"/>
    <w:rsid w:val="00560DF0"/>
    <w:rsid w:val="00560F8E"/>
    <w:rsid w:val="005664C5"/>
    <w:rsid w:val="0056730A"/>
    <w:rsid w:val="0056759C"/>
    <w:rsid w:val="0057518E"/>
    <w:rsid w:val="00581426"/>
    <w:rsid w:val="0058199C"/>
    <w:rsid w:val="00584647"/>
    <w:rsid w:val="00584B8D"/>
    <w:rsid w:val="005863A3"/>
    <w:rsid w:val="00590A07"/>
    <w:rsid w:val="00590E33"/>
    <w:rsid w:val="00593C93"/>
    <w:rsid w:val="005949BA"/>
    <w:rsid w:val="0059513E"/>
    <w:rsid w:val="00597122"/>
    <w:rsid w:val="005A0DBC"/>
    <w:rsid w:val="005A150C"/>
    <w:rsid w:val="005A16DD"/>
    <w:rsid w:val="005A4FDD"/>
    <w:rsid w:val="005A7591"/>
    <w:rsid w:val="005B08D8"/>
    <w:rsid w:val="005B24B3"/>
    <w:rsid w:val="005B48FF"/>
    <w:rsid w:val="005C1754"/>
    <w:rsid w:val="005C4099"/>
    <w:rsid w:val="005C52A2"/>
    <w:rsid w:val="005D0B23"/>
    <w:rsid w:val="005D1C34"/>
    <w:rsid w:val="005D2A29"/>
    <w:rsid w:val="005D396E"/>
    <w:rsid w:val="005D3AD7"/>
    <w:rsid w:val="005D52C3"/>
    <w:rsid w:val="005E1A81"/>
    <w:rsid w:val="005E2AA8"/>
    <w:rsid w:val="005E5647"/>
    <w:rsid w:val="005E5BE7"/>
    <w:rsid w:val="005F34B5"/>
    <w:rsid w:val="005F4841"/>
    <w:rsid w:val="005F798C"/>
    <w:rsid w:val="00601429"/>
    <w:rsid w:val="00603189"/>
    <w:rsid w:val="00604944"/>
    <w:rsid w:val="0060495E"/>
    <w:rsid w:val="00604C15"/>
    <w:rsid w:val="0060536E"/>
    <w:rsid w:val="0060571F"/>
    <w:rsid w:val="006070A6"/>
    <w:rsid w:val="00614090"/>
    <w:rsid w:val="006158D5"/>
    <w:rsid w:val="00616C62"/>
    <w:rsid w:val="006217F6"/>
    <w:rsid w:val="006228FD"/>
    <w:rsid w:val="0062290F"/>
    <w:rsid w:val="00625730"/>
    <w:rsid w:val="006258C4"/>
    <w:rsid w:val="00625D83"/>
    <w:rsid w:val="00631B5E"/>
    <w:rsid w:val="0063468E"/>
    <w:rsid w:val="0063589C"/>
    <w:rsid w:val="0064145B"/>
    <w:rsid w:val="00641DB5"/>
    <w:rsid w:val="006429C7"/>
    <w:rsid w:val="006430D1"/>
    <w:rsid w:val="00650AEF"/>
    <w:rsid w:val="006519E5"/>
    <w:rsid w:val="00654526"/>
    <w:rsid w:val="006545EC"/>
    <w:rsid w:val="00654BF9"/>
    <w:rsid w:val="006561E8"/>
    <w:rsid w:val="006623E7"/>
    <w:rsid w:val="00662B80"/>
    <w:rsid w:val="006638BA"/>
    <w:rsid w:val="006643A6"/>
    <w:rsid w:val="0066471B"/>
    <w:rsid w:val="0066515E"/>
    <w:rsid w:val="00666734"/>
    <w:rsid w:val="00667244"/>
    <w:rsid w:val="00672930"/>
    <w:rsid w:val="00674103"/>
    <w:rsid w:val="00675B3A"/>
    <w:rsid w:val="00682EB8"/>
    <w:rsid w:val="0068334E"/>
    <w:rsid w:val="00684BEB"/>
    <w:rsid w:val="006852C7"/>
    <w:rsid w:val="00687391"/>
    <w:rsid w:val="0068778A"/>
    <w:rsid w:val="0069043C"/>
    <w:rsid w:val="006905C5"/>
    <w:rsid w:val="00694D22"/>
    <w:rsid w:val="006A2B7F"/>
    <w:rsid w:val="006B30B8"/>
    <w:rsid w:val="006B515C"/>
    <w:rsid w:val="006B52AD"/>
    <w:rsid w:val="006B6E67"/>
    <w:rsid w:val="006B7546"/>
    <w:rsid w:val="006C1497"/>
    <w:rsid w:val="006C1727"/>
    <w:rsid w:val="006C1C60"/>
    <w:rsid w:val="006C2B9E"/>
    <w:rsid w:val="006C32FD"/>
    <w:rsid w:val="006C3665"/>
    <w:rsid w:val="006C39CE"/>
    <w:rsid w:val="006C60D6"/>
    <w:rsid w:val="006C6BCD"/>
    <w:rsid w:val="006D0772"/>
    <w:rsid w:val="006D0FCC"/>
    <w:rsid w:val="006D7375"/>
    <w:rsid w:val="006E1258"/>
    <w:rsid w:val="006E21C9"/>
    <w:rsid w:val="006E36CA"/>
    <w:rsid w:val="006E612D"/>
    <w:rsid w:val="006F001D"/>
    <w:rsid w:val="006F0CC3"/>
    <w:rsid w:val="006F204E"/>
    <w:rsid w:val="006F3F40"/>
    <w:rsid w:val="006F472A"/>
    <w:rsid w:val="006F4D09"/>
    <w:rsid w:val="007007C8"/>
    <w:rsid w:val="00700EF5"/>
    <w:rsid w:val="007010A0"/>
    <w:rsid w:val="007059AA"/>
    <w:rsid w:val="0070616B"/>
    <w:rsid w:val="00706FDA"/>
    <w:rsid w:val="00707B5D"/>
    <w:rsid w:val="00710402"/>
    <w:rsid w:val="0071076B"/>
    <w:rsid w:val="00710A3C"/>
    <w:rsid w:val="00711C10"/>
    <w:rsid w:val="00711F9A"/>
    <w:rsid w:val="00713810"/>
    <w:rsid w:val="0071480C"/>
    <w:rsid w:val="00715696"/>
    <w:rsid w:val="00716C7B"/>
    <w:rsid w:val="00717687"/>
    <w:rsid w:val="0072297E"/>
    <w:rsid w:val="0072474F"/>
    <w:rsid w:val="00726F00"/>
    <w:rsid w:val="007303A5"/>
    <w:rsid w:val="0073057A"/>
    <w:rsid w:val="00730B3E"/>
    <w:rsid w:val="0073420B"/>
    <w:rsid w:val="00734726"/>
    <w:rsid w:val="007359C0"/>
    <w:rsid w:val="00735CBD"/>
    <w:rsid w:val="00735F1E"/>
    <w:rsid w:val="007377D4"/>
    <w:rsid w:val="007409DB"/>
    <w:rsid w:val="00743E9D"/>
    <w:rsid w:val="0074760E"/>
    <w:rsid w:val="00751C57"/>
    <w:rsid w:val="0075367E"/>
    <w:rsid w:val="00753ED2"/>
    <w:rsid w:val="00754ABA"/>
    <w:rsid w:val="0075555C"/>
    <w:rsid w:val="007561C7"/>
    <w:rsid w:val="00761426"/>
    <w:rsid w:val="0076180B"/>
    <w:rsid w:val="00762E97"/>
    <w:rsid w:val="00764F9B"/>
    <w:rsid w:val="007670F5"/>
    <w:rsid w:val="00770BDE"/>
    <w:rsid w:val="007761F0"/>
    <w:rsid w:val="00776428"/>
    <w:rsid w:val="007769F9"/>
    <w:rsid w:val="00780282"/>
    <w:rsid w:val="0078142E"/>
    <w:rsid w:val="00782926"/>
    <w:rsid w:val="00782F1C"/>
    <w:rsid w:val="007831B7"/>
    <w:rsid w:val="007843F6"/>
    <w:rsid w:val="00786415"/>
    <w:rsid w:val="00786AD3"/>
    <w:rsid w:val="00790671"/>
    <w:rsid w:val="0079270F"/>
    <w:rsid w:val="00792A0D"/>
    <w:rsid w:val="00794319"/>
    <w:rsid w:val="007951BF"/>
    <w:rsid w:val="007961D1"/>
    <w:rsid w:val="007A109F"/>
    <w:rsid w:val="007A1546"/>
    <w:rsid w:val="007A18BC"/>
    <w:rsid w:val="007A228C"/>
    <w:rsid w:val="007A368E"/>
    <w:rsid w:val="007A5574"/>
    <w:rsid w:val="007A5585"/>
    <w:rsid w:val="007A5868"/>
    <w:rsid w:val="007A6237"/>
    <w:rsid w:val="007B04CE"/>
    <w:rsid w:val="007B17CD"/>
    <w:rsid w:val="007B342C"/>
    <w:rsid w:val="007B3834"/>
    <w:rsid w:val="007B4485"/>
    <w:rsid w:val="007B4647"/>
    <w:rsid w:val="007B6871"/>
    <w:rsid w:val="007B739F"/>
    <w:rsid w:val="007B779C"/>
    <w:rsid w:val="007B7857"/>
    <w:rsid w:val="007B7A2F"/>
    <w:rsid w:val="007C3D33"/>
    <w:rsid w:val="007C4310"/>
    <w:rsid w:val="007C4E1E"/>
    <w:rsid w:val="007C53E1"/>
    <w:rsid w:val="007C59EA"/>
    <w:rsid w:val="007D1B76"/>
    <w:rsid w:val="007D294A"/>
    <w:rsid w:val="007D2B28"/>
    <w:rsid w:val="007D47D2"/>
    <w:rsid w:val="007D56D2"/>
    <w:rsid w:val="007D5723"/>
    <w:rsid w:val="007D6269"/>
    <w:rsid w:val="007D6EC0"/>
    <w:rsid w:val="007D7E12"/>
    <w:rsid w:val="007D7E1D"/>
    <w:rsid w:val="007E2A19"/>
    <w:rsid w:val="007E4EFD"/>
    <w:rsid w:val="007E59EB"/>
    <w:rsid w:val="007E613D"/>
    <w:rsid w:val="007E685B"/>
    <w:rsid w:val="007F44F7"/>
    <w:rsid w:val="0080528B"/>
    <w:rsid w:val="00807C31"/>
    <w:rsid w:val="00810551"/>
    <w:rsid w:val="00813DFC"/>
    <w:rsid w:val="00817D5B"/>
    <w:rsid w:val="00820465"/>
    <w:rsid w:val="00821E6D"/>
    <w:rsid w:val="00821F20"/>
    <w:rsid w:val="008234F5"/>
    <w:rsid w:val="008303B3"/>
    <w:rsid w:val="00831889"/>
    <w:rsid w:val="008329C6"/>
    <w:rsid w:val="0083573F"/>
    <w:rsid w:val="00844B9E"/>
    <w:rsid w:val="00844CD9"/>
    <w:rsid w:val="00847C91"/>
    <w:rsid w:val="00851352"/>
    <w:rsid w:val="00852B28"/>
    <w:rsid w:val="00854190"/>
    <w:rsid w:val="00856896"/>
    <w:rsid w:val="0086051C"/>
    <w:rsid w:val="008608F6"/>
    <w:rsid w:val="0086214D"/>
    <w:rsid w:val="0086301A"/>
    <w:rsid w:val="00863230"/>
    <w:rsid w:val="00863381"/>
    <w:rsid w:val="00864F4F"/>
    <w:rsid w:val="00867296"/>
    <w:rsid w:val="00867D58"/>
    <w:rsid w:val="00870AFC"/>
    <w:rsid w:val="008717D8"/>
    <w:rsid w:val="00871BBA"/>
    <w:rsid w:val="0087215C"/>
    <w:rsid w:val="0087277B"/>
    <w:rsid w:val="008754D4"/>
    <w:rsid w:val="008769C8"/>
    <w:rsid w:val="008808FA"/>
    <w:rsid w:val="008829BF"/>
    <w:rsid w:val="00883D7D"/>
    <w:rsid w:val="00885462"/>
    <w:rsid w:val="00885BFF"/>
    <w:rsid w:val="008875FE"/>
    <w:rsid w:val="00887913"/>
    <w:rsid w:val="008879CD"/>
    <w:rsid w:val="00887F8E"/>
    <w:rsid w:val="00892A73"/>
    <w:rsid w:val="00896234"/>
    <w:rsid w:val="00897DE4"/>
    <w:rsid w:val="00897E43"/>
    <w:rsid w:val="008A0675"/>
    <w:rsid w:val="008A16E6"/>
    <w:rsid w:val="008A2D93"/>
    <w:rsid w:val="008A339F"/>
    <w:rsid w:val="008B1765"/>
    <w:rsid w:val="008B355E"/>
    <w:rsid w:val="008B357A"/>
    <w:rsid w:val="008C1BD2"/>
    <w:rsid w:val="008C3E2F"/>
    <w:rsid w:val="008C5196"/>
    <w:rsid w:val="008C5738"/>
    <w:rsid w:val="008C588E"/>
    <w:rsid w:val="008C5AE0"/>
    <w:rsid w:val="008C60CD"/>
    <w:rsid w:val="008C7C4F"/>
    <w:rsid w:val="008C7EAD"/>
    <w:rsid w:val="008D19D3"/>
    <w:rsid w:val="008D32FF"/>
    <w:rsid w:val="008D381D"/>
    <w:rsid w:val="008D59CF"/>
    <w:rsid w:val="008D6152"/>
    <w:rsid w:val="008E2FB8"/>
    <w:rsid w:val="008F0C28"/>
    <w:rsid w:val="008F0F81"/>
    <w:rsid w:val="008F27BF"/>
    <w:rsid w:val="008F7707"/>
    <w:rsid w:val="00900965"/>
    <w:rsid w:val="00902E54"/>
    <w:rsid w:val="009040B4"/>
    <w:rsid w:val="00905FD7"/>
    <w:rsid w:val="009068F9"/>
    <w:rsid w:val="009070BA"/>
    <w:rsid w:val="009071F4"/>
    <w:rsid w:val="0090785A"/>
    <w:rsid w:val="0090792D"/>
    <w:rsid w:val="0091478E"/>
    <w:rsid w:val="00917371"/>
    <w:rsid w:val="00917908"/>
    <w:rsid w:val="0092035D"/>
    <w:rsid w:val="009211AE"/>
    <w:rsid w:val="00923540"/>
    <w:rsid w:val="00923B78"/>
    <w:rsid w:val="009259DB"/>
    <w:rsid w:val="00926767"/>
    <w:rsid w:val="00927ED5"/>
    <w:rsid w:val="00935951"/>
    <w:rsid w:val="00935B58"/>
    <w:rsid w:val="009361D5"/>
    <w:rsid w:val="00940609"/>
    <w:rsid w:val="009413D5"/>
    <w:rsid w:val="00942392"/>
    <w:rsid w:val="00945767"/>
    <w:rsid w:val="00951785"/>
    <w:rsid w:val="009569B3"/>
    <w:rsid w:val="00960A95"/>
    <w:rsid w:val="00960FAC"/>
    <w:rsid w:val="00964B9C"/>
    <w:rsid w:val="0096545B"/>
    <w:rsid w:val="009659F4"/>
    <w:rsid w:val="0096665E"/>
    <w:rsid w:val="009671F7"/>
    <w:rsid w:val="00970D60"/>
    <w:rsid w:val="00971C9B"/>
    <w:rsid w:val="00972279"/>
    <w:rsid w:val="00975192"/>
    <w:rsid w:val="0097633D"/>
    <w:rsid w:val="00976CB7"/>
    <w:rsid w:val="00977E85"/>
    <w:rsid w:val="00980619"/>
    <w:rsid w:val="0098068B"/>
    <w:rsid w:val="00980A4F"/>
    <w:rsid w:val="00981BF8"/>
    <w:rsid w:val="009851F3"/>
    <w:rsid w:val="00993D49"/>
    <w:rsid w:val="009941AD"/>
    <w:rsid w:val="00995C71"/>
    <w:rsid w:val="009960E5"/>
    <w:rsid w:val="00996DCE"/>
    <w:rsid w:val="009974A5"/>
    <w:rsid w:val="009A0331"/>
    <w:rsid w:val="009A0454"/>
    <w:rsid w:val="009A15BF"/>
    <w:rsid w:val="009A220A"/>
    <w:rsid w:val="009A3EC1"/>
    <w:rsid w:val="009A5997"/>
    <w:rsid w:val="009A5E03"/>
    <w:rsid w:val="009A75BC"/>
    <w:rsid w:val="009A778A"/>
    <w:rsid w:val="009A7987"/>
    <w:rsid w:val="009A7ADC"/>
    <w:rsid w:val="009B5FE7"/>
    <w:rsid w:val="009B6BD1"/>
    <w:rsid w:val="009B7020"/>
    <w:rsid w:val="009C0888"/>
    <w:rsid w:val="009C0AA5"/>
    <w:rsid w:val="009C19B7"/>
    <w:rsid w:val="009C27B2"/>
    <w:rsid w:val="009C2B5F"/>
    <w:rsid w:val="009C2FAA"/>
    <w:rsid w:val="009C59F3"/>
    <w:rsid w:val="009C5A8D"/>
    <w:rsid w:val="009D0482"/>
    <w:rsid w:val="009D3DF1"/>
    <w:rsid w:val="009D4529"/>
    <w:rsid w:val="009D6E9C"/>
    <w:rsid w:val="009D7427"/>
    <w:rsid w:val="009D7C51"/>
    <w:rsid w:val="009E15BA"/>
    <w:rsid w:val="009E4E93"/>
    <w:rsid w:val="009E5416"/>
    <w:rsid w:val="009E6B25"/>
    <w:rsid w:val="009F01CC"/>
    <w:rsid w:val="009F1129"/>
    <w:rsid w:val="009F1185"/>
    <w:rsid w:val="009F36BF"/>
    <w:rsid w:val="009F53BD"/>
    <w:rsid w:val="009F6A59"/>
    <w:rsid w:val="00A0134E"/>
    <w:rsid w:val="00A04A02"/>
    <w:rsid w:val="00A04DBF"/>
    <w:rsid w:val="00A05647"/>
    <w:rsid w:val="00A06622"/>
    <w:rsid w:val="00A07735"/>
    <w:rsid w:val="00A106CD"/>
    <w:rsid w:val="00A111B6"/>
    <w:rsid w:val="00A13490"/>
    <w:rsid w:val="00A14D6A"/>
    <w:rsid w:val="00A15ED3"/>
    <w:rsid w:val="00A20380"/>
    <w:rsid w:val="00A233DD"/>
    <w:rsid w:val="00A256FD"/>
    <w:rsid w:val="00A25ED1"/>
    <w:rsid w:val="00A26443"/>
    <w:rsid w:val="00A26A52"/>
    <w:rsid w:val="00A26C79"/>
    <w:rsid w:val="00A30D6F"/>
    <w:rsid w:val="00A3586C"/>
    <w:rsid w:val="00A42A99"/>
    <w:rsid w:val="00A43D4E"/>
    <w:rsid w:val="00A444A4"/>
    <w:rsid w:val="00A5151A"/>
    <w:rsid w:val="00A5172F"/>
    <w:rsid w:val="00A5495D"/>
    <w:rsid w:val="00A554CF"/>
    <w:rsid w:val="00A55AF6"/>
    <w:rsid w:val="00A57E0A"/>
    <w:rsid w:val="00A6279C"/>
    <w:rsid w:val="00A66E9A"/>
    <w:rsid w:val="00A6748E"/>
    <w:rsid w:val="00A70083"/>
    <w:rsid w:val="00A71506"/>
    <w:rsid w:val="00A71EB1"/>
    <w:rsid w:val="00A761AF"/>
    <w:rsid w:val="00A768FD"/>
    <w:rsid w:val="00A823F6"/>
    <w:rsid w:val="00A82DB7"/>
    <w:rsid w:val="00A83921"/>
    <w:rsid w:val="00A8791B"/>
    <w:rsid w:val="00A9104E"/>
    <w:rsid w:val="00A91DAB"/>
    <w:rsid w:val="00A956C0"/>
    <w:rsid w:val="00A963ED"/>
    <w:rsid w:val="00AA0A89"/>
    <w:rsid w:val="00AA1E9D"/>
    <w:rsid w:val="00AA6429"/>
    <w:rsid w:val="00AA77E6"/>
    <w:rsid w:val="00AB2B99"/>
    <w:rsid w:val="00AB3DB6"/>
    <w:rsid w:val="00AB615D"/>
    <w:rsid w:val="00AC01AA"/>
    <w:rsid w:val="00AC3891"/>
    <w:rsid w:val="00AC4F72"/>
    <w:rsid w:val="00AC66A1"/>
    <w:rsid w:val="00AC6C5E"/>
    <w:rsid w:val="00AD004D"/>
    <w:rsid w:val="00AD0050"/>
    <w:rsid w:val="00AD1827"/>
    <w:rsid w:val="00AD428F"/>
    <w:rsid w:val="00AD47D1"/>
    <w:rsid w:val="00AE3335"/>
    <w:rsid w:val="00AE50EB"/>
    <w:rsid w:val="00AF0703"/>
    <w:rsid w:val="00AF1A5A"/>
    <w:rsid w:val="00AF3290"/>
    <w:rsid w:val="00AF741A"/>
    <w:rsid w:val="00B01ADB"/>
    <w:rsid w:val="00B03FCD"/>
    <w:rsid w:val="00B04161"/>
    <w:rsid w:val="00B056F9"/>
    <w:rsid w:val="00B0757C"/>
    <w:rsid w:val="00B11E3D"/>
    <w:rsid w:val="00B151CE"/>
    <w:rsid w:val="00B157F5"/>
    <w:rsid w:val="00B1700E"/>
    <w:rsid w:val="00B17E82"/>
    <w:rsid w:val="00B200E3"/>
    <w:rsid w:val="00B2116B"/>
    <w:rsid w:val="00B215A6"/>
    <w:rsid w:val="00B23EBA"/>
    <w:rsid w:val="00B2513C"/>
    <w:rsid w:val="00B2614E"/>
    <w:rsid w:val="00B26EFA"/>
    <w:rsid w:val="00B30A0B"/>
    <w:rsid w:val="00B31F77"/>
    <w:rsid w:val="00B33154"/>
    <w:rsid w:val="00B3486B"/>
    <w:rsid w:val="00B35ED1"/>
    <w:rsid w:val="00B3747F"/>
    <w:rsid w:val="00B4407A"/>
    <w:rsid w:val="00B44FF9"/>
    <w:rsid w:val="00B4575A"/>
    <w:rsid w:val="00B526AF"/>
    <w:rsid w:val="00B52746"/>
    <w:rsid w:val="00B52A0A"/>
    <w:rsid w:val="00B575BA"/>
    <w:rsid w:val="00B6093F"/>
    <w:rsid w:val="00B6153C"/>
    <w:rsid w:val="00B6337C"/>
    <w:rsid w:val="00B715C9"/>
    <w:rsid w:val="00B71605"/>
    <w:rsid w:val="00B72DE9"/>
    <w:rsid w:val="00B7331E"/>
    <w:rsid w:val="00B73E69"/>
    <w:rsid w:val="00B76429"/>
    <w:rsid w:val="00B8104A"/>
    <w:rsid w:val="00B83186"/>
    <w:rsid w:val="00B84771"/>
    <w:rsid w:val="00B875C6"/>
    <w:rsid w:val="00B87B17"/>
    <w:rsid w:val="00B9068D"/>
    <w:rsid w:val="00B93473"/>
    <w:rsid w:val="00B93D22"/>
    <w:rsid w:val="00B94A96"/>
    <w:rsid w:val="00B956D4"/>
    <w:rsid w:val="00B95E36"/>
    <w:rsid w:val="00B97446"/>
    <w:rsid w:val="00BA1676"/>
    <w:rsid w:val="00BA1B97"/>
    <w:rsid w:val="00BA1C72"/>
    <w:rsid w:val="00BA31DE"/>
    <w:rsid w:val="00BA47A4"/>
    <w:rsid w:val="00BA7303"/>
    <w:rsid w:val="00BA7432"/>
    <w:rsid w:val="00BA7DAB"/>
    <w:rsid w:val="00BB1F95"/>
    <w:rsid w:val="00BB38E9"/>
    <w:rsid w:val="00BB3BC3"/>
    <w:rsid w:val="00BB76D1"/>
    <w:rsid w:val="00BC0E78"/>
    <w:rsid w:val="00BC17C0"/>
    <w:rsid w:val="00BC1AA0"/>
    <w:rsid w:val="00BC2495"/>
    <w:rsid w:val="00BC25A1"/>
    <w:rsid w:val="00BC38AF"/>
    <w:rsid w:val="00BC4B61"/>
    <w:rsid w:val="00BC595A"/>
    <w:rsid w:val="00BC6319"/>
    <w:rsid w:val="00BC7EB9"/>
    <w:rsid w:val="00BD2643"/>
    <w:rsid w:val="00BD330C"/>
    <w:rsid w:val="00BD56B1"/>
    <w:rsid w:val="00BD6558"/>
    <w:rsid w:val="00BE0B54"/>
    <w:rsid w:val="00BE2FFE"/>
    <w:rsid w:val="00BE312B"/>
    <w:rsid w:val="00BE6942"/>
    <w:rsid w:val="00BF23FD"/>
    <w:rsid w:val="00BF313D"/>
    <w:rsid w:val="00BF3214"/>
    <w:rsid w:val="00BF4915"/>
    <w:rsid w:val="00BF4E2A"/>
    <w:rsid w:val="00BF7527"/>
    <w:rsid w:val="00BF7FFB"/>
    <w:rsid w:val="00C003CC"/>
    <w:rsid w:val="00C0044B"/>
    <w:rsid w:val="00C01734"/>
    <w:rsid w:val="00C03749"/>
    <w:rsid w:val="00C112DB"/>
    <w:rsid w:val="00C11E34"/>
    <w:rsid w:val="00C12C0F"/>
    <w:rsid w:val="00C13731"/>
    <w:rsid w:val="00C13929"/>
    <w:rsid w:val="00C1424D"/>
    <w:rsid w:val="00C145B2"/>
    <w:rsid w:val="00C15484"/>
    <w:rsid w:val="00C154F6"/>
    <w:rsid w:val="00C15867"/>
    <w:rsid w:val="00C170B1"/>
    <w:rsid w:val="00C2296D"/>
    <w:rsid w:val="00C23155"/>
    <w:rsid w:val="00C2419B"/>
    <w:rsid w:val="00C30980"/>
    <w:rsid w:val="00C32CD7"/>
    <w:rsid w:val="00C3706C"/>
    <w:rsid w:val="00C37349"/>
    <w:rsid w:val="00C37BF2"/>
    <w:rsid w:val="00C40C41"/>
    <w:rsid w:val="00C40D55"/>
    <w:rsid w:val="00C420F0"/>
    <w:rsid w:val="00C433E2"/>
    <w:rsid w:val="00C43FE8"/>
    <w:rsid w:val="00C44427"/>
    <w:rsid w:val="00C44CE2"/>
    <w:rsid w:val="00C45885"/>
    <w:rsid w:val="00C466B3"/>
    <w:rsid w:val="00C46D4D"/>
    <w:rsid w:val="00C46F9E"/>
    <w:rsid w:val="00C50F22"/>
    <w:rsid w:val="00C530C9"/>
    <w:rsid w:val="00C53A74"/>
    <w:rsid w:val="00C5592B"/>
    <w:rsid w:val="00C55B10"/>
    <w:rsid w:val="00C56BB0"/>
    <w:rsid w:val="00C57971"/>
    <w:rsid w:val="00C60144"/>
    <w:rsid w:val="00C61116"/>
    <w:rsid w:val="00C61597"/>
    <w:rsid w:val="00C6629F"/>
    <w:rsid w:val="00C71431"/>
    <w:rsid w:val="00C71492"/>
    <w:rsid w:val="00C76BA4"/>
    <w:rsid w:val="00C77935"/>
    <w:rsid w:val="00C77B2C"/>
    <w:rsid w:val="00C83A48"/>
    <w:rsid w:val="00C85865"/>
    <w:rsid w:val="00C85E85"/>
    <w:rsid w:val="00C85E8B"/>
    <w:rsid w:val="00C930DB"/>
    <w:rsid w:val="00C964F3"/>
    <w:rsid w:val="00CA27CF"/>
    <w:rsid w:val="00CA2EAE"/>
    <w:rsid w:val="00CA3F7F"/>
    <w:rsid w:val="00CA4AC1"/>
    <w:rsid w:val="00CA72B7"/>
    <w:rsid w:val="00CA7C2F"/>
    <w:rsid w:val="00CB0316"/>
    <w:rsid w:val="00CB0852"/>
    <w:rsid w:val="00CB0B11"/>
    <w:rsid w:val="00CB0E8F"/>
    <w:rsid w:val="00CB1A80"/>
    <w:rsid w:val="00CB5354"/>
    <w:rsid w:val="00CB662B"/>
    <w:rsid w:val="00CB6639"/>
    <w:rsid w:val="00CB78CD"/>
    <w:rsid w:val="00CC090B"/>
    <w:rsid w:val="00CC22FB"/>
    <w:rsid w:val="00CC34C8"/>
    <w:rsid w:val="00CC3783"/>
    <w:rsid w:val="00CC6373"/>
    <w:rsid w:val="00CC6A14"/>
    <w:rsid w:val="00CC70A3"/>
    <w:rsid w:val="00CD3762"/>
    <w:rsid w:val="00CD432D"/>
    <w:rsid w:val="00CD4442"/>
    <w:rsid w:val="00CD53C3"/>
    <w:rsid w:val="00CD55CC"/>
    <w:rsid w:val="00CD574E"/>
    <w:rsid w:val="00CD58D8"/>
    <w:rsid w:val="00CE0F2A"/>
    <w:rsid w:val="00CE4C22"/>
    <w:rsid w:val="00CE55E2"/>
    <w:rsid w:val="00CE5DC4"/>
    <w:rsid w:val="00CE7115"/>
    <w:rsid w:val="00CE79A3"/>
    <w:rsid w:val="00CE7C58"/>
    <w:rsid w:val="00CF1917"/>
    <w:rsid w:val="00CF2B04"/>
    <w:rsid w:val="00CF41EC"/>
    <w:rsid w:val="00CF5D04"/>
    <w:rsid w:val="00CF5EF4"/>
    <w:rsid w:val="00CF7056"/>
    <w:rsid w:val="00D03BC8"/>
    <w:rsid w:val="00D04DE4"/>
    <w:rsid w:val="00D05F84"/>
    <w:rsid w:val="00D0612F"/>
    <w:rsid w:val="00D061B7"/>
    <w:rsid w:val="00D063F1"/>
    <w:rsid w:val="00D07B6C"/>
    <w:rsid w:val="00D141EA"/>
    <w:rsid w:val="00D14F22"/>
    <w:rsid w:val="00D16F1A"/>
    <w:rsid w:val="00D20861"/>
    <w:rsid w:val="00D20EB9"/>
    <w:rsid w:val="00D25600"/>
    <w:rsid w:val="00D26843"/>
    <w:rsid w:val="00D270B9"/>
    <w:rsid w:val="00D31FDF"/>
    <w:rsid w:val="00D34A20"/>
    <w:rsid w:val="00D37FE4"/>
    <w:rsid w:val="00D43617"/>
    <w:rsid w:val="00D45A97"/>
    <w:rsid w:val="00D465AE"/>
    <w:rsid w:val="00D50093"/>
    <w:rsid w:val="00D556D5"/>
    <w:rsid w:val="00D565CF"/>
    <w:rsid w:val="00D57918"/>
    <w:rsid w:val="00D62CC2"/>
    <w:rsid w:val="00D6467C"/>
    <w:rsid w:val="00D65072"/>
    <w:rsid w:val="00D65080"/>
    <w:rsid w:val="00D66F9D"/>
    <w:rsid w:val="00D67C63"/>
    <w:rsid w:val="00D70665"/>
    <w:rsid w:val="00D73DC6"/>
    <w:rsid w:val="00D74C1A"/>
    <w:rsid w:val="00D754C1"/>
    <w:rsid w:val="00D77A35"/>
    <w:rsid w:val="00D80A0F"/>
    <w:rsid w:val="00D80EB2"/>
    <w:rsid w:val="00D81B3E"/>
    <w:rsid w:val="00D82ECC"/>
    <w:rsid w:val="00D8328A"/>
    <w:rsid w:val="00D84147"/>
    <w:rsid w:val="00D9041B"/>
    <w:rsid w:val="00D90C70"/>
    <w:rsid w:val="00D90E49"/>
    <w:rsid w:val="00D914EC"/>
    <w:rsid w:val="00D9296F"/>
    <w:rsid w:val="00DA2886"/>
    <w:rsid w:val="00DA2F14"/>
    <w:rsid w:val="00DA46E4"/>
    <w:rsid w:val="00DA472F"/>
    <w:rsid w:val="00DA62EF"/>
    <w:rsid w:val="00DA6B06"/>
    <w:rsid w:val="00DA72C1"/>
    <w:rsid w:val="00DA748B"/>
    <w:rsid w:val="00DA7FFB"/>
    <w:rsid w:val="00DB0445"/>
    <w:rsid w:val="00DB0AEE"/>
    <w:rsid w:val="00DB1D4C"/>
    <w:rsid w:val="00DB2A28"/>
    <w:rsid w:val="00DB6156"/>
    <w:rsid w:val="00DC3976"/>
    <w:rsid w:val="00DC6A10"/>
    <w:rsid w:val="00DD0407"/>
    <w:rsid w:val="00DD42C3"/>
    <w:rsid w:val="00DD49D8"/>
    <w:rsid w:val="00DE0ABA"/>
    <w:rsid w:val="00DE3BC9"/>
    <w:rsid w:val="00DE626E"/>
    <w:rsid w:val="00DE657E"/>
    <w:rsid w:val="00DF4704"/>
    <w:rsid w:val="00E0033F"/>
    <w:rsid w:val="00E021B0"/>
    <w:rsid w:val="00E024AA"/>
    <w:rsid w:val="00E02F85"/>
    <w:rsid w:val="00E06645"/>
    <w:rsid w:val="00E075BA"/>
    <w:rsid w:val="00E07B3F"/>
    <w:rsid w:val="00E13A4A"/>
    <w:rsid w:val="00E150C1"/>
    <w:rsid w:val="00E20A32"/>
    <w:rsid w:val="00E21811"/>
    <w:rsid w:val="00E22BC4"/>
    <w:rsid w:val="00E2430C"/>
    <w:rsid w:val="00E250F1"/>
    <w:rsid w:val="00E27D64"/>
    <w:rsid w:val="00E30493"/>
    <w:rsid w:val="00E3132B"/>
    <w:rsid w:val="00E33020"/>
    <w:rsid w:val="00E348B8"/>
    <w:rsid w:val="00E350E0"/>
    <w:rsid w:val="00E3550D"/>
    <w:rsid w:val="00E35CCE"/>
    <w:rsid w:val="00E367F6"/>
    <w:rsid w:val="00E37480"/>
    <w:rsid w:val="00E404F6"/>
    <w:rsid w:val="00E42AE3"/>
    <w:rsid w:val="00E438BD"/>
    <w:rsid w:val="00E52D66"/>
    <w:rsid w:val="00E562F4"/>
    <w:rsid w:val="00E614E0"/>
    <w:rsid w:val="00E6309C"/>
    <w:rsid w:val="00E6322E"/>
    <w:rsid w:val="00E636FA"/>
    <w:rsid w:val="00E638BD"/>
    <w:rsid w:val="00E66665"/>
    <w:rsid w:val="00E66A74"/>
    <w:rsid w:val="00E6716C"/>
    <w:rsid w:val="00E704BE"/>
    <w:rsid w:val="00E722FB"/>
    <w:rsid w:val="00E7319E"/>
    <w:rsid w:val="00E73F7F"/>
    <w:rsid w:val="00E7457E"/>
    <w:rsid w:val="00E804AA"/>
    <w:rsid w:val="00E826BD"/>
    <w:rsid w:val="00E8365C"/>
    <w:rsid w:val="00E85A3F"/>
    <w:rsid w:val="00E870E5"/>
    <w:rsid w:val="00E91BAD"/>
    <w:rsid w:val="00E931F2"/>
    <w:rsid w:val="00E94BA8"/>
    <w:rsid w:val="00EA1695"/>
    <w:rsid w:val="00EA429F"/>
    <w:rsid w:val="00EA4F9E"/>
    <w:rsid w:val="00EA56EB"/>
    <w:rsid w:val="00EA63CA"/>
    <w:rsid w:val="00EA6D3B"/>
    <w:rsid w:val="00EA79FD"/>
    <w:rsid w:val="00EA7DF6"/>
    <w:rsid w:val="00EB00AD"/>
    <w:rsid w:val="00EB1055"/>
    <w:rsid w:val="00EB136C"/>
    <w:rsid w:val="00EB13D2"/>
    <w:rsid w:val="00EB15ED"/>
    <w:rsid w:val="00EB20C5"/>
    <w:rsid w:val="00EB281F"/>
    <w:rsid w:val="00EB480E"/>
    <w:rsid w:val="00EB5EC6"/>
    <w:rsid w:val="00EB7FC9"/>
    <w:rsid w:val="00EC2148"/>
    <w:rsid w:val="00EC2AC7"/>
    <w:rsid w:val="00EC5211"/>
    <w:rsid w:val="00ED1019"/>
    <w:rsid w:val="00ED27E8"/>
    <w:rsid w:val="00ED2BEB"/>
    <w:rsid w:val="00ED591F"/>
    <w:rsid w:val="00ED5CA4"/>
    <w:rsid w:val="00ED7137"/>
    <w:rsid w:val="00EE3D05"/>
    <w:rsid w:val="00EE4779"/>
    <w:rsid w:val="00EF1ECA"/>
    <w:rsid w:val="00EF35D9"/>
    <w:rsid w:val="00EF66EE"/>
    <w:rsid w:val="00EF7319"/>
    <w:rsid w:val="00EF765B"/>
    <w:rsid w:val="00F02438"/>
    <w:rsid w:val="00F037F0"/>
    <w:rsid w:val="00F05534"/>
    <w:rsid w:val="00F06D75"/>
    <w:rsid w:val="00F06EF1"/>
    <w:rsid w:val="00F10852"/>
    <w:rsid w:val="00F10C1C"/>
    <w:rsid w:val="00F1396B"/>
    <w:rsid w:val="00F139CD"/>
    <w:rsid w:val="00F149E2"/>
    <w:rsid w:val="00F14ABF"/>
    <w:rsid w:val="00F15D6D"/>
    <w:rsid w:val="00F177AB"/>
    <w:rsid w:val="00F17FA9"/>
    <w:rsid w:val="00F21088"/>
    <w:rsid w:val="00F210C0"/>
    <w:rsid w:val="00F22150"/>
    <w:rsid w:val="00F22178"/>
    <w:rsid w:val="00F243D9"/>
    <w:rsid w:val="00F25F00"/>
    <w:rsid w:val="00F277C6"/>
    <w:rsid w:val="00F278BB"/>
    <w:rsid w:val="00F30966"/>
    <w:rsid w:val="00F327E7"/>
    <w:rsid w:val="00F35746"/>
    <w:rsid w:val="00F4112B"/>
    <w:rsid w:val="00F41F3C"/>
    <w:rsid w:val="00F42CBC"/>
    <w:rsid w:val="00F447C7"/>
    <w:rsid w:val="00F46155"/>
    <w:rsid w:val="00F47177"/>
    <w:rsid w:val="00F47ECC"/>
    <w:rsid w:val="00F503B9"/>
    <w:rsid w:val="00F5096A"/>
    <w:rsid w:val="00F5253C"/>
    <w:rsid w:val="00F52879"/>
    <w:rsid w:val="00F52A9B"/>
    <w:rsid w:val="00F52C83"/>
    <w:rsid w:val="00F53AD5"/>
    <w:rsid w:val="00F554A9"/>
    <w:rsid w:val="00F55BA6"/>
    <w:rsid w:val="00F55D18"/>
    <w:rsid w:val="00F56BFF"/>
    <w:rsid w:val="00F620EB"/>
    <w:rsid w:val="00F64D45"/>
    <w:rsid w:val="00F66509"/>
    <w:rsid w:val="00F6736B"/>
    <w:rsid w:val="00F67FE0"/>
    <w:rsid w:val="00F70BA2"/>
    <w:rsid w:val="00F70E2A"/>
    <w:rsid w:val="00F716FD"/>
    <w:rsid w:val="00F73B9F"/>
    <w:rsid w:val="00F74C31"/>
    <w:rsid w:val="00F75451"/>
    <w:rsid w:val="00F75753"/>
    <w:rsid w:val="00F75942"/>
    <w:rsid w:val="00F759A2"/>
    <w:rsid w:val="00F773E5"/>
    <w:rsid w:val="00F80355"/>
    <w:rsid w:val="00F81F39"/>
    <w:rsid w:val="00F836CA"/>
    <w:rsid w:val="00F84237"/>
    <w:rsid w:val="00F84BAF"/>
    <w:rsid w:val="00F8558D"/>
    <w:rsid w:val="00F85D18"/>
    <w:rsid w:val="00F866DC"/>
    <w:rsid w:val="00F934F2"/>
    <w:rsid w:val="00F94B3E"/>
    <w:rsid w:val="00FA0779"/>
    <w:rsid w:val="00FA10FB"/>
    <w:rsid w:val="00FA296A"/>
    <w:rsid w:val="00FA52DD"/>
    <w:rsid w:val="00FB0BCC"/>
    <w:rsid w:val="00FB0C81"/>
    <w:rsid w:val="00FB22CA"/>
    <w:rsid w:val="00FB2D76"/>
    <w:rsid w:val="00FB444A"/>
    <w:rsid w:val="00FB49B3"/>
    <w:rsid w:val="00FB4A85"/>
    <w:rsid w:val="00FB4D06"/>
    <w:rsid w:val="00FC0518"/>
    <w:rsid w:val="00FC0EC5"/>
    <w:rsid w:val="00FC18FB"/>
    <w:rsid w:val="00FC1B08"/>
    <w:rsid w:val="00FC2200"/>
    <w:rsid w:val="00FC233C"/>
    <w:rsid w:val="00FC2540"/>
    <w:rsid w:val="00FD0CCE"/>
    <w:rsid w:val="00FD7879"/>
    <w:rsid w:val="00FE03D3"/>
    <w:rsid w:val="00FE0E92"/>
    <w:rsid w:val="00FE1983"/>
    <w:rsid w:val="00FF0204"/>
    <w:rsid w:val="00FF3AED"/>
    <w:rsid w:val="00FF3CAA"/>
    <w:rsid w:val="00FF3CF7"/>
    <w:rsid w:val="00FF64A3"/>
    <w:rsid w:val="00FF7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8D816B9-F1B5-4CAB-8F77-DAE40EBB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BD"/>
    <w:pPr>
      <w:jc w:val="both"/>
    </w:pPr>
    <w:rPr>
      <w:sz w:val="22"/>
      <w:szCs w:val="22"/>
      <w:lang w:val="en-GB" w:eastAsia="en-US"/>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9"/>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9"/>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link w:val="Heading3Char3"/>
    <w:qFormat/>
    <w:rsid w:val="0033525D"/>
    <w:pPr>
      <w:widowControl w:val="0"/>
      <w:numPr>
        <w:ilvl w:val="2"/>
        <w:numId w:val="9"/>
      </w:numPr>
      <w:spacing w:after="240"/>
      <w:outlineLvl w:val="2"/>
    </w:pPr>
  </w:style>
  <w:style w:type="paragraph" w:styleId="Heading4">
    <w:name w:val="heading 4"/>
    <w:aliases w:val="Heading 11,para 4,Título 41,heading 4,Heading 41"/>
    <w:basedOn w:val="Normal"/>
    <w:next w:val="Heading9"/>
    <w:link w:val="Heading4Char"/>
    <w:qFormat/>
    <w:rsid w:val="007B6871"/>
    <w:pPr>
      <w:keepNext/>
      <w:numPr>
        <w:ilvl w:val="3"/>
        <w:numId w:val="9"/>
      </w:numPr>
      <w:spacing w:before="240" w:after="60"/>
      <w:outlineLvl w:val="3"/>
    </w:pPr>
  </w:style>
  <w:style w:type="paragraph" w:styleId="Heading5">
    <w:name w:val="heading 5"/>
    <w:basedOn w:val="Normal"/>
    <w:next w:val="Normal"/>
    <w:link w:val="Heading5Char"/>
    <w:qFormat/>
    <w:rsid w:val="00DC6A10"/>
    <w:pPr>
      <w:keepNext/>
      <w:numPr>
        <w:numId w:val="4"/>
      </w:numPr>
      <w:spacing w:after="240"/>
      <w:ind w:left="3600" w:hanging="720"/>
      <w:outlineLvl w:val="4"/>
    </w:pPr>
  </w:style>
  <w:style w:type="paragraph" w:styleId="Heading6">
    <w:name w:val="heading 6"/>
    <w:basedOn w:val="Normal"/>
    <w:next w:val="Normal"/>
    <w:link w:val="Heading6Char"/>
    <w:qFormat/>
    <w:rsid w:val="00A5151A"/>
    <w:pPr>
      <w:numPr>
        <w:ilvl w:val="5"/>
        <w:numId w:val="9"/>
      </w:numPr>
      <w:spacing w:before="240" w:after="60"/>
      <w:outlineLvl w:val="5"/>
    </w:pPr>
    <w:rPr>
      <w:rFonts w:ascii="Arial" w:hAnsi="Arial"/>
      <w:i/>
    </w:rPr>
  </w:style>
  <w:style w:type="paragraph" w:styleId="Heading7">
    <w:name w:val="heading 7"/>
    <w:basedOn w:val="Normal"/>
    <w:next w:val="Normal"/>
    <w:link w:val="Heading7Char"/>
    <w:qFormat/>
    <w:rsid w:val="00A5151A"/>
    <w:pPr>
      <w:numPr>
        <w:ilvl w:val="6"/>
        <w:numId w:val="9"/>
      </w:numPr>
      <w:spacing w:before="240" w:after="60"/>
      <w:outlineLvl w:val="6"/>
    </w:pPr>
    <w:rPr>
      <w:rFonts w:ascii="Arial" w:hAnsi="Arial"/>
    </w:rPr>
  </w:style>
  <w:style w:type="paragraph" w:styleId="Heading8">
    <w:name w:val="heading 8"/>
    <w:basedOn w:val="Normal"/>
    <w:next w:val="Normal"/>
    <w:link w:val="Heading8Char"/>
    <w:qFormat/>
    <w:rsid w:val="00CC6A14"/>
    <w:pPr>
      <w:outlineLvl w:val="7"/>
    </w:pPr>
    <w:rPr>
      <w:b/>
    </w:rPr>
  </w:style>
  <w:style w:type="paragraph" w:styleId="Heading9">
    <w:name w:val="heading 9"/>
    <w:basedOn w:val="Normal"/>
    <w:next w:val="Normal"/>
    <w:link w:val="Heading9Char"/>
    <w:qFormat/>
    <w:rsid w:val="00A5151A"/>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
      </w:numPr>
    </w:pPr>
  </w:style>
  <w:style w:type="paragraph" w:styleId="Header">
    <w:name w:val="header"/>
    <w:basedOn w:val="Normal"/>
    <w:link w:val="HeaderChar"/>
    <w:uiPriority w:val="99"/>
    <w:rsid w:val="00A5151A"/>
    <w:pPr>
      <w:tabs>
        <w:tab w:val="center" w:pos="4320"/>
        <w:tab w:val="right" w:pos="8640"/>
      </w:tabs>
    </w:pPr>
  </w:style>
  <w:style w:type="paragraph" w:customStyle="1" w:styleId="sub-title">
    <w:name w:val="sub-title"/>
    <w:rsid w:val="0033525D"/>
    <w:pPr>
      <w:jc w:val="both"/>
      <w:outlineLvl w:val="0"/>
    </w:pPr>
    <w:rPr>
      <w:b/>
      <w:noProof/>
      <w:sz w:val="22"/>
      <w:szCs w:val="22"/>
      <w:lang w:eastAsia="en-US"/>
    </w:rPr>
  </w:style>
  <w:style w:type="paragraph" w:customStyle="1" w:styleId="Title1">
    <w:name w:val="Title1"/>
    <w:rsid w:val="0033525D"/>
    <w:pPr>
      <w:jc w:val="center"/>
      <w:outlineLvl w:val="0"/>
    </w:pPr>
    <w:rPr>
      <w:b/>
      <w:caps/>
      <w:sz w:val="22"/>
      <w:szCs w:val="22"/>
      <w:lang w:val="en-GB" w:eastAsia="en-US"/>
    </w:rPr>
  </w:style>
  <w:style w:type="paragraph" w:customStyle="1" w:styleId="Decision">
    <w:name w:val="Decision"/>
    <w:basedOn w:val="Normal"/>
    <w:rsid w:val="0033525D"/>
    <w:pPr>
      <w:keepLines/>
      <w:jc w:val="right"/>
    </w:pPr>
    <w:rPr>
      <w:b/>
    </w:rPr>
  </w:style>
  <w:style w:type="paragraph" w:customStyle="1" w:styleId="0Heading0">
    <w:name w:val="0 Heading 0"/>
    <w:link w:val="0Heading0Char"/>
    <w:rsid w:val="0033525D"/>
    <w:rPr>
      <w:sz w:val="22"/>
      <w:szCs w:val="22"/>
      <w:lang w:val="en-GB" w:eastAsia="en-US"/>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2"/>
      </w:numPr>
    </w:pPr>
  </w:style>
  <w:style w:type="numbering" w:styleId="ArticleSection">
    <w:name w:val="Outline List 3"/>
    <w:basedOn w:val="NoList"/>
    <w:semiHidden/>
    <w:rsid w:val="00493D40"/>
    <w:pPr>
      <w:numPr>
        <w:numId w:val="3"/>
      </w:numPr>
    </w:pPr>
  </w:style>
  <w:style w:type="paragraph" w:styleId="BlockText">
    <w:name w:val="Block Text"/>
    <w:basedOn w:val="Normal"/>
    <w:semiHidden/>
    <w:rsid w:val="00493D40"/>
    <w:pPr>
      <w:spacing w:after="120"/>
      <w:ind w:left="1440" w:right="1440"/>
    </w:pPr>
  </w:style>
  <w:style w:type="paragraph" w:styleId="BodyText3">
    <w:name w:val="Body Text 3"/>
    <w:basedOn w:val="Normal"/>
    <w:link w:val="BodyText3Char"/>
    <w:semiHidden/>
    <w:rsid w:val="00493D40"/>
    <w:pPr>
      <w:spacing w:after="120"/>
    </w:pPr>
    <w:rPr>
      <w:sz w:val="16"/>
      <w:szCs w:val="16"/>
    </w:rPr>
  </w:style>
  <w:style w:type="paragraph" w:styleId="BodyTextIndent3">
    <w:name w:val="Body Text Indent 3"/>
    <w:basedOn w:val="Normal"/>
    <w:link w:val="BodyTextIndent3Char"/>
    <w:semiHidden/>
    <w:rsid w:val="00493D40"/>
    <w:pPr>
      <w:spacing w:after="120"/>
      <w:ind w:left="360"/>
    </w:pPr>
    <w:rPr>
      <w:sz w:val="16"/>
      <w:szCs w:val="16"/>
    </w:rPr>
  </w:style>
  <w:style w:type="paragraph" w:styleId="PlainText">
    <w:name w:val="Plain Text"/>
    <w:basedOn w:val="Normal"/>
    <w:link w:val="PlainTextChar"/>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rsid w:val="0033525D"/>
    <w:rPr>
      <w:sz w:val="22"/>
      <w:szCs w:val="22"/>
      <w:lang w:val="en-GB" w:eastAsia="en-US"/>
    </w:rPr>
  </w:style>
  <w:style w:type="paragraph" w:customStyle="1" w:styleId="Header4">
    <w:name w:val="Header4"/>
    <w:aliases w:val="Para 4"/>
    <w:basedOn w:val="Normal"/>
    <w:next w:val="Normal"/>
    <w:rsid w:val="00DC6A10"/>
    <w:pPr>
      <w:widowControl w:val="0"/>
      <w:numPr>
        <w:numId w:val="10"/>
      </w:numPr>
      <w:tabs>
        <w:tab w:val="left" w:pos="2880"/>
        <w:tab w:val="left" w:pos="5760"/>
      </w:tabs>
      <w:spacing w:after="240"/>
    </w:pPr>
  </w:style>
  <w:style w:type="character" w:styleId="CommentReference">
    <w:name w:val="annotation reference"/>
    <w:uiPriority w:val="99"/>
    <w:semiHidden/>
    <w:unhideWhenUsed/>
    <w:rsid w:val="00B04161"/>
    <w:rPr>
      <w:sz w:val="16"/>
      <w:szCs w:val="16"/>
    </w:rPr>
  </w:style>
  <w:style w:type="paragraph" w:styleId="Subtitle">
    <w:name w:val="Subtitle"/>
    <w:basedOn w:val="Normal"/>
    <w:link w:val="SubtitleChar"/>
    <w:qFormat/>
    <w:rsid w:val="0033525D"/>
    <w:pPr>
      <w:spacing w:after="60"/>
      <w:jc w:val="center"/>
      <w:outlineLvl w:val="1"/>
    </w:pPr>
    <w:rPr>
      <w:rFonts w:ascii="Arial" w:hAnsi="Arial" w:cs="Arial"/>
    </w:rPr>
  </w:style>
  <w:style w:type="paragraph" w:styleId="Title">
    <w:name w:val="Title"/>
    <w:basedOn w:val="Normal"/>
    <w:link w:val="TitleChar"/>
    <w:qFormat/>
    <w:rsid w:val="0033525D"/>
    <w:pPr>
      <w:spacing w:before="240" w:after="60"/>
      <w:jc w:val="center"/>
      <w:outlineLvl w:val="0"/>
    </w:pPr>
    <w:rPr>
      <w:rFonts w:ascii="Arial" w:hAnsi="Arial" w:cs="Arial"/>
      <w:b/>
      <w:bCs/>
      <w:kern w:val="28"/>
    </w:rPr>
  </w:style>
  <w:style w:type="paragraph" w:styleId="Date">
    <w:name w:val="Date"/>
    <w:basedOn w:val="Normal"/>
    <w:next w:val="Normal"/>
    <w:link w:val="DateChar"/>
    <w:rsid w:val="0033525D"/>
  </w:style>
  <w:style w:type="character" w:styleId="PlaceholderText">
    <w:name w:val="Placeholder Tex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rPr>
      <w:sz w:val="20"/>
    </w:rPr>
  </w:style>
  <w:style w:type="paragraph" w:styleId="FootnoteText">
    <w:name w:val="footnote text"/>
    <w:aliases w:val=" Char1, Char1 Char Char,Fußnotentextf,Char1,Char1 Char Char,fn,footnote text,Footnotes,Footnote ak,Texto nota pie Car Car Car Car,Footnote Text Char Char,Footnote Text Char1 Char Char,Footnote Text Char Char1 Char Char,Footnote Text Char1"/>
    <w:basedOn w:val="Normal"/>
    <w:link w:val="FootnoteTextChar"/>
    <w:uiPriority w:val="99"/>
    <w:unhideWhenUsed/>
    <w:qFormat/>
    <w:rsid w:val="001250AE"/>
    <w:rPr>
      <w:sz w:val="20"/>
      <w:szCs w:val="20"/>
    </w:rPr>
  </w:style>
  <w:style w:type="character" w:customStyle="1" w:styleId="FootnoteTextChar">
    <w:name w:val="Footnote Text Char"/>
    <w:aliases w:val=" Char1 Char, Char1 Char Char Char,Fußnotentextf Char,Char1 Char,Char1 Char Char Char,fn Char,footnote text Char,Footnotes Char,Footnote ak Char,Texto nota pie Car Car Car Car Char,Footnote Text Char Char Char,Footnote Text Char1 Char"/>
    <w:link w:val="FootnoteText"/>
    <w:uiPriority w:val="99"/>
    <w:rsid w:val="001250AE"/>
    <w:rPr>
      <w:lang w:val="en-GB"/>
    </w:rPr>
  </w:style>
  <w:style w:type="character" w:styleId="FootnoteReference">
    <w:name w:val="footnote reference"/>
    <w:aliases w:val="16 Point,Superscript 6 Point,Footnote text,Footnote Text1,Footnote Text2,number,Footnote reference number,Footnote symbol,note TESI,-E Fußnotenzeichen,SUPERS,stylish,ftref,Footnote Reference Superscript,-E Fuﬂnotenzeichen"/>
    <w:uiPriority w:val="99"/>
    <w:unhideWhenUsed/>
    <w:rsid w:val="001250AE"/>
    <w:rPr>
      <w:vertAlign w:val="superscript"/>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link w:val="Heading3"/>
    <w:rsid w:val="001250AE"/>
    <w:rPr>
      <w:sz w:val="22"/>
      <w:szCs w:val="22"/>
      <w:lang w:val="en-GB" w:eastAsia="en-US"/>
    </w:rPr>
  </w:style>
  <w:style w:type="character" w:styleId="Hyperlink">
    <w:name w:val="Hyperlink"/>
    <w:uiPriority w:val="99"/>
    <w:unhideWhenUsed/>
    <w:rsid w:val="001250AE"/>
    <w:rPr>
      <w:color w:val="0000FF"/>
      <w:u w:val="single"/>
    </w:rPr>
  </w:style>
  <w:style w:type="paragraph" w:styleId="ListParagraph">
    <w:name w:val="List Paragraph"/>
    <w:aliases w:val="(i) Indent 2,List Paragraph (numbered (a)) Char,List Paragraph Char Char Char,List Paragraph (numbered (a)),Use Case List Paragraph,List Paragraph2,Numbered List Paragraph,Main numbered paragraph,Bullet paras,ANNEX"/>
    <w:basedOn w:val="Normal"/>
    <w:link w:val="ListParagraphChar"/>
    <w:uiPriority w:val="34"/>
    <w:qFormat/>
    <w:rsid w:val="001250AE"/>
    <w:pPr>
      <w:widowControl w:val="0"/>
      <w:ind w:leftChars="400" w:left="840"/>
    </w:pPr>
    <w:rPr>
      <w:rFonts w:ascii="Century" w:eastAsia="MS Mincho" w:hAnsi="Century"/>
      <w:kern w:val="2"/>
      <w:sz w:val="21"/>
      <w:lang w:val="en-US" w:eastAsia="ja-JP"/>
    </w:rPr>
  </w:style>
  <w:style w:type="paragraph" w:customStyle="1" w:styleId="Default">
    <w:name w:val="Default"/>
    <w:rsid w:val="001250AE"/>
    <w:pPr>
      <w:widowControl w:val="0"/>
      <w:autoSpaceDE w:val="0"/>
      <w:autoSpaceDN w:val="0"/>
      <w:adjustRightInd w:val="0"/>
    </w:pPr>
    <w:rPr>
      <w:color w:val="000000"/>
      <w:sz w:val="24"/>
      <w:szCs w:val="24"/>
      <w:lang w:eastAsia="en-US"/>
    </w:rPr>
  </w:style>
  <w:style w:type="paragraph" w:customStyle="1" w:styleId="CM30">
    <w:name w:val="CM30"/>
    <w:basedOn w:val="Default"/>
    <w:next w:val="Default"/>
    <w:rsid w:val="001250AE"/>
    <w:pPr>
      <w:spacing w:after="320"/>
    </w:pPr>
    <w:rPr>
      <w:color w:val="auto"/>
    </w:rPr>
  </w:style>
  <w:style w:type="paragraph" w:customStyle="1" w:styleId="CM33">
    <w:name w:val="CM33"/>
    <w:basedOn w:val="Default"/>
    <w:next w:val="Default"/>
    <w:rsid w:val="001250AE"/>
    <w:pPr>
      <w:spacing w:after="435"/>
    </w:pPr>
    <w:rPr>
      <w:color w:val="auto"/>
    </w:rPr>
  </w:style>
  <w:style w:type="character" w:customStyle="1" w:styleId="HeaderChar">
    <w:name w:val="Header Char"/>
    <w:link w:val="Header"/>
    <w:uiPriority w:val="99"/>
    <w:rsid w:val="001250AE"/>
    <w:rPr>
      <w:sz w:val="22"/>
      <w:szCs w:val="22"/>
      <w:lang w:val="en-GB"/>
    </w:rPr>
  </w:style>
  <w:style w:type="character" w:customStyle="1" w:styleId="FooterChar">
    <w:name w:val="Footer Char"/>
    <w:link w:val="Footer"/>
    <w:uiPriority w:val="99"/>
    <w:rsid w:val="001250AE"/>
    <w:rPr>
      <w:sz w:val="22"/>
      <w:szCs w:val="22"/>
      <w:lang w:val="en-GB"/>
    </w:rPr>
  </w:style>
  <w:style w:type="paragraph" w:customStyle="1" w:styleId="Anxhead">
    <w:name w:val="Anx head"/>
    <w:basedOn w:val="Normal"/>
    <w:link w:val="AnxheadChar"/>
    <w:rsid w:val="001250AE"/>
    <w:pPr>
      <w:jc w:val="left"/>
    </w:pPr>
    <w:rPr>
      <w:b/>
      <w:bCs/>
      <w:sz w:val="28"/>
    </w:rPr>
  </w:style>
  <w:style w:type="character" w:customStyle="1" w:styleId="AnxheadChar">
    <w:name w:val="Anx head Char"/>
    <w:link w:val="Anxhead"/>
    <w:rsid w:val="001250AE"/>
    <w:rPr>
      <w:b/>
      <w:bCs/>
      <w:sz w:val="28"/>
      <w:szCs w:val="22"/>
      <w:lang w:val="en-GB"/>
    </w:rPr>
  </w:style>
  <w:style w:type="paragraph" w:styleId="ListBullet5">
    <w:name w:val="List Bullet 5"/>
    <w:basedOn w:val="Normal"/>
    <w:autoRedefine/>
    <w:semiHidden/>
    <w:rsid w:val="001250AE"/>
    <w:pPr>
      <w:tabs>
        <w:tab w:val="num" w:pos="1800"/>
      </w:tabs>
      <w:ind w:left="1800" w:hanging="360"/>
    </w:pPr>
  </w:style>
  <w:style w:type="paragraph" w:styleId="Caption">
    <w:name w:val="caption"/>
    <w:basedOn w:val="Normal"/>
    <w:next w:val="Normal"/>
    <w:qFormat/>
    <w:rsid w:val="001250AE"/>
    <w:pPr>
      <w:widowControl w:val="0"/>
      <w:jc w:val="left"/>
    </w:pPr>
    <w:rPr>
      <w:snapToGrid w:val="0"/>
      <w:sz w:val="24"/>
      <w:szCs w:val="20"/>
    </w:rPr>
  </w:style>
  <w:style w:type="paragraph" w:customStyle="1" w:styleId="CM28">
    <w:name w:val="CM28"/>
    <w:basedOn w:val="Default"/>
    <w:next w:val="Default"/>
    <w:rsid w:val="001250AE"/>
    <w:pPr>
      <w:spacing w:after="223"/>
    </w:pPr>
    <w:rPr>
      <w:color w:val="auto"/>
    </w:rPr>
  </w:style>
  <w:style w:type="character" w:styleId="FollowedHyperlink">
    <w:name w:val="FollowedHyperlink"/>
    <w:uiPriority w:val="99"/>
    <w:semiHidden/>
    <w:unhideWhenUsed/>
    <w:rsid w:val="001250AE"/>
    <w:rPr>
      <w:color w:val="800080"/>
      <w:u w:val="single"/>
    </w:rPr>
  </w:style>
  <w:style w:type="paragraph" w:customStyle="1" w:styleId="font5">
    <w:name w:val="font5"/>
    <w:basedOn w:val="Normal"/>
    <w:rsid w:val="001250A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6">
    <w:name w:val="font6"/>
    <w:basedOn w:val="Normal"/>
    <w:rsid w:val="001250AE"/>
    <w:pPr>
      <w:spacing w:before="100" w:beforeAutospacing="1" w:after="100" w:afterAutospacing="1"/>
      <w:jc w:val="left"/>
    </w:pPr>
    <w:rPr>
      <w:rFonts w:ascii="Tahoma" w:hAnsi="Tahoma" w:cs="Tahoma"/>
      <w:color w:val="000000"/>
      <w:sz w:val="18"/>
      <w:szCs w:val="18"/>
      <w:lang w:val="en-CA" w:eastAsia="en-CA"/>
    </w:rPr>
  </w:style>
  <w:style w:type="paragraph" w:customStyle="1" w:styleId="xl65">
    <w:name w:val="xl65"/>
    <w:basedOn w:val="Normal"/>
    <w:rsid w:val="001250AE"/>
    <w:pPr>
      <w:spacing w:before="100" w:beforeAutospacing="1" w:after="100" w:afterAutospacing="1"/>
      <w:jc w:val="left"/>
      <w:textAlignment w:val="top"/>
    </w:pPr>
    <w:rPr>
      <w:sz w:val="16"/>
      <w:szCs w:val="16"/>
      <w:lang w:val="en-CA" w:eastAsia="en-CA"/>
    </w:rPr>
  </w:style>
  <w:style w:type="paragraph" w:customStyle="1" w:styleId="xl66">
    <w:name w:val="xl66"/>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67">
    <w:name w:val="xl67"/>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68">
    <w:name w:val="xl68"/>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69">
    <w:name w:val="xl69"/>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0">
    <w:name w:val="xl70"/>
    <w:basedOn w:val="Normal"/>
    <w:rsid w:val="001250AE"/>
    <w:pPr>
      <w:spacing w:before="100" w:beforeAutospacing="1" w:after="100" w:afterAutospacing="1"/>
      <w:jc w:val="left"/>
      <w:textAlignment w:val="top"/>
    </w:pPr>
    <w:rPr>
      <w:sz w:val="16"/>
      <w:szCs w:val="16"/>
      <w:lang w:val="en-CA" w:eastAsia="en-CA"/>
    </w:rPr>
  </w:style>
  <w:style w:type="paragraph" w:customStyle="1" w:styleId="xl71">
    <w:name w:val="xl71"/>
    <w:basedOn w:val="Normal"/>
    <w:rsid w:val="001250AE"/>
    <w:pPr>
      <w:spacing w:before="100" w:beforeAutospacing="1" w:after="100" w:afterAutospacing="1"/>
      <w:jc w:val="left"/>
      <w:textAlignment w:val="top"/>
    </w:pPr>
    <w:rPr>
      <w:sz w:val="16"/>
      <w:szCs w:val="16"/>
      <w:lang w:val="en-CA" w:eastAsia="en-CA"/>
    </w:rPr>
  </w:style>
  <w:style w:type="paragraph" w:customStyle="1" w:styleId="xl72">
    <w:name w:val="xl72"/>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3">
    <w:name w:val="xl73"/>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4">
    <w:name w:val="xl74"/>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75">
    <w:name w:val="xl75"/>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76">
    <w:name w:val="xl76"/>
    <w:basedOn w:val="Normal"/>
    <w:rsid w:val="001250AE"/>
    <w:pPr>
      <w:spacing w:before="100" w:beforeAutospacing="1" w:after="100" w:afterAutospacing="1"/>
      <w:jc w:val="left"/>
      <w:textAlignment w:val="top"/>
    </w:pPr>
    <w:rPr>
      <w:sz w:val="16"/>
      <w:szCs w:val="16"/>
      <w:lang w:val="en-CA" w:eastAsia="en-CA"/>
    </w:rPr>
  </w:style>
  <w:style w:type="paragraph" w:customStyle="1" w:styleId="xl77">
    <w:name w:val="xl77"/>
    <w:basedOn w:val="Normal"/>
    <w:rsid w:val="001250AE"/>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8">
    <w:name w:val="xl78"/>
    <w:basedOn w:val="Normal"/>
    <w:rsid w:val="001250AE"/>
    <w:pPr>
      <w:pBdr>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79">
    <w:name w:val="xl79"/>
    <w:basedOn w:val="Normal"/>
    <w:rsid w:val="001250AE"/>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0">
    <w:name w:val="xl80"/>
    <w:basedOn w:val="Normal"/>
    <w:rsid w:val="001250A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1">
    <w:name w:val="xl81"/>
    <w:basedOn w:val="Normal"/>
    <w:rsid w:val="001250A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82">
    <w:name w:val="xl82"/>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3">
    <w:name w:val="xl83"/>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84">
    <w:name w:val="xl84"/>
    <w:basedOn w:val="Normal"/>
    <w:rsid w:val="001250AE"/>
    <w:pPr>
      <w:spacing w:before="100" w:beforeAutospacing="1" w:after="100" w:afterAutospacing="1"/>
      <w:jc w:val="right"/>
      <w:textAlignment w:val="top"/>
    </w:pPr>
    <w:rPr>
      <w:sz w:val="16"/>
      <w:szCs w:val="16"/>
      <w:lang w:val="en-CA" w:eastAsia="en-CA"/>
    </w:rPr>
  </w:style>
  <w:style w:type="paragraph" w:customStyle="1" w:styleId="xl85">
    <w:name w:val="xl85"/>
    <w:basedOn w:val="Normal"/>
    <w:rsid w:val="001250AE"/>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6">
    <w:name w:val="xl86"/>
    <w:basedOn w:val="Normal"/>
    <w:rsid w:val="001250AE"/>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7">
    <w:name w:val="xl87"/>
    <w:basedOn w:val="Normal"/>
    <w:rsid w:val="00125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8">
    <w:name w:val="xl88"/>
    <w:basedOn w:val="Normal"/>
    <w:rsid w:val="001250AE"/>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89">
    <w:name w:val="xl89"/>
    <w:basedOn w:val="Normal"/>
    <w:rsid w:val="001250AE"/>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90">
    <w:name w:val="xl90"/>
    <w:basedOn w:val="Normal"/>
    <w:rsid w:val="001250AE"/>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customStyle="1" w:styleId="xl91">
    <w:name w:val="xl91"/>
    <w:basedOn w:val="Normal"/>
    <w:rsid w:val="001250AE"/>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lang w:val="en-CA" w:eastAsia="en-CA"/>
    </w:rPr>
  </w:style>
  <w:style w:type="paragraph" w:styleId="EndnoteText">
    <w:name w:val="endnote text"/>
    <w:basedOn w:val="Normal"/>
    <w:link w:val="EndnoteTextChar"/>
    <w:uiPriority w:val="99"/>
    <w:semiHidden/>
    <w:unhideWhenUsed/>
    <w:rsid w:val="00AF1A5A"/>
    <w:rPr>
      <w:sz w:val="20"/>
      <w:szCs w:val="20"/>
    </w:rPr>
  </w:style>
  <w:style w:type="character" w:customStyle="1" w:styleId="EndnoteTextChar">
    <w:name w:val="Endnote Text Char"/>
    <w:link w:val="EndnoteText"/>
    <w:uiPriority w:val="99"/>
    <w:semiHidden/>
    <w:rsid w:val="00AF1A5A"/>
    <w:rPr>
      <w:lang w:val="en-GB"/>
    </w:rPr>
  </w:style>
  <w:style w:type="character" w:styleId="EndnoteReference">
    <w:name w:val="endnote reference"/>
    <w:uiPriority w:val="99"/>
    <w:semiHidden/>
    <w:unhideWhenUsed/>
    <w:rsid w:val="00AF1A5A"/>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285802"/>
    <w:rPr>
      <w:sz w:val="22"/>
      <w:szCs w:val="22"/>
      <w:lang w:val="en-GB" w:eastAsia="en-US"/>
    </w:rPr>
  </w:style>
  <w:style w:type="character" w:customStyle="1" w:styleId="Heading4Char">
    <w:name w:val="Heading 4 Char"/>
    <w:aliases w:val="Heading 11 Char,para 4 Char,Título 41 Char,heading 4 Char,Heading 41 Char"/>
    <w:link w:val="Heading4"/>
    <w:rsid w:val="00285802"/>
    <w:rPr>
      <w:sz w:val="22"/>
      <w:szCs w:val="22"/>
      <w:lang w:val="en-GB" w:eastAsia="en-US"/>
    </w:rPr>
  </w:style>
  <w:style w:type="character" w:customStyle="1" w:styleId="Heading5Char">
    <w:name w:val="Heading 5 Char"/>
    <w:link w:val="Heading5"/>
    <w:rsid w:val="00285802"/>
    <w:rPr>
      <w:sz w:val="22"/>
      <w:szCs w:val="22"/>
      <w:lang w:val="en-GB" w:eastAsia="en-US"/>
    </w:rPr>
  </w:style>
  <w:style w:type="character" w:customStyle="1" w:styleId="Heading6Char">
    <w:name w:val="Heading 6 Char"/>
    <w:link w:val="Heading6"/>
    <w:rsid w:val="00285802"/>
    <w:rPr>
      <w:rFonts w:ascii="Arial" w:hAnsi="Arial"/>
      <w:i/>
      <w:sz w:val="22"/>
      <w:szCs w:val="22"/>
      <w:lang w:val="en-GB" w:eastAsia="en-US"/>
    </w:rPr>
  </w:style>
  <w:style w:type="character" w:customStyle="1" w:styleId="Heading7Char">
    <w:name w:val="Heading 7 Char"/>
    <w:link w:val="Heading7"/>
    <w:rsid w:val="00285802"/>
    <w:rPr>
      <w:rFonts w:ascii="Arial" w:hAnsi="Arial"/>
      <w:sz w:val="22"/>
      <w:szCs w:val="22"/>
      <w:lang w:val="en-GB" w:eastAsia="en-US"/>
    </w:rPr>
  </w:style>
  <w:style w:type="character" w:customStyle="1" w:styleId="Heading8Char">
    <w:name w:val="Heading 8 Char"/>
    <w:link w:val="Heading8"/>
    <w:rsid w:val="00285802"/>
    <w:rPr>
      <w:b/>
      <w:sz w:val="22"/>
      <w:szCs w:val="22"/>
      <w:lang w:val="en-GB"/>
    </w:rPr>
  </w:style>
  <w:style w:type="character" w:customStyle="1" w:styleId="Heading9Char">
    <w:name w:val="Heading 9 Char"/>
    <w:link w:val="Heading9"/>
    <w:rsid w:val="00285802"/>
    <w:rPr>
      <w:rFonts w:ascii="Arial" w:hAnsi="Arial"/>
      <w:i/>
      <w:sz w:val="18"/>
      <w:szCs w:val="22"/>
      <w:lang w:val="en-GB" w:eastAsia="en-US"/>
    </w:rPr>
  </w:style>
  <w:style w:type="paragraph" w:customStyle="1" w:styleId="Subtitle0">
    <w:name w:val="Sub title"/>
    <w:basedOn w:val="Heading2"/>
    <w:rsid w:val="00285802"/>
    <w:pPr>
      <w:keepNext/>
      <w:widowControl/>
      <w:numPr>
        <w:ilvl w:val="0"/>
        <w:numId w:val="0"/>
      </w:numPr>
      <w:tabs>
        <w:tab w:val="num" w:pos="0"/>
      </w:tabs>
      <w:spacing w:before="240" w:after="60"/>
    </w:pPr>
    <w:rPr>
      <w:rFonts w:ascii="Arial" w:hAnsi="Arial" w:cs="Arial"/>
      <w:b/>
      <w:bCs/>
      <w:i/>
      <w:iCs/>
      <w:sz w:val="28"/>
      <w:szCs w:val="28"/>
    </w:rPr>
  </w:style>
  <w:style w:type="numbering" w:customStyle="1" w:styleId="CurrentList1">
    <w:name w:val="Current List1"/>
    <w:rsid w:val="00285802"/>
    <w:pPr>
      <w:numPr>
        <w:numId w:val="5"/>
      </w:numPr>
    </w:pPr>
  </w:style>
  <w:style w:type="character" w:styleId="PageNumber">
    <w:name w:val="page number"/>
    <w:rsid w:val="00285802"/>
    <w:rPr>
      <w:sz w:val="22"/>
      <w:szCs w:val="22"/>
    </w:rPr>
  </w:style>
  <w:style w:type="paragraph" w:customStyle="1" w:styleId="Title2">
    <w:name w:val="Title2"/>
    <w:rsid w:val="00285802"/>
    <w:pPr>
      <w:jc w:val="center"/>
      <w:outlineLvl w:val="0"/>
    </w:pPr>
    <w:rPr>
      <w:b/>
      <w:caps/>
      <w:sz w:val="22"/>
      <w:szCs w:val="22"/>
      <w:lang w:val="en-GB" w:eastAsia="en-US"/>
    </w:rPr>
  </w:style>
  <w:style w:type="paragraph" w:styleId="BodyText">
    <w:name w:val="Body Text"/>
    <w:basedOn w:val="Normal"/>
    <w:link w:val="BodyTextChar"/>
    <w:semiHidden/>
    <w:rsid w:val="00285802"/>
    <w:pPr>
      <w:spacing w:after="120"/>
    </w:pPr>
  </w:style>
  <w:style w:type="character" w:customStyle="1" w:styleId="BodyTextChar">
    <w:name w:val="Body Text Char"/>
    <w:link w:val="BodyText"/>
    <w:semiHidden/>
    <w:rsid w:val="00285802"/>
    <w:rPr>
      <w:sz w:val="22"/>
      <w:szCs w:val="22"/>
      <w:lang w:val="en-GB"/>
    </w:rPr>
  </w:style>
  <w:style w:type="paragraph" w:styleId="BodyText2">
    <w:name w:val="Body Text 2"/>
    <w:basedOn w:val="Normal"/>
    <w:link w:val="BodyText2Char"/>
    <w:semiHidden/>
    <w:rsid w:val="00285802"/>
    <w:pPr>
      <w:spacing w:after="120" w:line="480" w:lineRule="auto"/>
    </w:pPr>
  </w:style>
  <w:style w:type="character" w:customStyle="1" w:styleId="BodyText2Char">
    <w:name w:val="Body Text 2 Char"/>
    <w:link w:val="BodyText2"/>
    <w:semiHidden/>
    <w:rsid w:val="00285802"/>
    <w:rPr>
      <w:sz w:val="22"/>
      <w:szCs w:val="22"/>
      <w:lang w:val="en-GB"/>
    </w:rPr>
  </w:style>
  <w:style w:type="character" w:customStyle="1" w:styleId="BodyText3Char">
    <w:name w:val="Body Text 3 Char"/>
    <w:link w:val="BodyText3"/>
    <w:semiHidden/>
    <w:rsid w:val="00285802"/>
    <w:rPr>
      <w:sz w:val="16"/>
      <w:szCs w:val="16"/>
      <w:lang w:val="en-GB"/>
    </w:rPr>
  </w:style>
  <w:style w:type="paragraph" w:styleId="BodyTextFirstIndent">
    <w:name w:val="Body Text First Indent"/>
    <w:basedOn w:val="BodyText"/>
    <w:link w:val="BodyTextFirstIndentChar"/>
    <w:semiHidden/>
    <w:rsid w:val="00285802"/>
    <w:pPr>
      <w:ind w:firstLine="210"/>
    </w:pPr>
  </w:style>
  <w:style w:type="character" w:customStyle="1" w:styleId="BodyTextFirstIndentChar">
    <w:name w:val="Body Text First Indent Char"/>
    <w:link w:val="BodyTextFirstIndent"/>
    <w:semiHidden/>
    <w:rsid w:val="00285802"/>
    <w:rPr>
      <w:sz w:val="22"/>
      <w:szCs w:val="22"/>
      <w:lang w:val="en-GB"/>
    </w:rPr>
  </w:style>
  <w:style w:type="paragraph" w:styleId="BodyTextIndent">
    <w:name w:val="Body Text Indent"/>
    <w:basedOn w:val="Normal"/>
    <w:link w:val="BodyTextIndentChar"/>
    <w:semiHidden/>
    <w:rsid w:val="00285802"/>
    <w:pPr>
      <w:spacing w:after="120"/>
      <w:ind w:left="360"/>
    </w:pPr>
  </w:style>
  <w:style w:type="character" w:customStyle="1" w:styleId="BodyTextIndentChar">
    <w:name w:val="Body Text Indent Char"/>
    <w:link w:val="BodyTextIndent"/>
    <w:semiHidden/>
    <w:rsid w:val="00285802"/>
    <w:rPr>
      <w:sz w:val="22"/>
      <w:szCs w:val="22"/>
      <w:lang w:val="en-GB"/>
    </w:rPr>
  </w:style>
  <w:style w:type="paragraph" w:styleId="BodyTextFirstIndent2">
    <w:name w:val="Body Text First Indent 2"/>
    <w:basedOn w:val="BodyTextIndent"/>
    <w:link w:val="BodyTextFirstIndent2Char"/>
    <w:semiHidden/>
    <w:rsid w:val="00285802"/>
    <w:pPr>
      <w:ind w:firstLine="210"/>
    </w:pPr>
  </w:style>
  <w:style w:type="character" w:customStyle="1" w:styleId="BodyTextFirstIndent2Char">
    <w:name w:val="Body Text First Indent 2 Char"/>
    <w:link w:val="BodyTextFirstIndent2"/>
    <w:semiHidden/>
    <w:rsid w:val="00285802"/>
    <w:rPr>
      <w:sz w:val="22"/>
      <w:szCs w:val="22"/>
      <w:lang w:val="en-GB"/>
    </w:rPr>
  </w:style>
  <w:style w:type="paragraph" w:styleId="BodyTextIndent2">
    <w:name w:val="Body Text Indent 2"/>
    <w:basedOn w:val="Normal"/>
    <w:link w:val="BodyTextIndent2Char"/>
    <w:semiHidden/>
    <w:rsid w:val="00285802"/>
    <w:pPr>
      <w:spacing w:after="120" w:line="480" w:lineRule="auto"/>
      <w:ind w:left="360"/>
    </w:pPr>
  </w:style>
  <w:style w:type="character" w:customStyle="1" w:styleId="BodyTextIndent2Char">
    <w:name w:val="Body Text Indent 2 Char"/>
    <w:link w:val="BodyTextIndent2"/>
    <w:semiHidden/>
    <w:rsid w:val="00285802"/>
    <w:rPr>
      <w:sz w:val="22"/>
      <w:szCs w:val="22"/>
      <w:lang w:val="en-GB"/>
    </w:rPr>
  </w:style>
  <w:style w:type="character" w:customStyle="1" w:styleId="BodyTextIndent3Char">
    <w:name w:val="Body Text Indent 3 Char"/>
    <w:link w:val="BodyTextIndent3"/>
    <w:semiHidden/>
    <w:rsid w:val="00285802"/>
    <w:rPr>
      <w:sz w:val="16"/>
      <w:szCs w:val="16"/>
      <w:lang w:val="en-GB"/>
    </w:rPr>
  </w:style>
  <w:style w:type="paragraph" w:styleId="Closing">
    <w:name w:val="Closing"/>
    <w:basedOn w:val="Normal"/>
    <w:link w:val="ClosingChar"/>
    <w:semiHidden/>
    <w:rsid w:val="00285802"/>
    <w:pPr>
      <w:ind w:left="4320"/>
    </w:pPr>
  </w:style>
  <w:style w:type="character" w:customStyle="1" w:styleId="ClosingChar">
    <w:name w:val="Closing Char"/>
    <w:link w:val="Closing"/>
    <w:semiHidden/>
    <w:rsid w:val="00285802"/>
    <w:rPr>
      <w:sz w:val="22"/>
      <w:szCs w:val="22"/>
      <w:lang w:val="en-GB"/>
    </w:rPr>
  </w:style>
  <w:style w:type="paragraph" w:styleId="E-mailSignature">
    <w:name w:val="E-mail Signature"/>
    <w:basedOn w:val="Normal"/>
    <w:link w:val="E-mailSignatureChar"/>
    <w:semiHidden/>
    <w:rsid w:val="00285802"/>
  </w:style>
  <w:style w:type="character" w:customStyle="1" w:styleId="E-mailSignatureChar">
    <w:name w:val="E-mail Signature Char"/>
    <w:link w:val="E-mailSignature"/>
    <w:semiHidden/>
    <w:rsid w:val="00285802"/>
    <w:rPr>
      <w:sz w:val="22"/>
      <w:szCs w:val="22"/>
      <w:lang w:val="en-GB"/>
    </w:rPr>
  </w:style>
  <w:style w:type="character" w:styleId="Emphasis">
    <w:name w:val="Emphasis"/>
    <w:qFormat/>
    <w:rsid w:val="00285802"/>
    <w:rPr>
      <w:i/>
      <w:iCs/>
    </w:rPr>
  </w:style>
  <w:style w:type="paragraph" w:styleId="EnvelopeAddress">
    <w:name w:val="envelope address"/>
    <w:basedOn w:val="Normal"/>
    <w:semiHidden/>
    <w:rsid w:val="0028580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85802"/>
    <w:rPr>
      <w:rFonts w:ascii="Arial" w:hAnsi="Arial" w:cs="Arial"/>
      <w:sz w:val="20"/>
    </w:rPr>
  </w:style>
  <w:style w:type="character" w:styleId="HTMLAcronym">
    <w:name w:val="HTML Acronym"/>
    <w:basedOn w:val="DefaultParagraphFont"/>
    <w:semiHidden/>
    <w:rsid w:val="00285802"/>
  </w:style>
  <w:style w:type="paragraph" w:styleId="HTMLAddress">
    <w:name w:val="HTML Address"/>
    <w:basedOn w:val="Normal"/>
    <w:link w:val="HTMLAddressChar"/>
    <w:semiHidden/>
    <w:rsid w:val="00285802"/>
    <w:rPr>
      <w:i/>
      <w:iCs/>
    </w:rPr>
  </w:style>
  <w:style w:type="character" w:customStyle="1" w:styleId="HTMLAddressChar">
    <w:name w:val="HTML Address Char"/>
    <w:link w:val="HTMLAddress"/>
    <w:semiHidden/>
    <w:rsid w:val="00285802"/>
    <w:rPr>
      <w:i/>
      <w:iCs/>
      <w:sz w:val="22"/>
      <w:szCs w:val="22"/>
      <w:lang w:val="en-GB"/>
    </w:rPr>
  </w:style>
  <w:style w:type="character" w:styleId="HTMLCite">
    <w:name w:val="HTML Cite"/>
    <w:semiHidden/>
    <w:rsid w:val="00285802"/>
    <w:rPr>
      <w:i/>
      <w:iCs/>
    </w:rPr>
  </w:style>
  <w:style w:type="character" w:styleId="HTMLCode">
    <w:name w:val="HTML Code"/>
    <w:semiHidden/>
    <w:rsid w:val="00285802"/>
    <w:rPr>
      <w:rFonts w:ascii="Courier New" w:hAnsi="Courier New" w:cs="Courier New"/>
      <w:sz w:val="20"/>
      <w:szCs w:val="20"/>
    </w:rPr>
  </w:style>
  <w:style w:type="character" w:styleId="HTMLDefinition">
    <w:name w:val="HTML Definition"/>
    <w:semiHidden/>
    <w:rsid w:val="00285802"/>
    <w:rPr>
      <w:i/>
      <w:iCs/>
    </w:rPr>
  </w:style>
  <w:style w:type="character" w:styleId="HTMLKeyboard">
    <w:name w:val="HTML Keyboard"/>
    <w:semiHidden/>
    <w:rsid w:val="00285802"/>
    <w:rPr>
      <w:rFonts w:ascii="Courier New" w:hAnsi="Courier New" w:cs="Courier New"/>
      <w:sz w:val="20"/>
      <w:szCs w:val="20"/>
    </w:rPr>
  </w:style>
  <w:style w:type="paragraph" w:styleId="HTMLPreformatted">
    <w:name w:val="HTML Preformatted"/>
    <w:basedOn w:val="Normal"/>
    <w:link w:val="HTMLPreformattedChar"/>
    <w:rsid w:val="00285802"/>
    <w:rPr>
      <w:rFonts w:ascii="Courier New" w:hAnsi="Courier New" w:cs="Courier New"/>
      <w:sz w:val="20"/>
    </w:rPr>
  </w:style>
  <w:style w:type="character" w:customStyle="1" w:styleId="HTMLPreformattedChar">
    <w:name w:val="HTML Preformatted Char"/>
    <w:link w:val="HTMLPreformatted"/>
    <w:rsid w:val="00285802"/>
    <w:rPr>
      <w:rFonts w:ascii="Courier New" w:hAnsi="Courier New" w:cs="Courier New"/>
      <w:szCs w:val="22"/>
      <w:lang w:val="en-GB"/>
    </w:rPr>
  </w:style>
  <w:style w:type="character" w:styleId="HTMLSample">
    <w:name w:val="HTML Sample"/>
    <w:semiHidden/>
    <w:rsid w:val="00285802"/>
    <w:rPr>
      <w:rFonts w:ascii="Courier New" w:hAnsi="Courier New" w:cs="Courier New"/>
    </w:rPr>
  </w:style>
  <w:style w:type="character" w:styleId="HTMLTypewriter">
    <w:name w:val="HTML Typewriter"/>
    <w:semiHidden/>
    <w:rsid w:val="00285802"/>
    <w:rPr>
      <w:rFonts w:ascii="Courier New" w:hAnsi="Courier New" w:cs="Courier New"/>
      <w:sz w:val="20"/>
      <w:szCs w:val="20"/>
    </w:rPr>
  </w:style>
  <w:style w:type="character" w:styleId="HTMLVariable">
    <w:name w:val="HTML Variable"/>
    <w:semiHidden/>
    <w:rsid w:val="00285802"/>
    <w:rPr>
      <w:i/>
      <w:iCs/>
    </w:rPr>
  </w:style>
  <w:style w:type="character" w:styleId="LineNumber">
    <w:name w:val="line number"/>
    <w:basedOn w:val="DefaultParagraphFont"/>
    <w:semiHidden/>
    <w:rsid w:val="00285802"/>
  </w:style>
  <w:style w:type="paragraph" w:styleId="List">
    <w:name w:val="List"/>
    <w:basedOn w:val="Normal"/>
    <w:semiHidden/>
    <w:rsid w:val="00285802"/>
    <w:pPr>
      <w:ind w:left="360" w:hanging="360"/>
    </w:pPr>
  </w:style>
  <w:style w:type="paragraph" w:styleId="List2">
    <w:name w:val="List 2"/>
    <w:basedOn w:val="Normal"/>
    <w:semiHidden/>
    <w:rsid w:val="00285802"/>
    <w:pPr>
      <w:ind w:left="720" w:hanging="360"/>
    </w:pPr>
  </w:style>
  <w:style w:type="paragraph" w:styleId="List3">
    <w:name w:val="List 3"/>
    <w:basedOn w:val="Normal"/>
    <w:semiHidden/>
    <w:rsid w:val="00285802"/>
    <w:pPr>
      <w:ind w:left="1080" w:hanging="360"/>
    </w:pPr>
  </w:style>
  <w:style w:type="paragraph" w:styleId="List4">
    <w:name w:val="List 4"/>
    <w:basedOn w:val="Normal"/>
    <w:semiHidden/>
    <w:rsid w:val="00285802"/>
    <w:pPr>
      <w:ind w:left="1440" w:hanging="360"/>
    </w:pPr>
  </w:style>
  <w:style w:type="paragraph" w:styleId="List5">
    <w:name w:val="List 5"/>
    <w:basedOn w:val="Normal"/>
    <w:semiHidden/>
    <w:rsid w:val="00285802"/>
    <w:pPr>
      <w:ind w:left="1800" w:hanging="360"/>
    </w:pPr>
  </w:style>
  <w:style w:type="paragraph" w:styleId="ListBullet">
    <w:name w:val="List Bullet"/>
    <w:basedOn w:val="Normal"/>
    <w:autoRedefine/>
    <w:semiHidden/>
    <w:rsid w:val="00285802"/>
    <w:pPr>
      <w:tabs>
        <w:tab w:val="num" w:pos="360"/>
      </w:tabs>
      <w:ind w:left="360" w:hanging="360"/>
    </w:pPr>
  </w:style>
  <w:style w:type="paragraph" w:styleId="ListBullet2">
    <w:name w:val="List Bullet 2"/>
    <w:basedOn w:val="Normal"/>
    <w:autoRedefine/>
    <w:semiHidden/>
    <w:rsid w:val="00285802"/>
    <w:pPr>
      <w:tabs>
        <w:tab w:val="num" w:pos="720"/>
      </w:tabs>
      <w:ind w:left="720" w:hanging="360"/>
    </w:pPr>
  </w:style>
  <w:style w:type="paragraph" w:styleId="ListBullet3">
    <w:name w:val="List Bullet 3"/>
    <w:basedOn w:val="Normal"/>
    <w:autoRedefine/>
    <w:semiHidden/>
    <w:rsid w:val="00285802"/>
    <w:pPr>
      <w:tabs>
        <w:tab w:val="num" w:pos="1080"/>
      </w:tabs>
      <w:ind w:left="1080" w:hanging="360"/>
    </w:pPr>
  </w:style>
  <w:style w:type="paragraph" w:styleId="ListBullet4">
    <w:name w:val="List Bullet 4"/>
    <w:basedOn w:val="Normal"/>
    <w:autoRedefine/>
    <w:semiHidden/>
    <w:rsid w:val="00285802"/>
    <w:pPr>
      <w:tabs>
        <w:tab w:val="num" w:pos="1440"/>
      </w:tabs>
      <w:ind w:left="1440" w:hanging="360"/>
    </w:pPr>
  </w:style>
  <w:style w:type="paragraph" w:styleId="ListContinue">
    <w:name w:val="List Continue"/>
    <w:basedOn w:val="Normal"/>
    <w:semiHidden/>
    <w:rsid w:val="00285802"/>
    <w:pPr>
      <w:spacing w:after="120"/>
      <w:ind w:left="360"/>
    </w:pPr>
  </w:style>
  <w:style w:type="paragraph" w:styleId="ListContinue2">
    <w:name w:val="List Continue 2"/>
    <w:basedOn w:val="Normal"/>
    <w:semiHidden/>
    <w:rsid w:val="00285802"/>
    <w:pPr>
      <w:spacing w:after="120"/>
      <w:ind w:left="720"/>
    </w:pPr>
  </w:style>
  <w:style w:type="paragraph" w:styleId="ListContinue3">
    <w:name w:val="List Continue 3"/>
    <w:basedOn w:val="Normal"/>
    <w:semiHidden/>
    <w:rsid w:val="00285802"/>
    <w:pPr>
      <w:spacing w:after="120"/>
      <w:ind w:left="1080"/>
    </w:pPr>
  </w:style>
  <w:style w:type="paragraph" w:styleId="ListContinue4">
    <w:name w:val="List Continue 4"/>
    <w:basedOn w:val="Normal"/>
    <w:semiHidden/>
    <w:rsid w:val="00285802"/>
    <w:pPr>
      <w:spacing w:after="120"/>
      <w:ind w:left="1440"/>
    </w:pPr>
  </w:style>
  <w:style w:type="paragraph" w:styleId="ListContinue5">
    <w:name w:val="List Continue 5"/>
    <w:basedOn w:val="Normal"/>
    <w:semiHidden/>
    <w:rsid w:val="00285802"/>
    <w:pPr>
      <w:spacing w:after="120"/>
      <w:ind w:left="1800"/>
    </w:pPr>
  </w:style>
  <w:style w:type="paragraph" w:styleId="ListNumber">
    <w:name w:val="List Number"/>
    <w:basedOn w:val="Normal"/>
    <w:semiHidden/>
    <w:rsid w:val="00285802"/>
    <w:pPr>
      <w:tabs>
        <w:tab w:val="num" w:pos="360"/>
      </w:tabs>
      <w:ind w:left="360" w:hanging="360"/>
    </w:pPr>
  </w:style>
  <w:style w:type="paragraph" w:styleId="ListNumber2">
    <w:name w:val="List Number 2"/>
    <w:basedOn w:val="Normal"/>
    <w:semiHidden/>
    <w:rsid w:val="00285802"/>
    <w:pPr>
      <w:tabs>
        <w:tab w:val="num" w:pos="720"/>
      </w:tabs>
      <w:ind w:left="720" w:hanging="360"/>
    </w:pPr>
  </w:style>
  <w:style w:type="paragraph" w:styleId="ListNumber3">
    <w:name w:val="List Number 3"/>
    <w:basedOn w:val="Normal"/>
    <w:semiHidden/>
    <w:rsid w:val="00285802"/>
    <w:pPr>
      <w:tabs>
        <w:tab w:val="num" w:pos="1080"/>
      </w:tabs>
      <w:ind w:left="1080" w:hanging="360"/>
    </w:pPr>
  </w:style>
  <w:style w:type="paragraph" w:styleId="ListNumber4">
    <w:name w:val="List Number 4"/>
    <w:basedOn w:val="Normal"/>
    <w:semiHidden/>
    <w:rsid w:val="00285802"/>
    <w:pPr>
      <w:tabs>
        <w:tab w:val="num" w:pos="1440"/>
      </w:tabs>
      <w:ind w:left="1440" w:hanging="360"/>
    </w:pPr>
  </w:style>
  <w:style w:type="paragraph" w:styleId="ListNumber5">
    <w:name w:val="List Number 5"/>
    <w:basedOn w:val="Normal"/>
    <w:semiHidden/>
    <w:rsid w:val="00285802"/>
    <w:pPr>
      <w:tabs>
        <w:tab w:val="num" w:pos="1800"/>
      </w:tabs>
      <w:ind w:left="1800" w:hanging="360"/>
    </w:pPr>
  </w:style>
  <w:style w:type="paragraph" w:styleId="MessageHeader">
    <w:name w:val="Message Header"/>
    <w:basedOn w:val="Normal"/>
    <w:link w:val="MessageHeaderChar"/>
    <w:semiHidden/>
    <w:rsid w:val="002858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semiHidden/>
    <w:rsid w:val="00285802"/>
    <w:rPr>
      <w:rFonts w:ascii="Arial" w:hAnsi="Arial" w:cs="Arial"/>
      <w:sz w:val="22"/>
      <w:szCs w:val="24"/>
      <w:shd w:val="pct20" w:color="auto" w:fill="auto"/>
      <w:lang w:val="en-GB"/>
    </w:rPr>
  </w:style>
  <w:style w:type="paragraph" w:styleId="NormalWeb">
    <w:name w:val="Normal (Web)"/>
    <w:basedOn w:val="Normal"/>
    <w:semiHidden/>
    <w:rsid w:val="00285802"/>
    <w:rPr>
      <w:szCs w:val="24"/>
    </w:rPr>
  </w:style>
  <w:style w:type="paragraph" w:styleId="NormalIndent">
    <w:name w:val="Normal Indent"/>
    <w:basedOn w:val="Normal"/>
    <w:semiHidden/>
    <w:rsid w:val="00285802"/>
    <w:pPr>
      <w:ind w:left="720"/>
    </w:pPr>
  </w:style>
  <w:style w:type="paragraph" w:styleId="NoteHeading">
    <w:name w:val="Note Heading"/>
    <w:basedOn w:val="Normal"/>
    <w:next w:val="Normal"/>
    <w:link w:val="NoteHeadingChar"/>
    <w:semiHidden/>
    <w:rsid w:val="00285802"/>
  </w:style>
  <w:style w:type="character" w:customStyle="1" w:styleId="NoteHeadingChar">
    <w:name w:val="Note Heading Char"/>
    <w:link w:val="NoteHeading"/>
    <w:semiHidden/>
    <w:rsid w:val="00285802"/>
    <w:rPr>
      <w:sz w:val="22"/>
      <w:szCs w:val="22"/>
      <w:lang w:val="en-GB"/>
    </w:rPr>
  </w:style>
  <w:style w:type="character" w:customStyle="1" w:styleId="PlainTextChar">
    <w:name w:val="Plain Text Char"/>
    <w:link w:val="PlainText"/>
    <w:semiHidden/>
    <w:rsid w:val="00285802"/>
    <w:rPr>
      <w:rFonts w:ascii="Courier New" w:hAnsi="Courier New" w:cs="Courier New"/>
      <w:szCs w:val="22"/>
      <w:lang w:val="en-GB"/>
    </w:rPr>
  </w:style>
  <w:style w:type="paragraph" w:styleId="Salutation">
    <w:name w:val="Salutation"/>
    <w:basedOn w:val="Normal"/>
    <w:next w:val="Normal"/>
    <w:link w:val="SalutationChar"/>
    <w:semiHidden/>
    <w:rsid w:val="00285802"/>
  </w:style>
  <w:style w:type="character" w:customStyle="1" w:styleId="SalutationChar">
    <w:name w:val="Salutation Char"/>
    <w:link w:val="Salutation"/>
    <w:semiHidden/>
    <w:rsid w:val="00285802"/>
    <w:rPr>
      <w:sz w:val="22"/>
      <w:szCs w:val="22"/>
      <w:lang w:val="en-GB"/>
    </w:rPr>
  </w:style>
  <w:style w:type="paragraph" w:styleId="Signature">
    <w:name w:val="Signature"/>
    <w:basedOn w:val="Normal"/>
    <w:link w:val="SignatureChar"/>
    <w:semiHidden/>
    <w:rsid w:val="00285802"/>
    <w:pPr>
      <w:ind w:left="4320"/>
    </w:pPr>
  </w:style>
  <w:style w:type="character" w:customStyle="1" w:styleId="SignatureChar">
    <w:name w:val="Signature Char"/>
    <w:link w:val="Signature"/>
    <w:semiHidden/>
    <w:rsid w:val="00285802"/>
    <w:rPr>
      <w:sz w:val="22"/>
      <w:szCs w:val="22"/>
      <w:lang w:val="en-GB"/>
    </w:rPr>
  </w:style>
  <w:style w:type="character" w:styleId="Strong">
    <w:name w:val="Strong"/>
    <w:qFormat/>
    <w:rsid w:val="00285802"/>
    <w:rPr>
      <w:b/>
      <w:bCs/>
    </w:rPr>
  </w:style>
  <w:style w:type="character" w:customStyle="1" w:styleId="SubtitleChar">
    <w:name w:val="Subtitle Char"/>
    <w:link w:val="Subtitle"/>
    <w:rsid w:val="00285802"/>
    <w:rPr>
      <w:rFonts w:ascii="Arial" w:hAnsi="Arial" w:cs="Arial"/>
      <w:sz w:val="22"/>
      <w:szCs w:val="22"/>
      <w:lang w:val="en-GB"/>
    </w:rPr>
  </w:style>
  <w:style w:type="character" w:customStyle="1" w:styleId="TitleChar">
    <w:name w:val="Title Char"/>
    <w:link w:val="Title"/>
    <w:rsid w:val="00285802"/>
    <w:rPr>
      <w:rFonts w:ascii="Arial" w:hAnsi="Arial" w:cs="Arial"/>
      <w:b/>
      <w:bCs/>
      <w:kern w:val="28"/>
      <w:sz w:val="22"/>
      <w:szCs w:val="22"/>
      <w:lang w:val="en-GB"/>
    </w:rPr>
  </w:style>
  <w:style w:type="character" w:customStyle="1" w:styleId="DateChar">
    <w:name w:val="Date Char"/>
    <w:link w:val="Date"/>
    <w:rsid w:val="00285802"/>
    <w:rPr>
      <w:sz w:val="22"/>
      <w:szCs w:val="22"/>
      <w:lang w:val="en-GB"/>
    </w:rPr>
  </w:style>
  <w:style w:type="paragraph" w:customStyle="1" w:styleId="Level3">
    <w:name w:val="Level3"/>
    <w:basedOn w:val="Normal"/>
    <w:autoRedefine/>
    <w:rsid w:val="00285802"/>
    <w:pPr>
      <w:numPr>
        <w:numId w:val="6"/>
      </w:numPr>
      <w:tabs>
        <w:tab w:val="left" w:pos="578"/>
      </w:tabs>
      <w:spacing w:after="240" w:line="288" w:lineRule="auto"/>
      <w:jc w:val="left"/>
    </w:pPr>
    <w:rPr>
      <w:szCs w:val="20"/>
    </w:rPr>
  </w:style>
  <w:style w:type="paragraph" w:customStyle="1" w:styleId="CH1">
    <w:name w:val="CH1"/>
    <w:basedOn w:val="Heading2"/>
    <w:autoRedefine/>
    <w:rsid w:val="00285802"/>
    <w:pPr>
      <w:keepNext/>
      <w:widowControl/>
      <w:numPr>
        <w:ilvl w:val="0"/>
        <w:numId w:val="7"/>
      </w:numPr>
      <w:tabs>
        <w:tab w:val="clear" w:pos="1565"/>
      </w:tabs>
      <w:spacing w:before="120"/>
      <w:ind w:left="1248" w:right="567" w:hanging="624"/>
      <w:jc w:val="left"/>
    </w:pPr>
    <w:rPr>
      <w:b/>
      <w:sz w:val="28"/>
      <w:szCs w:val="28"/>
    </w:rPr>
  </w:style>
  <w:style w:type="paragraph" w:customStyle="1" w:styleId="CH3">
    <w:name w:val="CH3"/>
    <w:basedOn w:val="Normal"/>
    <w:autoRedefine/>
    <w:rsid w:val="00285802"/>
    <w:pPr>
      <w:keepNext/>
      <w:numPr>
        <w:numId w:val="8"/>
      </w:numPr>
      <w:suppressAutoHyphens/>
      <w:spacing w:before="120" w:after="240"/>
      <w:jc w:val="left"/>
    </w:pPr>
    <w:rPr>
      <w:b/>
      <w:bCs/>
      <w:sz w:val="20"/>
      <w:szCs w:val="20"/>
    </w:rPr>
  </w:style>
  <w:style w:type="paragraph" w:customStyle="1" w:styleId="Paralevel1">
    <w:name w:val="Para level1"/>
    <w:basedOn w:val="Normal"/>
    <w:link w:val="Paralevel1Char"/>
    <w:autoRedefine/>
    <w:rsid w:val="00285802"/>
    <w:pPr>
      <w:suppressAutoHyphens/>
      <w:spacing w:after="240"/>
      <w:jc w:val="right"/>
    </w:pPr>
    <w:rPr>
      <w:b/>
      <w:bCs/>
    </w:rPr>
  </w:style>
  <w:style w:type="character" w:customStyle="1" w:styleId="Paralevel1Char">
    <w:name w:val="Para level1 Char"/>
    <w:link w:val="Paralevel1"/>
    <w:rsid w:val="00285802"/>
    <w:rPr>
      <w:b/>
      <w:bCs/>
      <w:sz w:val="22"/>
      <w:szCs w:val="22"/>
      <w:lang w:val="en-GB"/>
    </w:rPr>
  </w:style>
  <w:style w:type="character" w:customStyle="1" w:styleId="Heading3Char3CharCharChar">
    <w:name w:val="Heading 3 Char3 Char Char Char"/>
    <w:rsid w:val="00285802"/>
    <w:rPr>
      <w:sz w:val="22"/>
      <w:szCs w:val="22"/>
      <w:lang w:val="en-GB" w:eastAsia="en-US" w:bidi="ar-SA"/>
    </w:rPr>
  </w:style>
  <w:style w:type="paragraph" w:customStyle="1" w:styleId="Normal-pool">
    <w:name w:val="Normal-pool"/>
    <w:link w:val="Normal-poolChar"/>
    <w:rsid w:val="00285802"/>
    <w:pPr>
      <w:tabs>
        <w:tab w:val="left" w:pos="1247"/>
        <w:tab w:val="left" w:pos="1814"/>
        <w:tab w:val="left" w:pos="2381"/>
        <w:tab w:val="left" w:pos="2948"/>
        <w:tab w:val="left" w:pos="3515"/>
        <w:tab w:val="left" w:pos="4082"/>
      </w:tabs>
    </w:pPr>
    <w:rPr>
      <w:lang w:val="en-GB" w:eastAsia="en-US"/>
    </w:rPr>
  </w:style>
  <w:style w:type="character" w:customStyle="1" w:styleId="Normal-poolChar">
    <w:name w:val="Normal-pool Char"/>
    <w:link w:val="Normal-pool"/>
    <w:locked/>
    <w:rsid w:val="00285802"/>
    <w:rPr>
      <w:lang w:val="en-GB"/>
    </w:rPr>
  </w:style>
  <w:style w:type="paragraph" w:customStyle="1" w:styleId="AATitle">
    <w:name w:val="AA_Title"/>
    <w:basedOn w:val="Normal"/>
    <w:rsid w:val="00285802"/>
    <w:pPr>
      <w:keepNext/>
      <w:keepLines/>
      <w:tabs>
        <w:tab w:val="left" w:pos="1247"/>
        <w:tab w:val="left" w:pos="1814"/>
        <w:tab w:val="left" w:pos="2381"/>
        <w:tab w:val="left" w:pos="2948"/>
        <w:tab w:val="left" w:pos="3515"/>
      </w:tabs>
      <w:suppressAutoHyphens/>
      <w:ind w:right="3402"/>
      <w:jc w:val="left"/>
    </w:pPr>
    <w:rPr>
      <w:b/>
      <w:sz w:val="20"/>
      <w:szCs w:val="20"/>
      <w:lang w:val="fr-FR"/>
    </w:rPr>
  </w:style>
  <w:style w:type="paragraph" w:styleId="Revision">
    <w:name w:val="Revision"/>
    <w:hidden/>
    <w:uiPriority w:val="99"/>
    <w:semiHidden/>
    <w:rsid w:val="00285802"/>
    <w:rPr>
      <w:sz w:val="22"/>
      <w:szCs w:val="22"/>
      <w:lang w:val="en-GB" w:eastAsia="en-US"/>
    </w:rPr>
  </w:style>
  <w:style w:type="character" w:customStyle="1" w:styleId="bumpedfont15">
    <w:name w:val="bumpedfont15"/>
    <w:basedOn w:val="DefaultParagraphFont"/>
    <w:rsid w:val="0066515E"/>
  </w:style>
  <w:style w:type="numbering" w:customStyle="1" w:styleId="NoList1">
    <w:name w:val="No List1"/>
    <w:next w:val="NoList"/>
    <w:uiPriority w:val="99"/>
    <w:semiHidden/>
    <w:unhideWhenUsed/>
    <w:rsid w:val="00735F1E"/>
  </w:style>
  <w:style w:type="paragraph" w:customStyle="1" w:styleId="CH2">
    <w:name w:val="CH2"/>
    <w:basedOn w:val="Normal"/>
    <w:next w:val="Normal"/>
    <w:link w:val="CH2Char"/>
    <w:rsid w:val="00735F1E"/>
    <w:pPr>
      <w:keepNext/>
      <w:keepLines/>
      <w:tabs>
        <w:tab w:val="right" w:pos="851"/>
        <w:tab w:val="left" w:pos="1247"/>
        <w:tab w:val="left" w:pos="1814"/>
        <w:tab w:val="left" w:pos="2381"/>
        <w:tab w:val="left" w:pos="2948"/>
        <w:tab w:val="left" w:pos="3515"/>
      </w:tabs>
      <w:suppressAutoHyphens/>
      <w:spacing w:before="80" w:after="120"/>
      <w:ind w:left="1247" w:right="284" w:hanging="1247"/>
      <w:jc w:val="left"/>
    </w:pPr>
    <w:rPr>
      <w:b/>
      <w:sz w:val="24"/>
      <w:szCs w:val="24"/>
      <w:lang w:val="fr-FR"/>
    </w:rPr>
  </w:style>
  <w:style w:type="character" w:customStyle="1" w:styleId="CH2Char">
    <w:name w:val="CH2 Char"/>
    <w:link w:val="CH2"/>
    <w:locked/>
    <w:rsid w:val="00735F1E"/>
    <w:rPr>
      <w:b/>
      <w:sz w:val="24"/>
      <w:szCs w:val="24"/>
      <w:lang w:val="fr-FR"/>
    </w:rPr>
  </w:style>
  <w:style w:type="numbering" w:customStyle="1" w:styleId="CurrentList11">
    <w:name w:val="Current List11"/>
    <w:rsid w:val="00735F1E"/>
    <w:pPr>
      <w:numPr>
        <w:numId w:val="4"/>
      </w:numPr>
    </w:pPr>
  </w:style>
  <w:style w:type="numbering" w:customStyle="1" w:styleId="1111111">
    <w:name w:val="1 / 1.1 / 1.1.11"/>
    <w:basedOn w:val="NoList"/>
    <w:next w:val="111111"/>
    <w:semiHidden/>
    <w:rsid w:val="00735F1E"/>
  </w:style>
  <w:style w:type="numbering" w:customStyle="1" w:styleId="1ai1">
    <w:name w:val="1 / a / i1"/>
    <w:basedOn w:val="NoList"/>
    <w:next w:val="1ai"/>
    <w:semiHidden/>
    <w:rsid w:val="00735F1E"/>
  </w:style>
  <w:style w:type="numbering" w:customStyle="1" w:styleId="ArticleSection1">
    <w:name w:val="Article / Section1"/>
    <w:basedOn w:val="NoList"/>
    <w:next w:val="ArticleSection"/>
    <w:semiHidden/>
    <w:rsid w:val="00735F1E"/>
    <w:pPr>
      <w:numPr>
        <w:numId w:val="19"/>
      </w:numPr>
    </w:pPr>
  </w:style>
  <w:style w:type="table" w:customStyle="1" w:styleId="Table3Deffects11">
    <w:name w:val="Table 3D effects 11"/>
    <w:basedOn w:val="TableNormal"/>
    <w:next w:val="Table3Deffects1"/>
    <w:semiHidden/>
    <w:rsid w:val="00735F1E"/>
    <w:pPr>
      <w:jc w:val="both"/>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735F1E"/>
    <w:pPr>
      <w:jc w:val="both"/>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35F1E"/>
    <w:pPr>
      <w:jc w:val="both"/>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35F1E"/>
    <w:pPr>
      <w:jc w:val="both"/>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35F1E"/>
    <w:pPr>
      <w:jc w:val="both"/>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35F1E"/>
    <w:pPr>
      <w:jc w:val="both"/>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35F1E"/>
    <w:pPr>
      <w:jc w:val="both"/>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735F1E"/>
    <w:pPr>
      <w:jc w:val="both"/>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35F1E"/>
    <w:pPr>
      <w:jc w:val="both"/>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35F1E"/>
    <w:pPr>
      <w:jc w:val="both"/>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35F1E"/>
    <w:pPr>
      <w:jc w:val="both"/>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35F1E"/>
    <w:pPr>
      <w:jc w:val="both"/>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35F1E"/>
    <w:pPr>
      <w:jc w:val="both"/>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35F1E"/>
    <w:pPr>
      <w:jc w:val="both"/>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35F1E"/>
    <w:pPr>
      <w:jc w:val="both"/>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35F1E"/>
    <w:pPr>
      <w:jc w:val="both"/>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35F1E"/>
    <w:pPr>
      <w:jc w:val="both"/>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735F1E"/>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735F1E"/>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735F1E"/>
    <w:pPr>
      <w:jc w:val="both"/>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735F1E"/>
    <w:pPr>
      <w:jc w:val="both"/>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35F1E"/>
    <w:pPr>
      <w:jc w:val="both"/>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735F1E"/>
    <w:pPr>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735F1E"/>
    <w:pPr>
      <w:jc w:val="both"/>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735F1E"/>
    <w:pPr>
      <w:jc w:val="both"/>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35F1E"/>
    <w:pPr>
      <w:jc w:val="both"/>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35F1E"/>
    <w:pPr>
      <w:jc w:val="both"/>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35F1E"/>
    <w:pPr>
      <w:jc w:val="both"/>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35F1E"/>
    <w:pPr>
      <w:jc w:val="both"/>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35F1E"/>
    <w:pPr>
      <w:jc w:val="both"/>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735F1E"/>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735F1E"/>
    <w:pPr>
      <w:jc w:val="both"/>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735F1E"/>
    <w:pPr>
      <w:jc w:val="both"/>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35F1E"/>
    <w:pPr>
      <w:jc w:val="both"/>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35F1E"/>
    <w:pPr>
      <w:jc w:val="both"/>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735F1E"/>
    <w:pPr>
      <w:jc w:val="both"/>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735F1E"/>
    <w:pPr>
      <w:jc w:val="both"/>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35F1E"/>
    <w:pPr>
      <w:jc w:val="both"/>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735F1E"/>
    <w:pPr>
      <w:jc w:val="both"/>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735F1E"/>
    <w:pPr>
      <w:jc w:val="both"/>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735F1E"/>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735F1E"/>
    <w:pPr>
      <w:jc w:val="both"/>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35F1E"/>
    <w:pPr>
      <w:jc w:val="both"/>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35F1E"/>
    <w:pPr>
      <w:jc w:val="both"/>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7">
    <w:name w:val="font7"/>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8">
    <w:name w:val="font8"/>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9">
    <w:name w:val="font9"/>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0">
    <w:name w:val="font10"/>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11">
    <w:name w:val="font11"/>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2">
    <w:name w:val="font12"/>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13">
    <w:name w:val="font13"/>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4">
    <w:name w:val="font14"/>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15">
    <w:name w:val="font15"/>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6">
    <w:name w:val="font16"/>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17">
    <w:name w:val="font17"/>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18">
    <w:name w:val="font18"/>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19">
    <w:name w:val="font19"/>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20">
    <w:name w:val="font20"/>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font21">
    <w:name w:val="font21"/>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22">
    <w:name w:val="font22"/>
    <w:basedOn w:val="Normal"/>
    <w:rsid w:val="00735F1E"/>
    <w:pPr>
      <w:spacing w:before="100" w:beforeAutospacing="1" w:after="100" w:afterAutospacing="1"/>
      <w:jc w:val="left"/>
    </w:pPr>
    <w:rPr>
      <w:rFonts w:ascii="Tahoma" w:hAnsi="Tahoma" w:cs="Tahoma"/>
      <w:b/>
      <w:bCs/>
      <w:color w:val="000000"/>
      <w:sz w:val="18"/>
      <w:szCs w:val="18"/>
      <w:lang w:val="en-CA" w:eastAsia="en-CA"/>
    </w:rPr>
  </w:style>
  <w:style w:type="paragraph" w:customStyle="1" w:styleId="font23">
    <w:name w:val="font23"/>
    <w:basedOn w:val="Normal"/>
    <w:rsid w:val="00735F1E"/>
    <w:pPr>
      <w:spacing w:before="100" w:beforeAutospacing="1" w:after="100" w:afterAutospacing="1"/>
      <w:jc w:val="left"/>
    </w:pPr>
    <w:rPr>
      <w:rFonts w:ascii="Tahoma" w:hAnsi="Tahoma" w:cs="Tahoma"/>
      <w:color w:val="000000"/>
      <w:sz w:val="18"/>
      <w:szCs w:val="18"/>
      <w:lang w:val="en-CA" w:eastAsia="en-CA"/>
    </w:rPr>
  </w:style>
  <w:style w:type="paragraph" w:customStyle="1" w:styleId="xl92">
    <w:name w:val="xl92"/>
    <w:basedOn w:val="Normal"/>
    <w:rsid w:val="00735F1E"/>
    <w:pPr>
      <w:pBdr>
        <w:top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StyleMarcellei">
    <w:name w:val="Style Marcelle (i)"/>
    <w:basedOn w:val="Heading3"/>
    <w:uiPriority w:val="99"/>
    <w:rsid w:val="00735F1E"/>
    <w:pPr>
      <w:numPr>
        <w:ilvl w:val="0"/>
        <w:numId w:val="0"/>
      </w:numPr>
      <w:tabs>
        <w:tab w:val="num" w:pos="0"/>
        <w:tab w:val="num" w:pos="1080"/>
      </w:tabs>
      <w:ind w:left="1080" w:hanging="360"/>
    </w:pPr>
    <w:rPr>
      <w:b/>
      <w:bCs/>
    </w:rPr>
  </w:style>
  <w:style w:type="character" w:customStyle="1" w:styleId="0Heading0Char">
    <w:name w:val="0 Heading 0 Char"/>
    <w:link w:val="0Heading0"/>
    <w:rsid w:val="00735F1E"/>
    <w:rPr>
      <w:sz w:val="22"/>
      <w:szCs w:val="22"/>
      <w:lang w:val="en-GB"/>
    </w:rPr>
  </w:style>
  <w:style w:type="paragraph" w:customStyle="1" w:styleId="Indent1">
    <w:name w:val="Indent 1"/>
    <w:basedOn w:val="Normal"/>
    <w:qFormat/>
    <w:rsid w:val="00735F1E"/>
    <w:pPr>
      <w:spacing w:after="240" w:line="360" w:lineRule="auto"/>
      <w:ind w:left="1440" w:hanging="720"/>
      <w:jc w:val="left"/>
    </w:pPr>
    <w:rPr>
      <w:sz w:val="24"/>
      <w:szCs w:val="24"/>
      <w:lang w:val="en-US"/>
    </w:rPr>
  </w:style>
  <w:style w:type="paragraph" w:customStyle="1" w:styleId="xl93">
    <w:name w:val="xl93"/>
    <w:basedOn w:val="Normal"/>
    <w:rsid w:val="00735F1E"/>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94">
    <w:name w:val="xl94"/>
    <w:basedOn w:val="Normal"/>
    <w:rsid w:val="00735F1E"/>
    <w:pPr>
      <w:pBdr>
        <w:left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35F1E"/>
    <w:pPr>
      <w:pBdr>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96">
    <w:name w:val="xl96"/>
    <w:basedOn w:val="Normal"/>
    <w:rsid w:val="00735F1E"/>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97">
    <w:name w:val="xl97"/>
    <w:basedOn w:val="Normal"/>
    <w:rsid w:val="00735F1E"/>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98">
    <w:name w:val="xl98"/>
    <w:basedOn w:val="Normal"/>
    <w:rsid w:val="00735F1E"/>
    <w:pPr>
      <w:pBdr>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99">
    <w:name w:val="xl99"/>
    <w:basedOn w:val="Normal"/>
    <w:rsid w:val="00735F1E"/>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msonormal0">
    <w:name w:val="msonormal"/>
    <w:basedOn w:val="Normal"/>
    <w:rsid w:val="00735F1E"/>
    <w:pPr>
      <w:spacing w:before="100" w:beforeAutospacing="1" w:after="100" w:afterAutospacing="1"/>
      <w:jc w:val="left"/>
    </w:pPr>
    <w:rPr>
      <w:sz w:val="24"/>
      <w:szCs w:val="24"/>
      <w:lang w:val="en-CA" w:eastAsia="en-CA"/>
    </w:rPr>
  </w:style>
  <w:style w:type="paragraph" w:customStyle="1" w:styleId="xl100">
    <w:name w:val="xl100"/>
    <w:basedOn w:val="Normal"/>
    <w:rsid w:val="00735F1E"/>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01">
    <w:name w:val="xl101"/>
    <w:basedOn w:val="Normal"/>
    <w:rsid w:val="00735F1E"/>
    <w:pPr>
      <w:pBdr>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02">
    <w:name w:val="xl102"/>
    <w:basedOn w:val="Normal"/>
    <w:rsid w:val="00735F1E"/>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CharChar1Char">
    <w:name w:val="Char Char1 Char"/>
    <w:basedOn w:val="Normal"/>
    <w:rsid w:val="00035D56"/>
    <w:pPr>
      <w:widowControl w:val="0"/>
      <w:adjustRightInd w:val="0"/>
      <w:spacing w:line="360" w:lineRule="atLeast"/>
      <w:textAlignment w:val="baseline"/>
    </w:pPr>
    <w:rPr>
      <w:rFonts w:ascii="Arial" w:eastAsia="Times New Roman" w:hAnsi="Arial" w:cs="Arial"/>
      <w:szCs w:val="20"/>
      <w:lang w:val="pl-PL" w:eastAsia="pl-PL"/>
    </w:rPr>
  </w:style>
  <w:style w:type="numbering" w:customStyle="1" w:styleId="ArticleSection11">
    <w:name w:val="Article / Section11"/>
    <w:basedOn w:val="NoList"/>
    <w:next w:val="ArticleSection"/>
    <w:semiHidden/>
    <w:rsid w:val="00154530"/>
  </w:style>
  <w:style w:type="character" w:customStyle="1" w:styleId="ListParagraphChar">
    <w:name w:val="List Paragraph Char"/>
    <w:aliases w:val="(i) Indent 2 Char,List Paragraph (numbered (a)) Char Char,List Paragraph Char Char Char Char,List Paragraph (numbered (a)) Char1,Use Case List Paragraph Char,List Paragraph2 Char,Numbered List Paragraph Char,Bullet paras Char"/>
    <w:basedOn w:val="DefaultParagraphFont"/>
    <w:link w:val="ListParagraph"/>
    <w:uiPriority w:val="34"/>
    <w:rsid w:val="00BF7FFB"/>
    <w:rPr>
      <w:rFonts w:ascii="Century" w:eastAsia="MS Mincho"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746">
      <w:bodyDiv w:val="1"/>
      <w:marLeft w:val="0"/>
      <w:marRight w:val="0"/>
      <w:marTop w:val="0"/>
      <w:marBottom w:val="0"/>
      <w:divBdr>
        <w:top w:val="none" w:sz="0" w:space="0" w:color="auto"/>
        <w:left w:val="none" w:sz="0" w:space="0" w:color="auto"/>
        <w:bottom w:val="none" w:sz="0" w:space="0" w:color="auto"/>
        <w:right w:val="none" w:sz="0" w:space="0" w:color="auto"/>
      </w:divBdr>
    </w:div>
    <w:div w:id="168449126">
      <w:bodyDiv w:val="1"/>
      <w:marLeft w:val="0"/>
      <w:marRight w:val="0"/>
      <w:marTop w:val="0"/>
      <w:marBottom w:val="0"/>
      <w:divBdr>
        <w:top w:val="none" w:sz="0" w:space="0" w:color="auto"/>
        <w:left w:val="none" w:sz="0" w:space="0" w:color="auto"/>
        <w:bottom w:val="none" w:sz="0" w:space="0" w:color="auto"/>
        <w:right w:val="none" w:sz="0" w:space="0" w:color="auto"/>
      </w:divBdr>
      <w:divsChild>
        <w:div w:id="520584291">
          <w:marLeft w:val="0"/>
          <w:marRight w:val="0"/>
          <w:marTop w:val="0"/>
          <w:marBottom w:val="0"/>
          <w:divBdr>
            <w:top w:val="none" w:sz="0" w:space="0" w:color="auto"/>
            <w:left w:val="none" w:sz="0" w:space="0" w:color="auto"/>
            <w:bottom w:val="none" w:sz="0" w:space="0" w:color="auto"/>
            <w:right w:val="none" w:sz="0" w:space="0" w:color="auto"/>
          </w:divBdr>
        </w:div>
      </w:divsChild>
    </w:div>
    <w:div w:id="230626328">
      <w:bodyDiv w:val="1"/>
      <w:marLeft w:val="0"/>
      <w:marRight w:val="0"/>
      <w:marTop w:val="0"/>
      <w:marBottom w:val="0"/>
      <w:divBdr>
        <w:top w:val="none" w:sz="0" w:space="0" w:color="auto"/>
        <w:left w:val="none" w:sz="0" w:space="0" w:color="auto"/>
        <w:bottom w:val="none" w:sz="0" w:space="0" w:color="auto"/>
        <w:right w:val="none" w:sz="0" w:space="0" w:color="auto"/>
      </w:divBdr>
    </w:div>
    <w:div w:id="234240460">
      <w:bodyDiv w:val="1"/>
      <w:marLeft w:val="0"/>
      <w:marRight w:val="0"/>
      <w:marTop w:val="0"/>
      <w:marBottom w:val="0"/>
      <w:divBdr>
        <w:top w:val="none" w:sz="0" w:space="0" w:color="auto"/>
        <w:left w:val="none" w:sz="0" w:space="0" w:color="auto"/>
        <w:bottom w:val="none" w:sz="0" w:space="0" w:color="auto"/>
        <w:right w:val="none" w:sz="0" w:space="0" w:color="auto"/>
      </w:divBdr>
    </w:div>
    <w:div w:id="268900072">
      <w:bodyDiv w:val="1"/>
      <w:marLeft w:val="0"/>
      <w:marRight w:val="0"/>
      <w:marTop w:val="0"/>
      <w:marBottom w:val="0"/>
      <w:divBdr>
        <w:top w:val="none" w:sz="0" w:space="0" w:color="auto"/>
        <w:left w:val="none" w:sz="0" w:space="0" w:color="auto"/>
        <w:bottom w:val="none" w:sz="0" w:space="0" w:color="auto"/>
        <w:right w:val="none" w:sz="0" w:space="0" w:color="auto"/>
      </w:divBdr>
    </w:div>
    <w:div w:id="329719558">
      <w:bodyDiv w:val="1"/>
      <w:marLeft w:val="0"/>
      <w:marRight w:val="0"/>
      <w:marTop w:val="0"/>
      <w:marBottom w:val="0"/>
      <w:divBdr>
        <w:top w:val="none" w:sz="0" w:space="0" w:color="auto"/>
        <w:left w:val="none" w:sz="0" w:space="0" w:color="auto"/>
        <w:bottom w:val="none" w:sz="0" w:space="0" w:color="auto"/>
        <w:right w:val="none" w:sz="0" w:space="0" w:color="auto"/>
      </w:divBdr>
      <w:divsChild>
        <w:div w:id="1459836347">
          <w:marLeft w:val="0"/>
          <w:marRight w:val="0"/>
          <w:marTop w:val="0"/>
          <w:marBottom w:val="0"/>
          <w:divBdr>
            <w:top w:val="none" w:sz="0" w:space="0" w:color="auto"/>
            <w:left w:val="none" w:sz="0" w:space="0" w:color="auto"/>
            <w:bottom w:val="none" w:sz="0" w:space="0" w:color="auto"/>
            <w:right w:val="none" w:sz="0" w:space="0" w:color="auto"/>
          </w:divBdr>
        </w:div>
      </w:divsChild>
    </w:div>
    <w:div w:id="413475230">
      <w:bodyDiv w:val="1"/>
      <w:marLeft w:val="0"/>
      <w:marRight w:val="0"/>
      <w:marTop w:val="0"/>
      <w:marBottom w:val="0"/>
      <w:divBdr>
        <w:top w:val="none" w:sz="0" w:space="0" w:color="auto"/>
        <w:left w:val="none" w:sz="0" w:space="0" w:color="auto"/>
        <w:bottom w:val="none" w:sz="0" w:space="0" w:color="auto"/>
        <w:right w:val="none" w:sz="0" w:space="0" w:color="auto"/>
      </w:divBdr>
      <w:divsChild>
        <w:div w:id="420221036">
          <w:marLeft w:val="0"/>
          <w:marRight w:val="0"/>
          <w:marTop w:val="0"/>
          <w:marBottom w:val="0"/>
          <w:divBdr>
            <w:top w:val="none" w:sz="0" w:space="0" w:color="auto"/>
            <w:left w:val="none" w:sz="0" w:space="0" w:color="auto"/>
            <w:bottom w:val="none" w:sz="0" w:space="0" w:color="auto"/>
            <w:right w:val="none" w:sz="0" w:space="0" w:color="auto"/>
          </w:divBdr>
        </w:div>
      </w:divsChild>
    </w:div>
    <w:div w:id="504054929">
      <w:bodyDiv w:val="1"/>
      <w:marLeft w:val="0"/>
      <w:marRight w:val="0"/>
      <w:marTop w:val="0"/>
      <w:marBottom w:val="0"/>
      <w:divBdr>
        <w:top w:val="none" w:sz="0" w:space="0" w:color="auto"/>
        <w:left w:val="none" w:sz="0" w:space="0" w:color="auto"/>
        <w:bottom w:val="none" w:sz="0" w:space="0" w:color="auto"/>
        <w:right w:val="none" w:sz="0" w:space="0" w:color="auto"/>
      </w:divBdr>
    </w:div>
    <w:div w:id="547035701">
      <w:bodyDiv w:val="1"/>
      <w:marLeft w:val="0"/>
      <w:marRight w:val="0"/>
      <w:marTop w:val="0"/>
      <w:marBottom w:val="0"/>
      <w:divBdr>
        <w:top w:val="none" w:sz="0" w:space="0" w:color="auto"/>
        <w:left w:val="none" w:sz="0" w:space="0" w:color="auto"/>
        <w:bottom w:val="none" w:sz="0" w:space="0" w:color="auto"/>
        <w:right w:val="none" w:sz="0" w:space="0" w:color="auto"/>
      </w:divBdr>
    </w:div>
    <w:div w:id="600648403">
      <w:bodyDiv w:val="1"/>
      <w:marLeft w:val="0"/>
      <w:marRight w:val="0"/>
      <w:marTop w:val="0"/>
      <w:marBottom w:val="0"/>
      <w:divBdr>
        <w:top w:val="none" w:sz="0" w:space="0" w:color="auto"/>
        <w:left w:val="none" w:sz="0" w:space="0" w:color="auto"/>
        <w:bottom w:val="none" w:sz="0" w:space="0" w:color="auto"/>
        <w:right w:val="none" w:sz="0" w:space="0" w:color="auto"/>
      </w:divBdr>
    </w:div>
    <w:div w:id="693845407">
      <w:bodyDiv w:val="1"/>
      <w:marLeft w:val="0"/>
      <w:marRight w:val="0"/>
      <w:marTop w:val="0"/>
      <w:marBottom w:val="0"/>
      <w:divBdr>
        <w:top w:val="none" w:sz="0" w:space="0" w:color="auto"/>
        <w:left w:val="none" w:sz="0" w:space="0" w:color="auto"/>
        <w:bottom w:val="none" w:sz="0" w:space="0" w:color="auto"/>
        <w:right w:val="none" w:sz="0" w:space="0" w:color="auto"/>
      </w:divBdr>
    </w:div>
    <w:div w:id="758522201">
      <w:bodyDiv w:val="1"/>
      <w:marLeft w:val="0"/>
      <w:marRight w:val="0"/>
      <w:marTop w:val="0"/>
      <w:marBottom w:val="0"/>
      <w:divBdr>
        <w:top w:val="none" w:sz="0" w:space="0" w:color="auto"/>
        <w:left w:val="none" w:sz="0" w:space="0" w:color="auto"/>
        <w:bottom w:val="none" w:sz="0" w:space="0" w:color="auto"/>
        <w:right w:val="none" w:sz="0" w:space="0" w:color="auto"/>
      </w:divBdr>
    </w:div>
    <w:div w:id="769932937">
      <w:bodyDiv w:val="1"/>
      <w:marLeft w:val="0"/>
      <w:marRight w:val="0"/>
      <w:marTop w:val="0"/>
      <w:marBottom w:val="0"/>
      <w:divBdr>
        <w:top w:val="none" w:sz="0" w:space="0" w:color="auto"/>
        <w:left w:val="none" w:sz="0" w:space="0" w:color="auto"/>
        <w:bottom w:val="none" w:sz="0" w:space="0" w:color="auto"/>
        <w:right w:val="none" w:sz="0" w:space="0" w:color="auto"/>
      </w:divBdr>
    </w:div>
    <w:div w:id="789206571">
      <w:bodyDiv w:val="1"/>
      <w:marLeft w:val="0"/>
      <w:marRight w:val="0"/>
      <w:marTop w:val="0"/>
      <w:marBottom w:val="0"/>
      <w:divBdr>
        <w:top w:val="none" w:sz="0" w:space="0" w:color="auto"/>
        <w:left w:val="none" w:sz="0" w:space="0" w:color="auto"/>
        <w:bottom w:val="none" w:sz="0" w:space="0" w:color="auto"/>
        <w:right w:val="none" w:sz="0" w:space="0" w:color="auto"/>
      </w:divBdr>
    </w:div>
    <w:div w:id="819153235">
      <w:bodyDiv w:val="1"/>
      <w:marLeft w:val="0"/>
      <w:marRight w:val="0"/>
      <w:marTop w:val="0"/>
      <w:marBottom w:val="0"/>
      <w:divBdr>
        <w:top w:val="none" w:sz="0" w:space="0" w:color="auto"/>
        <w:left w:val="none" w:sz="0" w:space="0" w:color="auto"/>
        <w:bottom w:val="none" w:sz="0" w:space="0" w:color="auto"/>
        <w:right w:val="none" w:sz="0" w:space="0" w:color="auto"/>
      </w:divBdr>
    </w:div>
    <w:div w:id="953557061">
      <w:bodyDiv w:val="1"/>
      <w:marLeft w:val="0"/>
      <w:marRight w:val="0"/>
      <w:marTop w:val="0"/>
      <w:marBottom w:val="0"/>
      <w:divBdr>
        <w:top w:val="none" w:sz="0" w:space="0" w:color="auto"/>
        <w:left w:val="none" w:sz="0" w:space="0" w:color="auto"/>
        <w:bottom w:val="none" w:sz="0" w:space="0" w:color="auto"/>
        <w:right w:val="none" w:sz="0" w:space="0" w:color="auto"/>
      </w:divBdr>
    </w:div>
    <w:div w:id="1128625709">
      <w:bodyDiv w:val="1"/>
      <w:marLeft w:val="0"/>
      <w:marRight w:val="0"/>
      <w:marTop w:val="0"/>
      <w:marBottom w:val="0"/>
      <w:divBdr>
        <w:top w:val="none" w:sz="0" w:space="0" w:color="auto"/>
        <w:left w:val="none" w:sz="0" w:space="0" w:color="auto"/>
        <w:bottom w:val="none" w:sz="0" w:space="0" w:color="auto"/>
        <w:right w:val="none" w:sz="0" w:space="0" w:color="auto"/>
      </w:divBdr>
    </w:div>
    <w:div w:id="1210336775">
      <w:bodyDiv w:val="1"/>
      <w:marLeft w:val="0"/>
      <w:marRight w:val="0"/>
      <w:marTop w:val="0"/>
      <w:marBottom w:val="0"/>
      <w:divBdr>
        <w:top w:val="none" w:sz="0" w:space="0" w:color="auto"/>
        <w:left w:val="none" w:sz="0" w:space="0" w:color="auto"/>
        <w:bottom w:val="none" w:sz="0" w:space="0" w:color="auto"/>
        <w:right w:val="none" w:sz="0" w:space="0" w:color="auto"/>
      </w:divBdr>
    </w:div>
    <w:div w:id="1226910359">
      <w:bodyDiv w:val="1"/>
      <w:marLeft w:val="0"/>
      <w:marRight w:val="0"/>
      <w:marTop w:val="0"/>
      <w:marBottom w:val="0"/>
      <w:divBdr>
        <w:top w:val="none" w:sz="0" w:space="0" w:color="auto"/>
        <w:left w:val="none" w:sz="0" w:space="0" w:color="auto"/>
        <w:bottom w:val="none" w:sz="0" w:space="0" w:color="auto"/>
        <w:right w:val="none" w:sz="0" w:space="0" w:color="auto"/>
      </w:divBdr>
    </w:div>
    <w:div w:id="1239973078">
      <w:bodyDiv w:val="1"/>
      <w:marLeft w:val="0"/>
      <w:marRight w:val="0"/>
      <w:marTop w:val="0"/>
      <w:marBottom w:val="0"/>
      <w:divBdr>
        <w:top w:val="none" w:sz="0" w:space="0" w:color="auto"/>
        <w:left w:val="none" w:sz="0" w:space="0" w:color="auto"/>
        <w:bottom w:val="none" w:sz="0" w:space="0" w:color="auto"/>
        <w:right w:val="none" w:sz="0" w:space="0" w:color="auto"/>
      </w:divBdr>
    </w:div>
    <w:div w:id="1365594911">
      <w:bodyDiv w:val="1"/>
      <w:marLeft w:val="0"/>
      <w:marRight w:val="0"/>
      <w:marTop w:val="0"/>
      <w:marBottom w:val="0"/>
      <w:divBdr>
        <w:top w:val="none" w:sz="0" w:space="0" w:color="auto"/>
        <w:left w:val="none" w:sz="0" w:space="0" w:color="auto"/>
        <w:bottom w:val="none" w:sz="0" w:space="0" w:color="auto"/>
        <w:right w:val="none" w:sz="0" w:space="0" w:color="auto"/>
      </w:divBdr>
      <w:divsChild>
        <w:div w:id="291519945">
          <w:marLeft w:val="0"/>
          <w:marRight w:val="0"/>
          <w:marTop w:val="0"/>
          <w:marBottom w:val="0"/>
          <w:divBdr>
            <w:top w:val="none" w:sz="0" w:space="0" w:color="auto"/>
            <w:left w:val="none" w:sz="0" w:space="0" w:color="auto"/>
            <w:bottom w:val="none" w:sz="0" w:space="0" w:color="auto"/>
            <w:right w:val="none" w:sz="0" w:space="0" w:color="auto"/>
          </w:divBdr>
        </w:div>
      </w:divsChild>
    </w:div>
    <w:div w:id="1470781639">
      <w:bodyDiv w:val="1"/>
      <w:marLeft w:val="0"/>
      <w:marRight w:val="0"/>
      <w:marTop w:val="0"/>
      <w:marBottom w:val="0"/>
      <w:divBdr>
        <w:top w:val="none" w:sz="0" w:space="0" w:color="auto"/>
        <w:left w:val="none" w:sz="0" w:space="0" w:color="auto"/>
        <w:bottom w:val="none" w:sz="0" w:space="0" w:color="auto"/>
        <w:right w:val="none" w:sz="0" w:space="0" w:color="auto"/>
      </w:divBdr>
    </w:div>
    <w:div w:id="1492062892">
      <w:bodyDiv w:val="1"/>
      <w:marLeft w:val="0"/>
      <w:marRight w:val="0"/>
      <w:marTop w:val="0"/>
      <w:marBottom w:val="0"/>
      <w:divBdr>
        <w:top w:val="none" w:sz="0" w:space="0" w:color="auto"/>
        <w:left w:val="none" w:sz="0" w:space="0" w:color="auto"/>
        <w:bottom w:val="none" w:sz="0" w:space="0" w:color="auto"/>
        <w:right w:val="none" w:sz="0" w:space="0" w:color="auto"/>
      </w:divBdr>
    </w:div>
    <w:div w:id="1608268703">
      <w:bodyDiv w:val="1"/>
      <w:marLeft w:val="0"/>
      <w:marRight w:val="0"/>
      <w:marTop w:val="0"/>
      <w:marBottom w:val="0"/>
      <w:divBdr>
        <w:top w:val="none" w:sz="0" w:space="0" w:color="auto"/>
        <w:left w:val="none" w:sz="0" w:space="0" w:color="auto"/>
        <w:bottom w:val="none" w:sz="0" w:space="0" w:color="auto"/>
        <w:right w:val="none" w:sz="0" w:space="0" w:color="auto"/>
      </w:divBdr>
    </w:div>
    <w:div w:id="1623534844">
      <w:bodyDiv w:val="1"/>
      <w:marLeft w:val="0"/>
      <w:marRight w:val="0"/>
      <w:marTop w:val="0"/>
      <w:marBottom w:val="0"/>
      <w:divBdr>
        <w:top w:val="none" w:sz="0" w:space="0" w:color="auto"/>
        <w:left w:val="none" w:sz="0" w:space="0" w:color="auto"/>
        <w:bottom w:val="none" w:sz="0" w:space="0" w:color="auto"/>
        <w:right w:val="none" w:sz="0" w:space="0" w:color="auto"/>
      </w:divBdr>
      <w:divsChild>
        <w:div w:id="1360232112">
          <w:marLeft w:val="0"/>
          <w:marRight w:val="0"/>
          <w:marTop w:val="0"/>
          <w:marBottom w:val="0"/>
          <w:divBdr>
            <w:top w:val="none" w:sz="0" w:space="0" w:color="auto"/>
            <w:left w:val="none" w:sz="0" w:space="0" w:color="auto"/>
            <w:bottom w:val="none" w:sz="0" w:space="0" w:color="auto"/>
            <w:right w:val="none" w:sz="0" w:space="0" w:color="auto"/>
          </w:divBdr>
        </w:div>
      </w:divsChild>
    </w:div>
    <w:div w:id="1783917977">
      <w:bodyDiv w:val="1"/>
      <w:marLeft w:val="0"/>
      <w:marRight w:val="0"/>
      <w:marTop w:val="0"/>
      <w:marBottom w:val="0"/>
      <w:divBdr>
        <w:top w:val="none" w:sz="0" w:space="0" w:color="auto"/>
        <w:left w:val="none" w:sz="0" w:space="0" w:color="auto"/>
        <w:bottom w:val="none" w:sz="0" w:space="0" w:color="auto"/>
        <w:right w:val="none" w:sz="0" w:space="0" w:color="auto"/>
      </w:divBdr>
    </w:div>
    <w:div w:id="1830829010">
      <w:bodyDiv w:val="1"/>
      <w:marLeft w:val="0"/>
      <w:marRight w:val="0"/>
      <w:marTop w:val="0"/>
      <w:marBottom w:val="0"/>
      <w:divBdr>
        <w:top w:val="none" w:sz="0" w:space="0" w:color="auto"/>
        <w:left w:val="none" w:sz="0" w:space="0" w:color="auto"/>
        <w:bottom w:val="none" w:sz="0" w:space="0" w:color="auto"/>
        <w:right w:val="none" w:sz="0" w:space="0" w:color="auto"/>
      </w:divBdr>
      <w:divsChild>
        <w:div w:id="232664267">
          <w:marLeft w:val="0"/>
          <w:marRight w:val="0"/>
          <w:marTop w:val="0"/>
          <w:marBottom w:val="0"/>
          <w:divBdr>
            <w:top w:val="none" w:sz="0" w:space="0" w:color="auto"/>
            <w:left w:val="none" w:sz="0" w:space="0" w:color="auto"/>
            <w:bottom w:val="none" w:sz="0" w:space="0" w:color="auto"/>
            <w:right w:val="none" w:sz="0" w:space="0" w:color="auto"/>
          </w:divBdr>
        </w:div>
      </w:divsChild>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018803277">
      <w:bodyDiv w:val="1"/>
      <w:marLeft w:val="0"/>
      <w:marRight w:val="0"/>
      <w:marTop w:val="0"/>
      <w:marBottom w:val="0"/>
      <w:divBdr>
        <w:top w:val="none" w:sz="0" w:space="0" w:color="auto"/>
        <w:left w:val="none" w:sz="0" w:space="0" w:color="auto"/>
        <w:bottom w:val="none" w:sz="0" w:space="0" w:color="auto"/>
        <w:right w:val="none" w:sz="0" w:space="0" w:color="auto"/>
      </w:divBdr>
      <w:divsChild>
        <w:div w:id="1553808238">
          <w:marLeft w:val="0"/>
          <w:marRight w:val="0"/>
          <w:marTop w:val="0"/>
          <w:marBottom w:val="0"/>
          <w:divBdr>
            <w:top w:val="none" w:sz="0" w:space="0" w:color="auto"/>
            <w:left w:val="none" w:sz="0" w:space="0" w:color="auto"/>
            <w:bottom w:val="none" w:sz="0" w:space="0" w:color="auto"/>
            <w:right w:val="none" w:sz="0" w:space="0" w:color="auto"/>
          </w:divBdr>
        </w:div>
      </w:divsChild>
    </w:div>
    <w:div w:id="2046444522">
      <w:bodyDiv w:val="1"/>
      <w:marLeft w:val="0"/>
      <w:marRight w:val="0"/>
      <w:marTop w:val="0"/>
      <w:marBottom w:val="0"/>
      <w:divBdr>
        <w:top w:val="none" w:sz="0" w:space="0" w:color="auto"/>
        <w:left w:val="none" w:sz="0" w:space="0" w:color="auto"/>
        <w:bottom w:val="none" w:sz="0" w:space="0" w:color="auto"/>
        <w:right w:val="none" w:sz="0" w:space="0" w:color="auto"/>
      </w:divBdr>
    </w:div>
    <w:div w:id="2105029760">
      <w:bodyDiv w:val="1"/>
      <w:marLeft w:val="0"/>
      <w:marRight w:val="0"/>
      <w:marTop w:val="0"/>
      <w:marBottom w:val="0"/>
      <w:divBdr>
        <w:top w:val="none" w:sz="0" w:space="0" w:color="auto"/>
        <w:left w:val="none" w:sz="0" w:space="0" w:color="auto"/>
        <w:bottom w:val="none" w:sz="0" w:space="0" w:color="auto"/>
        <w:right w:val="none" w:sz="0" w:space="0" w:color="auto"/>
      </w:divBdr>
      <w:divsChild>
        <w:div w:id="90618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73rd\Templates\Eec73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6A61FDA95BD4E813CBCA87C1F1756" ma:contentTypeVersion="1" ma:contentTypeDescription="Create a new document." ma:contentTypeScope="" ma:versionID="6db7841344af13649ceccdbcffda837d">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UNEP/OzL.Pro/ExCom/83/46</Document_x0020_Number>
  </documentManagement>
</p:properties>
</file>

<file path=customXml/itemProps1.xml><?xml version="1.0" encoding="utf-8"?>
<ds:datastoreItem xmlns:ds="http://schemas.openxmlformats.org/officeDocument/2006/customXml" ds:itemID="{D8D163C9-8115-4931-BC55-59A0B7447EE1}"/>
</file>

<file path=customXml/itemProps2.xml><?xml version="1.0" encoding="utf-8"?>
<ds:datastoreItem xmlns:ds="http://schemas.openxmlformats.org/officeDocument/2006/customXml" ds:itemID="{C1976422-0992-41CF-9D2C-98AE218DC176}"/>
</file>

<file path=customXml/itemProps3.xml><?xml version="1.0" encoding="utf-8"?>
<ds:datastoreItem xmlns:ds="http://schemas.openxmlformats.org/officeDocument/2006/customXml" ds:itemID="{D7D4128E-ABF4-40AE-80EF-CD71857C5FF6}"/>
</file>

<file path=customXml/itemProps4.xml><?xml version="1.0" encoding="utf-8"?>
<ds:datastoreItem xmlns:ds="http://schemas.openxmlformats.org/officeDocument/2006/customXml" ds:itemID="{2736E0CA-ECCE-4541-B719-97FFB37FDAD2}"/>
</file>

<file path=docProps/app.xml><?xml version="1.0" encoding="utf-8"?>
<Properties xmlns="http://schemas.openxmlformats.org/officeDocument/2006/extended-properties" xmlns:vt="http://schemas.openxmlformats.org/officeDocument/2006/docPropsVTypes">
  <Template>Eec73G</Template>
  <TotalTime>1277</TotalTime>
  <Pages>21</Pages>
  <Words>15672</Words>
  <Characters>1746</Characters>
  <Application>Microsoft Office Word</Application>
  <DocSecurity>0</DocSecurity>
  <Lines>14</Lines>
  <Paragraphs>34</Paragraphs>
  <ScaleCrop>false</ScaleCrop>
  <HeadingPairs>
    <vt:vector size="2" baseType="variant">
      <vt:variant>
        <vt:lpstr>Title</vt:lpstr>
      </vt:variant>
      <vt:variant>
        <vt:i4>1</vt:i4>
      </vt:variant>
    </vt:vector>
  </HeadingPairs>
  <TitlesOfParts>
    <vt:vector size="1" baseType="lpstr">
      <vt:lpstr>执行蒙特利尔议定书多边基金执行委员会向缔约方第三执行蒙特利尔议定书多边基金执行委员会向缔约方第三十一次会议提交的报告草案  </vt:lpstr>
    </vt:vector>
  </TitlesOfParts>
  <Company>UNMFS</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执行蒙特利尔议定书多边基金执行委员会向缔约方第三执行蒙特利尔议定书多边基金执行委员会向缔约方第三十一次会议提交的报告草案  </dc:title>
  <dc:subject>UNEP/OzL.Pro/ExCom/83/46</dc:subject>
  <dc:creator>UNMFS</dc:creator>
  <cp:keywords/>
  <cp:lastModifiedBy>HBE</cp:lastModifiedBy>
  <cp:revision>86</cp:revision>
  <cp:lastPrinted>2017-10-26T20:57:00Z</cp:lastPrinted>
  <dcterms:created xsi:type="dcterms:W3CDTF">2019-05-10T19:54:00Z</dcterms:created>
  <dcterms:modified xsi:type="dcterms:W3CDTF">2019-05-17T15:29:00Z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UNEP/OzL.Pro/ExCom/83/46</vt:lpwstr>
  </property>
  <property fmtid="{D5CDD505-2E9C-101B-9397-08002B2CF9AE}" pid="3" name="Revision date">
    <vt:lpwstr>5/9/2019</vt:lpwstr>
  </property>
  <property fmtid="{D5CDD505-2E9C-101B-9397-08002B2CF9AE}" pid="4" name="ContentTypeId">
    <vt:lpwstr>0x010100A0B6A61FDA95BD4E813CBCA87C1F1756</vt:lpwstr>
  </property>
</Properties>
</file>